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9.bin" ContentType="image/jpeg"/>
  <Override PartName="/word/media/image10.bin" ContentType="image/jpeg"/>
  <Override PartName="/word/media/image11.bin" ContentType="image/jpeg"/>
  <Override PartName="/word/media/image12.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7117" w14:textId="77777777" w:rsidR="004A7229" w:rsidRPr="00E14465" w:rsidRDefault="008A6C99">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0CF327DD" wp14:editId="674CFCC2">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42A74783" w14:textId="77777777" w:rsidR="004A7229" w:rsidRPr="00E14465" w:rsidRDefault="004A7229">
      <w:pPr>
        <w:pStyle w:val="HorizontalRule"/>
        <w:rPr>
          <w:rFonts w:ascii="Century Gothic" w:hAnsi="Century Gothic"/>
          <w:sz w:val="20"/>
          <w:szCs w:val="20"/>
        </w:rPr>
      </w:pPr>
    </w:p>
    <w:p w14:paraId="266F435C" w14:textId="4EEE59C8" w:rsidR="004A7229" w:rsidRPr="00E14465" w:rsidRDefault="008A6C99">
      <w:pPr>
        <w:pStyle w:val="Heading1"/>
        <w:rPr>
          <w:rFonts w:ascii="Century Gothic" w:hAnsi="Century Gothic"/>
        </w:rPr>
      </w:pPr>
      <w:r w:rsidRPr="00E14465">
        <w:rPr>
          <w:rFonts w:ascii="Century Gothic" w:hAnsi="Century Gothic"/>
        </w:rPr>
        <w:t>Best of Hwange Fly-In</w:t>
      </w:r>
    </w:p>
    <w:p w14:paraId="1577E0F0" w14:textId="77777777" w:rsidR="004A7229" w:rsidRPr="00E14465" w:rsidRDefault="004A7229">
      <w:pPr>
        <w:pStyle w:val="HorizontalRule"/>
        <w:rPr>
          <w:rFonts w:ascii="Century Gothic" w:hAnsi="Century Gothic"/>
          <w:sz w:val="20"/>
          <w:szCs w:val="20"/>
        </w:rPr>
      </w:pPr>
    </w:p>
    <w:p w14:paraId="32FD19BA" w14:textId="77777777" w:rsidR="004A7229" w:rsidRPr="00E14465" w:rsidRDefault="008A6C99">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0F899684" wp14:editId="2C5FF8FB">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32D0B370" w14:textId="77777777" w:rsidR="004A7229" w:rsidRPr="00E14465" w:rsidRDefault="008A6C99">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78DF8368" wp14:editId="31C11EE6">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0B809261" w14:textId="77777777" w:rsidR="004A7229" w:rsidRPr="00E14465" w:rsidRDefault="008A6C99">
      <w:pPr>
        <w:rPr>
          <w:rFonts w:ascii="Century Gothic" w:hAnsi="Century Gothic"/>
          <w:sz w:val="20"/>
          <w:szCs w:val="20"/>
        </w:rPr>
      </w:pPr>
      <w:r w:rsidRPr="00E14465">
        <w:rPr>
          <w:rFonts w:ascii="Century Gothic" w:hAnsi="Century Gothic"/>
          <w:sz w:val="20"/>
          <w:szCs w:val="20"/>
        </w:rPr>
        <w:br w:type="page"/>
      </w:r>
    </w:p>
    <w:p w14:paraId="5E7C39AD" w14:textId="77777777" w:rsidR="004A7229" w:rsidRPr="00E14465" w:rsidRDefault="004A7229">
      <w:pPr>
        <w:pStyle w:val="HorizontalRule"/>
        <w:rPr>
          <w:rFonts w:ascii="Century Gothic" w:hAnsi="Century Gothic"/>
          <w:sz w:val="20"/>
          <w:szCs w:val="20"/>
        </w:rPr>
      </w:pPr>
    </w:p>
    <w:p w14:paraId="5EBD82A7" w14:textId="77777777" w:rsidR="004A7229" w:rsidRPr="00E14465" w:rsidRDefault="004A7229">
      <w:pPr>
        <w:pStyle w:val="Heading1"/>
        <w:rPr>
          <w:rFonts w:ascii="Century Gothic" w:hAnsi="Century Gothic"/>
          <w:sz w:val="20"/>
          <w:szCs w:val="20"/>
        </w:rPr>
      </w:pPr>
    </w:p>
    <w:p w14:paraId="274A3495" w14:textId="1F943E61" w:rsidR="004A7229" w:rsidRPr="00E14465" w:rsidRDefault="008A6C99">
      <w:pPr>
        <w:pStyle w:val="Heading1"/>
        <w:rPr>
          <w:rFonts w:ascii="Century Gothic" w:hAnsi="Century Gothic"/>
        </w:rPr>
      </w:pPr>
      <w:r w:rsidRPr="00E14465">
        <w:rPr>
          <w:rFonts w:ascii="Century Gothic" w:hAnsi="Century Gothic"/>
        </w:rPr>
        <w:t>Best of Hwange Fly-In</w:t>
      </w:r>
      <w:r w:rsidR="001D359E">
        <w:rPr>
          <w:rFonts w:ascii="Century Gothic" w:hAnsi="Century Gothic"/>
        </w:rPr>
        <w:t xml:space="preserve"> 202</w:t>
      </w:r>
      <w:r w:rsidR="004A77A5">
        <w:rPr>
          <w:rFonts w:ascii="Century Gothic" w:hAnsi="Century Gothic"/>
        </w:rPr>
        <w:t>3</w:t>
      </w:r>
    </w:p>
    <w:p w14:paraId="64D011E4" w14:textId="3676CC2D" w:rsidR="004A7229" w:rsidRPr="00E14465" w:rsidRDefault="008A6C99">
      <w:pPr>
        <w:jc w:val="center"/>
        <w:rPr>
          <w:rFonts w:ascii="Century Gothic" w:hAnsi="Century Gothic"/>
        </w:rPr>
      </w:pPr>
      <w:r w:rsidRPr="00E14465">
        <w:rPr>
          <w:rFonts w:ascii="Century Gothic" w:hAnsi="Century Gothic"/>
          <w:i/>
        </w:rPr>
        <w:t>Victoria Falls, Zimbabwe - Hwange National Park</w:t>
      </w:r>
      <w:r w:rsidRPr="00E14465">
        <w:rPr>
          <w:rFonts w:ascii="Century Gothic" w:hAnsi="Century Gothic"/>
          <w:i/>
        </w:rPr>
        <w:br/>
        <w:t>7 Tage / 6 Nächte</w:t>
      </w:r>
      <w:r w:rsidRPr="00E14465">
        <w:rPr>
          <w:rFonts w:ascii="Century Gothic" w:hAnsi="Century Gothic"/>
          <w:i/>
        </w:rPr>
        <w:br/>
        <w:t>Ausstellungsdatum</w:t>
      </w:r>
      <w:r w:rsidR="00E97B06">
        <w:rPr>
          <w:rFonts w:ascii="Century Gothic" w:hAnsi="Century Gothic"/>
          <w:i/>
        </w:rPr>
        <w:t xml:space="preserve">: </w:t>
      </w:r>
      <w:r w:rsidR="002671CD">
        <w:rPr>
          <w:rFonts w:ascii="Century Gothic" w:hAnsi="Century Gothic"/>
          <w:i/>
        </w:rPr>
        <w:t>08</w:t>
      </w:r>
      <w:r w:rsidR="00E97B06">
        <w:rPr>
          <w:rFonts w:ascii="Century Gothic" w:hAnsi="Century Gothic"/>
          <w:i/>
        </w:rPr>
        <w:t xml:space="preserve"> </w:t>
      </w:r>
      <w:r w:rsidR="002671CD">
        <w:rPr>
          <w:rFonts w:ascii="Century Gothic" w:hAnsi="Century Gothic"/>
          <w:i/>
        </w:rPr>
        <w:t>April</w:t>
      </w:r>
      <w:r w:rsidR="00E97B06">
        <w:rPr>
          <w:rFonts w:ascii="Century Gothic" w:hAnsi="Century Gothic"/>
          <w:i/>
        </w:rPr>
        <w:t xml:space="preserve"> </w:t>
      </w:r>
      <w:r w:rsidR="001D359E">
        <w:rPr>
          <w:rFonts w:ascii="Century Gothic" w:hAnsi="Century Gothic"/>
          <w:i/>
        </w:rPr>
        <w:t>202</w:t>
      </w:r>
      <w:r w:rsidR="004A77A5">
        <w:rPr>
          <w:rFonts w:ascii="Century Gothic" w:hAnsi="Century Gothic"/>
          <w:i/>
        </w:rPr>
        <w:t>2</w:t>
      </w:r>
      <w:r w:rsidRPr="00E14465">
        <w:rPr>
          <w:rFonts w:ascii="Century Gothic" w:hAnsi="Century Gothic"/>
        </w:rPr>
        <w:br/>
      </w:r>
    </w:p>
    <w:p w14:paraId="1D4B48E6" w14:textId="77777777" w:rsidR="004A7229" w:rsidRPr="00E14465" w:rsidRDefault="004A7229">
      <w:pPr>
        <w:pStyle w:val="HorizontalRule"/>
        <w:rPr>
          <w:rFonts w:ascii="Century Gothic" w:hAnsi="Century Gothic"/>
          <w:sz w:val="20"/>
          <w:szCs w:val="20"/>
        </w:rPr>
      </w:pPr>
    </w:p>
    <w:p w14:paraId="6C3856B3" w14:textId="4EB56C36" w:rsidR="004A7229" w:rsidRPr="00E14465" w:rsidRDefault="00BF398B">
      <w:pPr>
        <w:jc w:val="center"/>
        <w:rPr>
          <w:rFonts w:ascii="Century Gothic" w:hAnsi="Century Gothic"/>
          <w:sz w:val="20"/>
          <w:szCs w:val="20"/>
        </w:rPr>
      </w:pPr>
      <w:r w:rsidRPr="00E14465">
        <w:rPr>
          <w:rFonts w:ascii="Century Gothic" w:hAnsi="Century Gothic"/>
          <w:noProof/>
          <w:sz w:val="20"/>
          <w:szCs w:val="20"/>
        </w:rPr>
        <w:drawing>
          <wp:inline distT="0" distB="0" distL="0" distR="0" wp14:anchorId="21053C98" wp14:editId="60F2590D">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4863053E" w14:textId="7AF99C5B" w:rsidR="004A7229" w:rsidRPr="001D359E" w:rsidRDefault="001D359E">
      <w:pPr>
        <w:pStyle w:val="Heading1"/>
        <w:rPr>
          <w:rStyle w:val="Hyperlink"/>
          <w:rFonts w:ascii="Century Gothic" w:hAnsi="Century Gothic"/>
          <w:sz w:val="22"/>
          <w:szCs w:val="22"/>
        </w:rPr>
      </w:pPr>
      <w:r>
        <w:rPr>
          <w:rFonts w:ascii="Century Gothic" w:hAnsi="Century Gothic"/>
          <w:sz w:val="22"/>
          <w:szCs w:val="22"/>
        </w:rPr>
        <w:fldChar w:fldCharType="begin"/>
      </w:r>
      <w:r w:rsidR="002671CD">
        <w:rPr>
          <w:rFonts w:ascii="Century Gothic" w:hAnsi="Century Gothic"/>
          <w:sz w:val="22"/>
          <w:szCs w:val="22"/>
        </w:rPr>
        <w:instrText>HYPERLINK "https://digital.jenmansafaris.com/Itinerary/Landing/E71F59AE-31D5-48A7-B2EC-F168DFE0E8B9?m=d"</w:instrText>
      </w:r>
      <w:r>
        <w:rPr>
          <w:rFonts w:ascii="Century Gothic" w:hAnsi="Century Gothic"/>
          <w:sz w:val="22"/>
          <w:szCs w:val="22"/>
        </w:rPr>
        <w:fldChar w:fldCharType="separate"/>
      </w:r>
      <w:r w:rsidR="008A6C99" w:rsidRPr="001D359E">
        <w:rPr>
          <w:rStyle w:val="Hyperlink"/>
          <w:rFonts w:ascii="Century Gothic" w:hAnsi="Century Gothic"/>
          <w:sz w:val="22"/>
          <w:szCs w:val="22"/>
        </w:rPr>
        <w:t>Klicken sie hier um Ihren digitalen Reiseplan anzusehen</w:t>
      </w:r>
    </w:p>
    <w:p w14:paraId="19CCEAE0" w14:textId="25853E2A" w:rsidR="004A7229" w:rsidRPr="00E14465" w:rsidRDefault="001D359E">
      <w:pPr>
        <w:rPr>
          <w:rFonts w:ascii="Century Gothic" w:hAnsi="Century Gothic"/>
          <w:sz w:val="20"/>
          <w:szCs w:val="20"/>
        </w:rPr>
      </w:pPr>
      <w:r>
        <w:rPr>
          <w:rFonts w:ascii="Century Gothic" w:eastAsiaTheme="majorEastAsia" w:hAnsi="Century Gothic" w:cstheme="majorBidi"/>
          <w:b/>
          <w:bCs/>
          <w:color w:val="000000" w:themeColor="text1"/>
        </w:rPr>
        <w:fldChar w:fldCharType="end"/>
      </w:r>
      <w:r w:rsidR="008A6C99" w:rsidRPr="00E14465">
        <w:rPr>
          <w:rFonts w:ascii="Century Gothic" w:hAnsi="Century Gothic"/>
          <w:sz w:val="20"/>
          <w:szCs w:val="20"/>
        </w:rPr>
        <w:br w:type="page"/>
      </w:r>
    </w:p>
    <w:p w14:paraId="655B5490" w14:textId="77777777" w:rsidR="004A7229" w:rsidRPr="00E14465" w:rsidRDefault="008A6C99">
      <w:pPr>
        <w:pStyle w:val="Heading2"/>
        <w:rPr>
          <w:rFonts w:ascii="Century Gothic" w:hAnsi="Century Gothic"/>
          <w:sz w:val="20"/>
          <w:szCs w:val="20"/>
        </w:rPr>
      </w:pPr>
      <w:r w:rsidRPr="00E14465">
        <w:rPr>
          <w:rFonts w:ascii="Century Gothic" w:hAnsi="Century Gothic"/>
          <w:sz w:val="20"/>
          <w:szCs w:val="20"/>
        </w:rPr>
        <w:lastRenderedPageBreak/>
        <w:t>Einleitung</w:t>
      </w:r>
    </w:p>
    <w:p w14:paraId="7BC7F332" w14:textId="77777777" w:rsidR="004A7229" w:rsidRPr="00E14465" w:rsidRDefault="008A6C99">
      <w:pPr>
        <w:rPr>
          <w:rFonts w:ascii="Century Gothic" w:hAnsi="Century Gothic"/>
          <w:sz w:val="20"/>
          <w:szCs w:val="20"/>
        </w:rPr>
      </w:pPr>
      <w:r w:rsidRPr="00E14465">
        <w:rPr>
          <w:rFonts w:ascii="Century Gothic" w:hAnsi="Century Gothic"/>
          <w:sz w:val="20"/>
          <w:szCs w:val="20"/>
        </w:rPr>
        <w:t>Der Hwange National Park ist eines der "Best Kept Secrets" im südlichen Afrika - wo das wahre Leben passiert. Diese 7-tägige Safari beginnt in den Victoria Falls und bringt Gäste in das Herz der Savanne, um die wilde Wildnis von Simbabwe zu erleben - die abgelegene Wildnis und die Grasebenen der wild lebenden Gebiete im Norden von Hwange sowie die abwechslungsreichen Buschlandschaften der östlichen Region. Nach der Rückkehr zu den Victoria Falls werden Sie die wahren Ursprünge ihres Ortsnamens "The Smoke That Thunders" entdecken. Abends entspannen Sie bei einer einzigartigen Kreuzfahrt bei Sonnenuntergang und genießen die Schönheit des mächtigen Zambezi River.</w:t>
      </w:r>
    </w:p>
    <w:p w14:paraId="40C9D208" w14:textId="77777777" w:rsidR="004A7229" w:rsidRPr="00E14465" w:rsidRDefault="004A7229">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4A7229" w:rsidRPr="00E14465" w14:paraId="547EE037" w14:textId="77777777">
        <w:tc>
          <w:tcPr>
            <w:tcW w:w="4581" w:type="dxa"/>
          </w:tcPr>
          <w:p w14:paraId="198B42F8" w14:textId="77777777" w:rsidR="004A7229" w:rsidRPr="00E14465" w:rsidRDefault="008A6C99">
            <w:pPr>
              <w:rPr>
                <w:rFonts w:ascii="Century Gothic" w:hAnsi="Century Gothic"/>
              </w:rPr>
            </w:pPr>
            <w:r w:rsidRPr="00E14465">
              <w:rPr>
                <w:rFonts w:ascii="Century Gothic" w:hAnsi="Century Gothic"/>
                <w:b/>
              </w:rPr>
              <w:t>Unterkunft</w:t>
            </w:r>
          </w:p>
        </w:tc>
        <w:tc>
          <w:tcPr>
            <w:tcW w:w="2943" w:type="dxa"/>
          </w:tcPr>
          <w:p w14:paraId="0E94D134" w14:textId="77777777" w:rsidR="004A7229" w:rsidRPr="00C04F5F" w:rsidRDefault="008A6C99">
            <w:pPr>
              <w:rPr>
                <w:rFonts w:ascii="Century Gothic" w:hAnsi="Century Gothic"/>
                <w:b/>
                <w:bCs/>
              </w:rPr>
            </w:pPr>
            <w:r w:rsidRPr="00C04F5F">
              <w:rPr>
                <w:rFonts w:ascii="Century Gothic" w:hAnsi="Century Gothic"/>
                <w:b/>
                <w:bCs/>
              </w:rPr>
              <w:t>Reiseziel</w:t>
            </w:r>
          </w:p>
        </w:tc>
        <w:tc>
          <w:tcPr>
            <w:tcW w:w="1798" w:type="dxa"/>
          </w:tcPr>
          <w:p w14:paraId="7E2A78B3" w14:textId="77777777" w:rsidR="004A7229" w:rsidRPr="00E14465" w:rsidRDefault="008A6C99">
            <w:pPr>
              <w:rPr>
                <w:rFonts w:ascii="Century Gothic" w:hAnsi="Century Gothic"/>
              </w:rPr>
            </w:pPr>
            <w:r w:rsidRPr="00E14465">
              <w:rPr>
                <w:rFonts w:ascii="Century Gothic" w:hAnsi="Century Gothic"/>
                <w:b/>
              </w:rPr>
              <w:t>Basis</w:t>
            </w:r>
          </w:p>
        </w:tc>
        <w:tc>
          <w:tcPr>
            <w:tcW w:w="1144" w:type="dxa"/>
          </w:tcPr>
          <w:p w14:paraId="3E656FCD" w14:textId="77777777" w:rsidR="004A7229" w:rsidRPr="00E14465" w:rsidRDefault="008A6C99">
            <w:pPr>
              <w:rPr>
                <w:rFonts w:ascii="Century Gothic" w:hAnsi="Century Gothic"/>
              </w:rPr>
            </w:pPr>
            <w:r w:rsidRPr="00E14465">
              <w:rPr>
                <w:rFonts w:ascii="Century Gothic" w:hAnsi="Century Gothic"/>
                <w:b/>
              </w:rPr>
              <w:t>Dauer</w:t>
            </w:r>
          </w:p>
        </w:tc>
      </w:tr>
      <w:tr w:rsidR="004A7229" w:rsidRPr="00E14465" w14:paraId="38733A6E" w14:textId="77777777">
        <w:tc>
          <w:tcPr>
            <w:tcW w:w="0" w:type="auto"/>
          </w:tcPr>
          <w:p w14:paraId="226C8888" w14:textId="77777777" w:rsidR="004A7229" w:rsidRPr="00E14465" w:rsidRDefault="00D61893">
            <w:pPr>
              <w:rPr>
                <w:rFonts w:ascii="Century Gothic" w:hAnsi="Century Gothic"/>
                <w:sz w:val="20"/>
                <w:szCs w:val="20"/>
              </w:rPr>
            </w:pPr>
            <w:hyperlink r:id="rId14" w:history="1">
              <w:r w:rsidR="008A6C99" w:rsidRPr="00E14465">
                <w:rPr>
                  <w:rStyle w:val="Hyperlink"/>
                  <w:rFonts w:ascii="Century Gothic" w:hAnsi="Century Gothic"/>
                  <w:sz w:val="20"/>
                  <w:szCs w:val="20"/>
                </w:rPr>
                <w:t>Victoria Falls Hotel</w:t>
              </w:r>
            </w:hyperlink>
          </w:p>
        </w:tc>
        <w:tc>
          <w:tcPr>
            <w:tcW w:w="0" w:type="auto"/>
          </w:tcPr>
          <w:p w14:paraId="38BE881F"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Zimbabwe</w:t>
            </w:r>
          </w:p>
        </w:tc>
        <w:tc>
          <w:tcPr>
            <w:tcW w:w="0" w:type="auto"/>
          </w:tcPr>
          <w:p w14:paraId="0078E861" w14:textId="77777777" w:rsidR="004A7229" w:rsidRPr="00E14465" w:rsidRDefault="008A6C99">
            <w:pPr>
              <w:rPr>
                <w:rFonts w:ascii="Century Gothic" w:hAnsi="Century Gothic"/>
                <w:sz w:val="20"/>
                <w:szCs w:val="20"/>
              </w:rPr>
            </w:pPr>
            <w:r w:rsidRPr="00E14465">
              <w:rPr>
                <w:rFonts w:ascii="Century Gothic" w:hAnsi="Century Gothic"/>
                <w:sz w:val="20"/>
                <w:szCs w:val="20"/>
              </w:rPr>
              <w:t>ÜF</w:t>
            </w:r>
          </w:p>
        </w:tc>
        <w:tc>
          <w:tcPr>
            <w:tcW w:w="0" w:type="auto"/>
          </w:tcPr>
          <w:p w14:paraId="39777FEB" w14:textId="77777777" w:rsidR="004A7229" w:rsidRPr="00E14465" w:rsidRDefault="008A6C99">
            <w:pPr>
              <w:rPr>
                <w:rFonts w:ascii="Century Gothic" w:hAnsi="Century Gothic"/>
                <w:sz w:val="20"/>
                <w:szCs w:val="20"/>
              </w:rPr>
            </w:pPr>
            <w:r w:rsidRPr="00E14465">
              <w:rPr>
                <w:rFonts w:ascii="Century Gothic" w:hAnsi="Century Gothic"/>
                <w:b/>
                <w:sz w:val="20"/>
                <w:szCs w:val="20"/>
              </w:rPr>
              <w:t>1 Nacht</w:t>
            </w:r>
          </w:p>
        </w:tc>
      </w:tr>
      <w:tr w:rsidR="004A7229" w:rsidRPr="00E14465" w14:paraId="5C575BC3" w14:textId="77777777">
        <w:tc>
          <w:tcPr>
            <w:tcW w:w="0" w:type="auto"/>
          </w:tcPr>
          <w:p w14:paraId="37956E05" w14:textId="77777777" w:rsidR="004A7229" w:rsidRPr="00E14465" w:rsidRDefault="00D61893">
            <w:pPr>
              <w:rPr>
                <w:rFonts w:ascii="Century Gothic" w:hAnsi="Century Gothic"/>
                <w:sz w:val="20"/>
                <w:szCs w:val="20"/>
              </w:rPr>
            </w:pPr>
            <w:hyperlink r:id="rId15" w:history="1">
              <w:r w:rsidR="008A6C99" w:rsidRPr="00E14465">
                <w:rPr>
                  <w:rStyle w:val="Hyperlink"/>
                  <w:rFonts w:ascii="Century Gothic" w:hAnsi="Century Gothic"/>
                  <w:sz w:val="20"/>
                  <w:szCs w:val="20"/>
                </w:rPr>
                <w:t>Elephant's Eye, Hwange</w:t>
              </w:r>
            </w:hyperlink>
          </w:p>
        </w:tc>
        <w:tc>
          <w:tcPr>
            <w:tcW w:w="0" w:type="auto"/>
          </w:tcPr>
          <w:p w14:paraId="7AAA8A68"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w:t>
            </w:r>
          </w:p>
        </w:tc>
        <w:tc>
          <w:tcPr>
            <w:tcW w:w="0" w:type="auto"/>
          </w:tcPr>
          <w:p w14:paraId="7B8CBAC1" w14:textId="77777777" w:rsidR="004A7229" w:rsidRPr="00E14465" w:rsidRDefault="008A6C99">
            <w:pPr>
              <w:rPr>
                <w:rFonts w:ascii="Century Gothic" w:hAnsi="Century Gothic"/>
                <w:sz w:val="20"/>
                <w:szCs w:val="20"/>
              </w:rPr>
            </w:pPr>
            <w:r w:rsidRPr="00E14465">
              <w:rPr>
                <w:rFonts w:ascii="Century Gothic" w:hAnsi="Century Gothic"/>
                <w:sz w:val="20"/>
                <w:szCs w:val="20"/>
              </w:rPr>
              <w:t>AI</w:t>
            </w:r>
          </w:p>
        </w:tc>
        <w:tc>
          <w:tcPr>
            <w:tcW w:w="0" w:type="auto"/>
          </w:tcPr>
          <w:p w14:paraId="60E56B6F" w14:textId="77777777" w:rsidR="004A7229" w:rsidRPr="00E14465" w:rsidRDefault="008A6C99">
            <w:pPr>
              <w:rPr>
                <w:rFonts w:ascii="Century Gothic" w:hAnsi="Century Gothic"/>
                <w:sz w:val="20"/>
                <w:szCs w:val="20"/>
              </w:rPr>
            </w:pPr>
            <w:r w:rsidRPr="00E14465">
              <w:rPr>
                <w:rFonts w:ascii="Century Gothic" w:hAnsi="Century Gothic"/>
                <w:b/>
                <w:sz w:val="20"/>
                <w:szCs w:val="20"/>
              </w:rPr>
              <w:t>2 Nächte</w:t>
            </w:r>
          </w:p>
        </w:tc>
      </w:tr>
      <w:tr w:rsidR="004A7229" w:rsidRPr="00E14465" w14:paraId="64EC4A23" w14:textId="77777777">
        <w:tc>
          <w:tcPr>
            <w:tcW w:w="0" w:type="auto"/>
          </w:tcPr>
          <w:p w14:paraId="1E682AE6" w14:textId="77777777" w:rsidR="004A7229" w:rsidRPr="00E14465" w:rsidRDefault="00D61893">
            <w:pPr>
              <w:rPr>
                <w:rFonts w:ascii="Century Gothic" w:hAnsi="Century Gothic"/>
                <w:sz w:val="20"/>
                <w:szCs w:val="20"/>
              </w:rPr>
            </w:pPr>
            <w:hyperlink r:id="rId16" w:history="1">
              <w:r w:rsidR="008A6C99" w:rsidRPr="00E14465">
                <w:rPr>
                  <w:rStyle w:val="Hyperlink"/>
                  <w:rFonts w:ascii="Century Gothic" w:hAnsi="Century Gothic"/>
                  <w:sz w:val="20"/>
                  <w:szCs w:val="20"/>
                </w:rPr>
                <w:t xml:space="preserve">Nantwich Lodge </w:t>
              </w:r>
            </w:hyperlink>
          </w:p>
        </w:tc>
        <w:tc>
          <w:tcPr>
            <w:tcW w:w="0" w:type="auto"/>
          </w:tcPr>
          <w:p w14:paraId="1D4271FA"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w:t>
            </w:r>
          </w:p>
        </w:tc>
        <w:tc>
          <w:tcPr>
            <w:tcW w:w="0" w:type="auto"/>
          </w:tcPr>
          <w:p w14:paraId="191B550C" w14:textId="77777777" w:rsidR="004A7229" w:rsidRPr="00E14465" w:rsidRDefault="008A6C99">
            <w:pPr>
              <w:rPr>
                <w:rFonts w:ascii="Century Gothic" w:hAnsi="Century Gothic"/>
                <w:sz w:val="20"/>
                <w:szCs w:val="20"/>
              </w:rPr>
            </w:pPr>
            <w:r w:rsidRPr="00E14465">
              <w:rPr>
                <w:rFonts w:ascii="Century Gothic" w:hAnsi="Century Gothic"/>
                <w:sz w:val="20"/>
                <w:szCs w:val="20"/>
              </w:rPr>
              <w:t>AI</w:t>
            </w:r>
          </w:p>
        </w:tc>
        <w:tc>
          <w:tcPr>
            <w:tcW w:w="0" w:type="auto"/>
          </w:tcPr>
          <w:p w14:paraId="489A5CF0" w14:textId="77777777" w:rsidR="004A7229" w:rsidRPr="00E14465" w:rsidRDefault="008A6C99">
            <w:pPr>
              <w:rPr>
                <w:rFonts w:ascii="Century Gothic" w:hAnsi="Century Gothic"/>
                <w:sz w:val="20"/>
                <w:szCs w:val="20"/>
              </w:rPr>
            </w:pPr>
            <w:r w:rsidRPr="00E14465">
              <w:rPr>
                <w:rFonts w:ascii="Century Gothic" w:hAnsi="Century Gothic"/>
                <w:b/>
                <w:sz w:val="20"/>
                <w:szCs w:val="20"/>
              </w:rPr>
              <w:t>3 Nächte</w:t>
            </w:r>
          </w:p>
        </w:tc>
      </w:tr>
    </w:tbl>
    <w:p w14:paraId="57E51095" w14:textId="77777777" w:rsidR="004A7229" w:rsidRPr="00E14465" w:rsidRDefault="004A7229">
      <w:pPr>
        <w:pStyle w:val="HorizontalRule"/>
        <w:rPr>
          <w:rFonts w:ascii="Century Gothic" w:hAnsi="Century Gothic"/>
          <w:sz w:val="20"/>
          <w:szCs w:val="20"/>
        </w:rPr>
      </w:pPr>
    </w:p>
    <w:p w14:paraId="09BA053D" w14:textId="77777777" w:rsidR="004A7229" w:rsidRPr="00E14465" w:rsidRDefault="008A6C99">
      <w:pPr>
        <w:pStyle w:val="SmallNormal"/>
        <w:rPr>
          <w:rFonts w:ascii="Century Gothic" w:hAnsi="Century Gothic"/>
        </w:rPr>
      </w:pPr>
      <w:r w:rsidRPr="00E14465">
        <w:rPr>
          <w:rFonts w:ascii="Century Gothic" w:hAnsi="Century Gothic"/>
          <w:b/>
          <w:sz w:val="22"/>
          <w:szCs w:val="22"/>
        </w:rPr>
        <w:t>Schlüssel</w:t>
      </w:r>
      <w:r w:rsidRPr="00E14465">
        <w:rPr>
          <w:rFonts w:ascii="Century Gothic" w:hAnsi="Century Gothic"/>
        </w:rPr>
        <w:br/>
        <w:t>ÜF: Übernachtung mit Frühstück</w:t>
      </w:r>
      <w:r w:rsidRPr="00E14465">
        <w:rPr>
          <w:rFonts w:ascii="Century Gothic" w:hAnsi="Century Gothic"/>
        </w:rPr>
        <w:br/>
        <w:t>AI = Übernachtung inklusive Mahlzeiten und Aktivitäten</w:t>
      </w:r>
    </w:p>
    <w:p w14:paraId="4067B839" w14:textId="77777777" w:rsidR="004A7229" w:rsidRPr="00E14465" w:rsidRDefault="004A7229">
      <w:pPr>
        <w:pStyle w:val="HorizontalRule"/>
        <w:rPr>
          <w:rFonts w:ascii="Century Gothic" w:hAnsi="Century Gothic"/>
          <w:sz w:val="20"/>
          <w:szCs w:val="20"/>
        </w:rPr>
      </w:pPr>
    </w:p>
    <w:p w14:paraId="4571D418" w14:textId="12ECF611" w:rsidR="007F53DA" w:rsidRPr="00E14465" w:rsidRDefault="008A6C99" w:rsidP="00E14465">
      <w:pPr>
        <w:pStyle w:val="Heading2"/>
        <w:rPr>
          <w:rFonts w:ascii="Century Gothic" w:hAnsi="Century Gothic"/>
          <w:sz w:val="20"/>
          <w:szCs w:val="20"/>
        </w:rPr>
      </w:pPr>
      <w:r w:rsidRPr="00E14465">
        <w:rPr>
          <w:rFonts w:ascii="Century Gothic" w:hAnsi="Century Gothic"/>
          <w:sz w:val="22"/>
          <w:szCs w:val="22"/>
        </w:rPr>
        <w:t>Inklusive</w:t>
      </w:r>
    </w:p>
    <w:p w14:paraId="720B2472" w14:textId="77777777" w:rsidR="004A7229" w:rsidRPr="00E14465"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6 x Frühstück</w:t>
      </w:r>
    </w:p>
    <w:p w14:paraId="30821071" w14:textId="77777777" w:rsidR="004A7229" w:rsidRPr="00E14465"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4 x Mittagessen</w:t>
      </w:r>
    </w:p>
    <w:p w14:paraId="08BD8F9A" w14:textId="77777777" w:rsidR="004A7229" w:rsidRPr="00E14465"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5 x Abendessen</w:t>
      </w:r>
    </w:p>
    <w:p w14:paraId="6B3AC489" w14:textId="27A89B1B" w:rsidR="004A7229" w:rsidRDefault="008A6C99">
      <w:pPr>
        <w:pStyle w:val="ListParagraph"/>
        <w:numPr>
          <w:ilvl w:val="0"/>
          <w:numId w:val="1"/>
        </w:numPr>
        <w:rPr>
          <w:rFonts w:ascii="Century Gothic" w:hAnsi="Century Gothic"/>
          <w:sz w:val="20"/>
          <w:szCs w:val="20"/>
        </w:rPr>
      </w:pPr>
      <w:r w:rsidRPr="00E14465">
        <w:rPr>
          <w:rFonts w:ascii="Century Gothic" w:hAnsi="Century Gothic"/>
          <w:sz w:val="20"/>
          <w:szCs w:val="20"/>
        </w:rPr>
        <w:t>1 x Linienflug von Victoria Falls zum Hwange Main Airport</w:t>
      </w:r>
    </w:p>
    <w:p w14:paraId="614E0862"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Unterkünfte und Mahlzeiten wie im Reiseplan angegeben oder ähnlich:</w:t>
      </w:r>
    </w:p>
    <w:p w14:paraId="09A47D95"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Flughafentransfer wie im Reiseplan angegeben</w:t>
      </w:r>
    </w:p>
    <w:p w14:paraId="067278C7"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Dienstleistung eines englischsprachigen Reiseführers bei den angegebenen Ausflügen</w:t>
      </w:r>
    </w:p>
    <w:p w14:paraId="70900DE2"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Aktivitäten und Ausflüge wie angegeben</w:t>
      </w:r>
    </w:p>
    <w:p w14:paraId="17C4C74F" w14:textId="3931072B" w:rsidR="007F53DA" w:rsidRPr="00E01824" w:rsidRDefault="00E14465" w:rsidP="007F53DA">
      <w:pPr>
        <w:pStyle w:val="ListParagraph"/>
        <w:numPr>
          <w:ilvl w:val="0"/>
          <w:numId w:val="1"/>
        </w:numPr>
        <w:rPr>
          <w:rFonts w:ascii="Century Gothic" w:hAnsi="Century Gothic"/>
          <w:sz w:val="20"/>
          <w:szCs w:val="20"/>
        </w:rPr>
      </w:pPr>
      <w:r w:rsidRPr="00E14465">
        <w:rPr>
          <w:rFonts w:ascii="Century Gothic" w:hAnsi="Century Gothic"/>
          <w:sz w:val="20"/>
          <w:szCs w:val="20"/>
        </w:rPr>
        <w:t>Eintrittsgelder für die Nationalparks und die Flussnutzungsgebühr wie angegeben</w:t>
      </w:r>
    </w:p>
    <w:p w14:paraId="4892A172" w14:textId="77777777" w:rsidR="004A7229" w:rsidRPr="00E14465" w:rsidRDefault="008A6C99">
      <w:pPr>
        <w:pStyle w:val="Heading2"/>
        <w:rPr>
          <w:rFonts w:ascii="Century Gothic" w:hAnsi="Century Gothic"/>
          <w:sz w:val="20"/>
          <w:szCs w:val="20"/>
        </w:rPr>
      </w:pPr>
      <w:r w:rsidRPr="00E14465">
        <w:rPr>
          <w:rFonts w:ascii="Century Gothic" w:hAnsi="Century Gothic"/>
          <w:sz w:val="22"/>
          <w:szCs w:val="22"/>
        </w:rPr>
        <w:t>Exklusive</w:t>
      </w:r>
    </w:p>
    <w:p w14:paraId="5B560CEF"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Unterkünfte und Mahlzeiten wie im Reiseplan angegeben oder ähnlich:</w:t>
      </w:r>
    </w:p>
    <w:p w14:paraId="67D469E9"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Dienstleistung eines englischsprachigen Reiseführers bei den angegebenen Ausflügen</w:t>
      </w:r>
    </w:p>
    <w:p w14:paraId="5AEFED3B"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Aktivitäten und Ausflüge wie angegeben</w:t>
      </w:r>
    </w:p>
    <w:p w14:paraId="416CC541" w14:textId="77777777" w:rsidR="00E14465" w:rsidRPr="00E14465" w:rsidRDefault="00E14465" w:rsidP="00E14465">
      <w:pPr>
        <w:pStyle w:val="ListParagraph"/>
        <w:numPr>
          <w:ilvl w:val="0"/>
          <w:numId w:val="1"/>
        </w:numPr>
        <w:rPr>
          <w:rFonts w:ascii="Century Gothic" w:hAnsi="Century Gothic"/>
          <w:sz w:val="20"/>
          <w:szCs w:val="20"/>
        </w:rPr>
      </w:pPr>
      <w:r w:rsidRPr="00E14465">
        <w:rPr>
          <w:rFonts w:ascii="Century Gothic" w:hAnsi="Century Gothic"/>
          <w:sz w:val="20"/>
          <w:szCs w:val="20"/>
        </w:rPr>
        <w:t>Eintrittsgelder für die Nationalparks und die Flussnutzungsgebühr wie angegeben</w:t>
      </w:r>
    </w:p>
    <w:p w14:paraId="274494C5" w14:textId="77777777" w:rsidR="00E14465" w:rsidRPr="00E14465" w:rsidRDefault="00E14465" w:rsidP="00F249B7">
      <w:pPr>
        <w:pStyle w:val="ListParagraph"/>
        <w:rPr>
          <w:rFonts w:ascii="Century Gothic" w:hAnsi="Century Gothic"/>
          <w:sz w:val="20"/>
          <w:szCs w:val="20"/>
        </w:rPr>
      </w:pPr>
    </w:p>
    <w:p w14:paraId="24F33FCB" w14:textId="77777777" w:rsidR="004A7229" w:rsidRPr="007F53DA" w:rsidRDefault="008A6C99">
      <w:pPr>
        <w:rPr>
          <w:rFonts w:ascii="Century Gothic" w:hAnsi="Century Gothic"/>
          <w:b/>
        </w:rPr>
      </w:pPr>
      <w:r w:rsidRPr="007F53DA">
        <w:rPr>
          <w:rFonts w:ascii="Century Gothic" w:hAnsi="Century Gothic"/>
          <w:b/>
        </w:rPr>
        <w:t>Jenman Safaris Einzigartige Erfahrungen</w:t>
      </w:r>
    </w:p>
    <w:p w14:paraId="41F212B6" w14:textId="13A62438" w:rsidR="003A13A9" w:rsidRDefault="003A13A9">
      <w:pPr>
        <w:pStyle w:val="ListParagraph"/>
        <w:numPr>
          <w:ilvl w:val="0"/>
          <w:numId w:val="1"/>
        </w:numPr>
        <w:rPr>
          <w:rFonts w:ascii="Century Gothic" w:hAnsi="Century Gothic"/>
          <w:sz w:val="20"/>
          <w:szCs w:val="20"/>
        </w:rPr>
      </w:pPr>
      <w:r w:rsidRPr="003A13A9">
        <w:rPr>
          <w:rFonts w:ascii="Century Gothic" w:hAnsi="Century Gothic"/>
          <w:sz w:val="20"/>
          <w:szCs w:val="20"/>
        </w:rPr>
        <w:t>Setzen Sie sich mit der Hwange Anti-Wilderei-Einheit in Verbindung und erfahren Sie mehr über die Herausforderungen, vor denen der Schutz unserer Wildtiere steht. Die Gäste erfahren, was diese Tierschützer motiviert und können ihnen alle brennenden Fragen stellen.</w:t>
      </w:r>
    </w:p>
    <w:p w14:paraId="22E31136" w14:textId="14314A0A" w:rsidR="004A7229" w:rsidRPr="0074448B" w:rsidRDefault="008A6C99">
      <w:pPr>
        <w:pStyle w:val="ListParagraph"/>
        <w:numPr>
          <w:ilvl w:val="0"/>
          <w:numId w:val="1"/>
        </w:numPr>
        <w:rPr>
          <w:rFonts w:ascii="Century Gothic" w:hAnsi="Century Gothic"/>
          <w:sz w:val="20"/>
          <w:szCs w:val="20"/>
        </w:rPr>
      </w:pPr>
      <w:r w:rsidRPr="0074448B">
        <w:rPr>
          <w:rFonts w:ascii="Century Gothic" w:hAnsi="Century Gothic"/>
          <w:sz w:val="20"/>
          <w:szCs w:val="20"/>
        </w:rPr>
        <w:t>Sie können zwei verschiedene Regionen des größten Nationalparks in Simbabwe erkunden, die abgelegene Wildnis und die grasbewachsenen Ebenen des Wildparks im Norden des Hwange-Nationalparks sowie den Mopane-Wald der östlichen Region mit hervorragender Wildbeobachtung erkunden.</w:t>
      </w:r>
    </w:p>
    <w:p w14:paraId="7C17FC83" w14:textId="77777777" w:rsidR="004A7229" w:rsidRPr="0074448B" w:rsidRDefault="008A6C99">
      <w:pPr>
        <w:pStyle w:val="ListParagraph"/>
        <w:numPr>
          <w:ilvl w:val="0"/>
          <w:numId w:val="1"/>
        </w:numPr>
        <w:rPr>
          <w:rFonts w:ascii="Century Gothic" w:hAnsi="Century Gothic"/>
          <w:sz w:val="20"/>
          <w:szCs w:val="20"/>
        </w:rPr>
      </w:pPr>
      <w:r w:rsidRPr="0074448B">
        <w:rPr>
          <w:rFonts w:ascii="Century Gothic" w:hAnsi="Century Gothic"/>
          <w:sz w:val="20"/>
          <w:szCs w:val="20"/>
        </w:rPr>
        <w:lastRenderedPageBreak/>
        <w:t>Übernachten Sie in luxuriösen Chalets auf Stelzen in einer privaten Konzession und erkunden Sie den fantastischen und noch unberührten Nationalpark.</w:t>
      </w:r>
    </w:p>
    <w:p w14:paraId="3F3F1AC3" w14:textId="77777777" w:rsidR="004A7229" w:rsidRPr="0074448B" w:rsidRDefault="008A6C99">
      <w:pPr>
        <w:pStyle w:val="ListParagraph"/>
        <w:numPr>
          <w:ilvl w:val="0"/>
          <w:numId w:val="1"/>
        </w:numPr>
        <w:rPr>
          <w:rFonts w:ascii="Century Gothic" w:hAnsi="Century Gothic"/>
          <w:sz w:val="20"/>
          <w:szCs w:val="20"/>
        </w:rPr>
      </w:pPr>
      <w:r w:rsidRPr="0074448B">
        <w:rPr>
          <w:rFonts w:ascii="Century Gothic" w:hAnsi="Century Gothic"/>
          <w:sz w:val="20"/>
          <w:szCs w:val="20"/>
        </w:rPr>
        <w:t>Eine einzigartige Community-Erhebung mit lokalen Dorfbewohnern wird Sie über ihr tägliches Leben aufklären.</w:t>
      </w:r>
    </w:p>
    <w:p w14:paraId="72F27757" w14:textId="28ECC84D" w:rsidR="004A7229" w:rsidRDefault="008A6C99">
      <w:pPr>
        <w:pStyle w:val="ListParagraph"/>
        <w:numPr>
          <w:ilvl w:val="0"/>
          <w:numId w:val="1"/>
        </w:numPr>
        <w:rPr>
          <w:rFonts w:ascii="Century Gothic" w:hAnsi="Century Gothic"/>
          <w:sz w:val="20"/>
          <w:szCs w:val="20"/>
        </w:rPr>
      </w:pPr>
      <w:r w:rsidRPr="0074448B">
        <w:rPr>
          <w:rFonts w:ascii="Century Gothic" w:hAnsi="Century Gothic"/>
          <w:sz w:val="20"/>
          <w:szCs w:val="20"/>
        </w:rPr>
        <w:t>Entdecken Sie auf einer geführten Tour durch die majestätischen Viktoriafälle den Namen "The Smoke That Thunders". Abends entspannen Sie sich auf einer luxuriösen Dhow-Sonnenuntergangstour, während Sie die Schönheit des Zambezi River genießen.</w:t>
      </w:r>
    </w:p>
    <w:p w14:paraId="74D1C2ED" w14:textId="77777777" w:rsidR="00E01824" w:rsidRDefault="00E01824">
      <w:pPr>
        <w:pStyle w:val="Heading2"/>
        <w:rPr>
          <w:rFonts w:ascii="Century Gothic" w:hAnsi="Century Gothic"/>
          <w:sz w:val="24"/>
          <w:szCs w:val="24"/>
        </w:rPr>
      </w:pPr>
    </w:p>
    <w:p w14:paraId="5AD92FE7" w14:textId="08F9DE4C" w:rsidR="004A7229" w:rsidRDefault="008A6C99">
      <w:pPr>
        <w:pStyle w:val="Heading2"/>
      </w:pPr>
      <w:r w:rsidRPr="0074448B">
        <w:rPr>
          <w:rFonts w:ascii="Century Gothic" w:hAnsi="Century Gothic"/>
          <w:sz w:val="24"/>
          <w:szCs w:val="24"/>
        </w:rPr>
        <w:t xml:space="preserve">Tag 1: </w:t>
      </w:r>
      <w:r w:rsidRPr="0074448B">
        <w:rPr>
          <w:rFonts w:ascii="Century Gothic" w:hAnsi="Century Gothic"/>
          <w:sz w:val="24"/>
          <w:szCs w:val="24"/>
        </w:rPr>
        <w:tab/>
        <w:t>Victoria Falls Hotel, Victoria Falls, Zimbabwe</w:t>
      </w:r>
      <w:r>
        <w:t xml:space="preserve"> </w:t>
      </w:r>
      <w:r>
        <w:tab/>
      </w:r>
    </w:p>
    <w:p w14:paraId="590F8EF4" w14:textId="77777777" w:rsidR="004A7229" w:rsidRDefault="004A7229">
      <w:pPr>
        <w:pStyle w:val="HorizontalRule"/>
      </w:pPr>
    </w:p>
    <w:p w14:paraId="44EBFEE8" w14:textId="77777777" w:rsidR="004A7229" w:rsidRPr="0074448B" w:rsidRDefault="008A6C99">
      <w:pPr>
        <w:pStyle w:val="Heading3"/>
        <w:rPr>
          <w:rFonts w:ascii="Century Gothic" w:hAnsi="Century Gothic"/>
          <w:sz w:val="22"/>
        </w:rPr>
      </w:pPr>
      <w:r w:rsidRPr="0074448B">
        <w:rPr>
          <w:rFonts w:ascii="Century Gothic" w:hAnsi="Century Gothic"/>
          <w:sz w:val="22"/>
        </w:rPr>
        <w:t>Victoria Falls, Zimbabwe</w:t>
      </w:r>
    </w:p>
    <w:p w14:paraId="2C9EE313"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667A0CBE" w14:textId="77777777" w:rsidR="004A7229" w:rsidRDefault="004A7229">
      <w:pPr>
        <w:pStyle w:val="HorizontalRuleLight"/>
      </w:pPr>
    </w:p>
    <w:p w14:paraId="7347C1BE" w14:textId="77777777" w:rsidR="004A7229" w:rsidRDefault="008A6C99">
      <w:pPr>
        <w:pStyle w:val="Heading3"/>
      </w:pPr>
      <w:r w:rsidRPr="0074448B">
        <w:rPr>
          <w:rFonts w:ascii="Century Gothic" w:hAnsi="Century Gothic"/>
          <w:sz w:val="22"/>
        </w:rPr>
        <w:t>Tagesnotizen</w:t>
      </w:r>
    </w:p>
    <w:p w14:paraId="22E0855E" w14:textId="12685506" w:rsidR="004A7229" w:rsidRPr="0074448B" w:rsidRDefault="001D359E">
      <w:pPr>
        <w:rPr>
          <w:rFonts w:ascii="Century Gothic" w:hAnsi="Century Gothic"/>
          <w:sz w:val="20"/>
          <w:szCs w:val="20"/>
        </w:rPr>
      </w:pPr>
      <w:r w:rsidRPr="001D359E">
        <w:rPr>
          <w:rFonts w:ascii="Century Gothic" w:hAnsi="Century Gothic"/>
          <w:sz w:val="20"/>
          <w:szCs w:val="20"/>
        </w:rPr>
        <w:t>Sie werden von Ihrem privaten Guide bei der Ankunft am Flughafen Victoria Falls abgeholt. Entdecken Sie die Reize dieser ikonischen Stadt, besuchen Sie die lebhaften Märkte, während Sie mit den freundlichen Einheimischen ins Gespräch kommen, und beenden Sie den Tag mit einer romantischen Sonnenuntergangsfahrt an am herrlichen Zambezi. Mit dem Rumpeln der mächtigen Victoria Falls im Hintergrund wird das Abendessen serviert.</w:t>
      </w:r>
    </w:p>
    <w:p w14:paraId="7A35D0E3" w14:textId="77777777" w:rsidR="004A7229" w:rsidRDefault="008A6C99">
      <w:pPr>
        <w:pStyle w:val="Heading3"/>
      </w:pPr>
      <w:r w:rsidRPr="0074448B">
        <w:rPr>
          <w:rFonts w:ascii="Century Gothic" w:hAnsi="Century Gothic"/>
          <w:sz w:val="22"/>
        </w:rPr>
        <w:t>Übernachtung: Victoria Falls Hotel</w:t>
      </w:r>
      <w:r>
        <w:t xml:space="preserve"> </w:t>
      </w:r>
      <w:r>
        <w:tab/>
      </w:r>
      <w:hyperlink r:id="rId17" w:history="1">
        <w:r w:rsidRPr="0074448B">
          <w:rPr>
            <w:rStyle w:val="Hyperlink"/>
            <w:rFonts w:ascii="Century Gothic" w:hAnsi="Century Gothic"/>
            <w:sz w:val="22"/>
          </w:rPr>
          <w:t>Ibrochure Anschauen</w:t>
        </w:r>
      </w:hyperlink>
    </w:p>
    <w:p w14:paraId="7D9BA06D" w14:textId="77777777" w:rsidR="004A7229" w:rsidRPr="0074448B" w:rsidRDefault="008A6C99">
      <w:pPr>
        <w:rPr>
          <w:rFonts w:ascii="Century Gothic" w:hAnsi="Century Gothic"/>
          <w:sz w:val="20"/>
          <w:szCs w:val="20"/>
        </w:rPr>
      </w:pPr>
      <w:r w:rsidRPr="0074448B">
        <w:rPr>
          <w:rFonts w:ascii="Century Gothic" w:hAnsi="Century Gothic"/>
          <w:sz w:val="20"/>
          <w:szCs w:val="20"/>
        </w:rPr>
        <w:t>Das Victoria Falls Hotel, im Volksmund bekannt als "die große alte Dame der Fälle", befindet sich im Victoria-Falls-Nationalpark und ist Mitglied der exklusiven Leading Hotels of the World Gruppe. Es ist eines von nur drei IS0-akkreditierten Hotels in Simbabwe. Das Fünf-Sterne-Hotel im edwardianischen Stil verbindet den Charme der Vergangenheit mit dem Komfort der Gegenwart. In üppigen, tropischen Gärten mit Seerosenteichen, Palmen und subtropischen Sträuchern gelegen, bietet es die Ruhe und Abgeschiedenheit, die viele Gäste suchen. Die berühmten Viktoriafälle sind nur einen zehnminütigen Spaziergang über den privaten Weg des Hotels entfernt, und "der Rauch, der donnert" oder "Mosi-O-Tunya" im lokalen Dialekt, ist von diesem luxuriösen Wahrzeichen deutlich hörbar und sichtbar.</w:t>
      </w:r>
    </w:p>
    <w:p w14:paraId="5666817D" w14:textId="77777777" w:rsidR="004A7229" w:rsidRDefault="008A6C99">
      <w:pPr>
        <w:jc w:val="distribute"/>
      </w:pPr>
      <w:r>
        <w:rPr>
          <w:noProof/>
        </w:rPr>
        <w:drawing>
          <wp:inline distT="0" distB="0" distL="0" distR="0" wp14:anchorId="2007804B" wp14:editId="5AD19343">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Pr>
          <w:noProof/>
        </w:rPr>
        <w:drawing>
          <wp:inline distT="0" distB="0" distL="0" distR="0" wp14:anchorId="350B5F43" wp14:editId="105252BA">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3582770C" w14:textId="3D562625" w:rsidR="004A7229" w:rsidRDefault="004A7229">
      <w:pPr>
        <w:pStyle w:val="HorizontalRuleLight"/>
      </w:pPr>
    </w:p>
    <w:p w14:paraId="024E43E9" w14:textId="77777777" w:rsidR="00E800B5" w:rsidRPr="00DA2E33" w:rsidRDefault="00E800B5" w:rsidP="00E800B5">
      <w:pPr>
        <w:rPr>
          <w:rFonts w:ascii="Century Gothic" w:hAnsi="Century Gothic"/>
          <w:b/>
          <w:lang w:val="de-DE"/>
        </w:rPr>
      </w:pPr>
      <w:r w:rsidRPr="00DA2E33">
        <w:rPr>
          <w:rFonts w:ascii="Century Gothic" w:hAnsi="Century Gothic"/>
          <w:b/>
          <w:lang w:val="de-DE"/>
        </w:rPr>
        <w:t>Aktivit</w:t>
      </w:r>
      <w:r w:rsidRPr="00DA2E33">
        <w:rPr>
          <w:rFonts w:ascii="Century Gothic" w:hAnsi="Century Gothic" w:cs="Calibri"/>
          <w:b/>
          <w:lang w:val="de-DE"/>
        </w:rPr>
        <w:t>ä</w:t>
      </w:r>
      <w:r w:rsidRPr="00DA2E33">
        <w:rPr>
          <w:rFonts w:ascii="Century Gothic" w:hAnsi="Century Gothic"/>
          <w:b/>
          <w:lang w:val="de-DE"/>
        </w:rPr>
        <w:t>ten:</w:t>
      </w:r>
    </w:p>
    <w:p w14:paraId="49EEB1E3" w14:textId="2D3DB43A" w:rsidR="00E800B5" w:rsidRPr="00DA2E33" w:rsidRDefault="00E800B5" w:rsidP="00E800B5">
      <w:pPr>
        <w:pStyle w:val="Heading4"/>
        <w:rPr>
          <w:rFonts w:ascii="Century Gothic" w:hAnsi="Century Gothic"/>
          <w:lang w:val="de-DE"/>
        </w:rPr>
      </w:pPr>
      <w:r w:rsidRPr="00DA2E33">
        <w:rPr>
          <w:rFonts w:ascii="Century Gothic" w:hAnsi="Century Gothic"/>
          <w:lang w:val="de-DE"/>
        </w:rPr>
        <w:t>Sunset Cruise</w:t>
      </w:r>
    </w:p>
    <w:p w14:paraId="652B2814" w14:textId="77777777" w:rsidR="00E800B5" w:rsidRDefault="00E800B5" w:rsidP="00E800B5">
      <w:pPr>
        <w:rPr>
          <w:rFonts w:ascii="Century Gothic" w:hAnsi="Century Gothic" w:cs="Calibri"/>
          <w:sz w:val="20"/>
          <w:szCs w:val="20"/>
          <w:lang w:val="de-DE"/>
        </w:rPr>
      </w:pPr>
      <w:r w:rsidRPr="00014C5D">
        <w:rPr>
          <w:rFonts w:ascii="Century Gothic" w:hAnsi="Century Gothic" w:cs="Calibri"/>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Pr="00014C5D">
        <w:rPr>
          <w:rFonts w:ascii="Calibri" w:hAnsi="Calibri" w:cs="Calibri"/>
          <w:sz w:val="20"/>
          <w:szCs w:val="20"/>
          <w:lang w:val="de-DE"/>
        </w:rPr>
        <w:t>ẞ</w:t>
      </w:r>
      <w:r w:rsidRPr="00014C5D">
        <w:rPr>
          <w:rFonts w:ascii="Century Gothic" w:hAnsi="Century Gothic" w:cs="Calibri"/>
          <w:sz w:val="20"/>
          <w:szCs w:val="20"/>
          <w:lang w:val="de-DE"/>
        </w:rPr>
        <w:t>en Sie ein durstlöschendes Getränk von der voll eingerichteten Bar, während Sie den wilden Zambezi bewundern.</w:t>
      </w:r>
    </w:p>
    <w:p w14:paraId="43AD8692" w14:textId="77777777" w:rsidR="00E800B5" w:rsidRDefault="00E800B5" w:rsidP="00E800B5">
      <w:pPr>
        <w:rPr>
          <w:rFonts w:ascii="Century Gothic" w:hAnsi="Century Gothic" w:cs="Calibri"/>
          <w:sz w:val="20"/>
          <w:szCs w:val="20"/>
          <w:lang w:val="de-DE"/>
        </w:rPr>
      </w:pPr>
      <w:r>
        <w:rPr>
          <w:rFonts w:ascii="Century Gothic" w:hAnsi="Century Gothic" w:cs="Calibri"/>
          <w:noProof/>
          <w:sz w:val="20"/>
          <w:szCs w:val="20"/>
          <w:lang w:val="de-DE"/>
        </w:rPr>
        <w:drawing>
          <wp:inline distT="0" distB="0" distL="0" distR="0" wp14:anchorId="731059D1" wp14:editId="55528B67">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cs="Calibri"/>
          <w:sz w:val="20"/>
          <w:szCs w:val="20"/>
          <w:lang w:val="de-DE"/>
        </w:rPr>
        <w:t xml:space="preserve"> </w:t>
      </w:r>
      <w:r w:rsidRPr="00DA2E33">
        <w:rPr>
          <w:rFonts w:ascii="Century Gothic" w:hAnsi="Century Gothic"/>
          <w:noProof/>
          <w:lang w:eastAsia="en-ZA"/>
        </w:rPr>
        <w:drawing>
          <wp:inline distT="0" distB="0" distL="0" distR="0" wp14:anchorId="5ABADE96" wp14:editId="4DF9F71C">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2D023D19" w14:textId="77777777" w:rsidR="00E800B5" w:rsidRPr="00E800B5" w:rsidRDefault="00E800B5" w:rsidP="00E800B5"/>
    <w:p w14:paraId="02D43A63" w14:textId="77777777" w:rsidR="004A7229" w:rsidRDefault="004A7229">
      <w:pPr>
        <w:pStyle w:val="HorizontalRuleLight"/>
      </w:pPr>
    </w:p>
    <w:p w14:paraId="22D087BD" w14:textId="77777777" w:rsidR="004A7229" w:rsidRPr="00E14465" w:rsidRDefault="008A6C99">
      <w:pPr>
        <w:pStyle w:val="Heading3"/>
        <w:rPr>
          <w:rFonts w:ascii="Century Gothic" w:hAnsi="Century Gothic"/>
          <w:sz w:val="20"/>
          <w:szCs w:val="20"/>
        </w:rPr>
      </w:pPr>
      <w:r w:rsidRPr="00E14465">
        <w:rPr>
          <w:rFonts w:ascii="Century Gothic" w:hAnsi="Century Gothic"/>
          <w:sz w:val="20"/>
          <w:szCs w:val="20"/>
        </w:rPr>
        <w:t>Basis</w:t>
      </w:r>
    </w:p>
    <w:p w14:paraId="34F411BD" w14:textId="77777777" w:rsidR="004A7229" w:rsidRPr="00E14465" w:rsidRDefault="008A6C99">
      <w:pPr>
        <w:rPr>
          <w:rFonts w:ascii="Century Gothic" w:hAnsi="Century Gothic"/>
          <w:sz w:val="20"/>
          <w:szCs w:val="20"/>
        </w:rPr>
      </w:pPr>
      <w:r w:rsidRPr="00E14465">
        <w:rPr>
          <w:rFonts w:ascii="Century Gothic" w:hAnsi="Century Gothic"/>
          <w:sz w:val="20"/>
          <w:szCs w:val="20"/>
        </w:rPr>
        <w:t>Übernachtung mit Frühstück</w:t>
      </w:r>
    </w:p>
    <w:p w14:paraId="1259535C" w14:textId="77777777" w:rsidR="004A7229" w:rsidRDefault="004A7229">
      <w:pPr>
        <w:pStyle w:val="HorizontalRuleLight"/>
      </w:pPr>
    </w:p>
    <w:p w14:paraId="221F3915" w14:textId="77777777" w:rsidR="004A7229" w:rsidRDefault="004A7229">
      <w:pPr>
        <w:pStyle w:val="HorizontalRuleLight"/>
      </w:pPr>
    </w:p>
    <w:p w14:paraId="22DDA137" w14:textId="77777777" w:rsidR="004A7229" w:rsidRPr="0074448B" w:rsidRDefault="008A6C99">
      <w:pPr>
        <w:pStyle w:val="Heading2"/>
        <w:rPr>
          <w:rFonts w:ascii="Century Gothic" w:hAnsi="Century Gothic"/>
          <w:sz w:val="24"/>
          <w:szCs w:val="24"/>
        </w:rPr>
      </w:pPr>
      <w:r w:rsidRPr="0074448B">
        <w:rPr>
          <w:rFonts w:ascii="Century Gothic" w:hAnsi="Century Gothic"/>
          <w:sz w:val="24"/>
          <w:szCs w:val="24"/>
        </w:rPr>
        <w:t xml:space="preserve">Tag 2-3: </w:t>
      </w:r>
      <w:r w:rsidRPr="0074448B">
        <w:rPr>
          <w:rFonts w:ascii="Century Gothic" w:hAnsi="Century Gothic"/>
          <w:sz w:val="24"/>
          <w:szCs w:val="24"/>
        </w:rPr>
        <w:tab/>
        <w:t xml:space="preserve">Elephant's Eye, Hwange, Hwange National Park </w:t>
      </w:r>
      <w:r w:rsidRPr="0074448B">
        <w:rPr>
          <w:rFonts w:ascii="Century Gothic" w:hAnsi="Century Gothic"/>
          <w:sz w:val="24"/>
          <w:szCs w:val="24"/>
        </w:rPr>
        <w:tab/>
      </w:r>
    </w:p>
    <w:p w14:paraId="2B7E7281" w14:textId="77777777" w:rsidR="004A7229" w:rsidRDefault="004A7229">
      <w:pPr>
        <w:pStyle w:val="HorizontalRule"/>
      </w:pPr>
    </w:p>
    <w:p w14:paraId="2CFB8932" w14:textId="77777777" w:rsidR="004A7229" w:rsidRPr="0074448B" w:rsidRDefault="008A6C99">
      <w:pPr>
        <w:pStyle w:val="Heading3"/>
        <w:rPr>
          <w:rFonts w:ascii="Century Gothic" w:hAnsi="Century Gothic"/>
          <w:sz w:val="22"/>
        </w:rPr>
      </w:pPr>
      <w:r w:rsidRPr="0074448B">
        <w:rPr>
          <w:rFonts w:ascii="Century Gothic" w:hAnsi="Century Gothic"/>
          <w:sz w:val="22"/>
        </w:rPr>
        <w:t>Hwange National Park</w:t>
      </w:r>
    </w:p>
    <w:p w14:paraId="48CAFDD5" w14:textId="77777777" w:rsidR="004A7229" w:rsidRDefault="008A6C99">
      <w:r w:rsidRPr="0074448B">
        <w:rPr>
          <w:rFonts w:ascii="Century Gothic" w:hAnsi="Century Gothic"/>
          <w:sz w:val="20"/>
          <w:szCs w:val="20"/>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2E78B6D6" w14:textId="77777777" w:rsidR="004A7229" w:rsidRDefault="004A7229">
      <w:pPr>
        <w:pStyle w:val="HorizontalRuleLight"/>
      </w:pPr>
    </w:p>
    <w:p w14:paraId="680AFD24" w14:textId="79D0562D" w:rsidR="004A7229" w:rsidRPr="0074448B" w:rsidRDefault="008A6C99">
      <w:pPr>
        <w:pStyle w:val="Heading3"/>
        <w:rPr>
          <w:rFonts w:ascii="Century Gothic" w:hAnsi="Century Gothic"/>
          <w:sz w:val="22"/>
        </w:rPr>
      </w:pPr>
      <w:r w:rsidRPr="0074448B">
        <w:rPr>
          <w:rFonts w:ascii="Century Gothic" w:hAnsi="Century Gothic"/>
          <w:sz w:val="22"/>
        </w:rPr>
        <w:t>Tages</w:t>
      </w:r>
      <w:r w:rsidR="00087314">
        <w:rPr>
          <w:rFonts w:ascii="Century Gothic" w:hAnsi="Century Gothic"/>
          <w:sz w:val="22"/>
        </w:rPr>
        <w:t>ablauf</w:t>
      </w:r>
    </w:p>
    <w:p w14:paraId="089E4046" w14:textId="77777777" w:rsidR="004A7229" w:rsidRPr="0074448B" w:rsidRDefault="008A6C99">
      <w:pPr>
        <w:rPr>
          <w:rFonts w:ascii="Century Gothic" w:hAnsi="Century Gothic"/>
          <w:sz w:val="20"/>
          <w:szCs w:val="20"/>
        </w:rPr>
      </w:pPr>
      <w:r w:rsidRPr="0074448B">
        <w:rPr>
          <w:rFonts w:ascii="Century Gothic" w:hAnsi="Century Gothic"/>
          <w:sz w:val="20"/>
          <w:szCs w:val="20"/>
        </w:rPr>
        <w:t>Nach einem leckeren Frühstück genießen Sie am frühen Morgen eine Tour durch die Wasserfälle. Anschließend steigen Sie in Ihren malerischen Charterflug zum Hwange Main Camp. Nachdem Sie sich durch diesen weitläufigen Park bewegen, kommen Sie zu Elephant's Eye an zu einem schönen Begrüßungsgetränk und zu Ihrem im Stil eines Baumhauses eingerichteten Chalet, das das Wasserloch überblickt. Die Lodge befindet sich auf einer privaten Konzession im Osten des Parks. In den nächsten zwei Tagen erkunden Sie die Konzession zu Fuß mit Ihren erfahrenen Führern oder genießen Sie die Nachmittags- und Abendfahrten im und um den Park. Genießen Sie die friedliche Gelassenheit neben einem knisternden Lagerfeuer, während Sie den afrikanischen Sonnenuntergang beobachten. Das Abendessen wird im Boma-Bereich serviert.</w:t>
      </w:r>
    </w:p>
    <w:p w14:paraId="2B066D17" w14:textId="77777777" w:rsidR="004A7229" w:rsidRPr="00E14465" w:rsidRDefault="008A6C99">
      <w:pPr>
        <w:pStyle w:val="Heading3"/>
        <w:rPr>
          <w:rFonts w:ascii="Century Gothic" w:hAnsi="Century Gothic"/>
          <w:sz w:val="22"/>
        </w:rPr>
      </w:pPr>
      <w:r w:rsidRPr="00E14465">
        <w:rPr>
          <w:rFonts w:ascii="Century Gothic" w:hAnsi="Century Gothic"/>
          <w:sz w:val="22"/>
        </w:rPr>
        <w:t xml:space="preserve">Übernachtung: Elephant's Eye, Hwange </w:t>
      </w:r>
      <w:r w:rsidRPr="00E14465">
        <w:rPr>
          <w:rFonts w:ascii="Century Gothic" w:hAnsi="Century Gothic"/>
          <w:sz w:val="22"/>
        </w:rPr>
        <w:tab/>
      </w:r>
      <w:hyperlink r:id="rId22" w:history="1">
        <w:r w:rsidRPr="00E14465">
          <w:rPr>
            <w:rStyle w:val="Hyperlink"/>
            <w:rFonts w:ascii="Century Gothic" w:hAnsi="Century Gothic"/>
            <w:sz w:val="22"/>
          </w:rPr>
          <w:t>Ibrochure Anschauen</w:t>
        </w:r>
      </w:hyperlink>
    </w:p>
    <w:p w14:paraId="3093DD7A" w14:textId="77777777" w:rsidR="004A7229" w:rsidRPr="0074448B" w:rsidRDefault="008A6C99">
      <w:pPr>
        <w:rPr>
          <w:rFonts w:ascii="Century Gothic" w:hAnsi="Century Gothic"/>
          <w:sz w:val="20"/>
          <w:szCs w:val="20"/>
        </w:rPr>
      </w:pPr>
      <w:r w:rsidRPr="0074448B">
        <w:rPr>
          <w:rFonts w:ascii="Century Gothic" w:hAnsi="Century Gothic"/>
          <w:sz w:val="20"/>
          <w:szCs w:val="20"/>
        </w:rPr>
        <w:t xml:space="preserve">Das Beste, was Simbabwe zu bieten hat: Elephant's Eye, Hwange bietet ein unvergessliches Erlebnis mit der afrikanischen Wildnis - in einer intimen und einladenden Umgebung. Elephant's Eye, Hwange befindet sich </w:t>
      </w:r>
      <w:r w:rsidRPr="0074448B">
        <w:rPr>
          <w:rFonts w:ascii="Century Gothic" w:hAnsi="Century Gothic"/>
          <w:sz w:val="20"/>
          <w:szCs w:val="20"/>
        </w:rPr>
        <w:lastRenderedPageBreak/>
        <w:t>auf einer privaten Konzession (ca. 6000 ac), die nur 13 km vom Eingang zum Hwange Nationalpark entfernt ist. Bei Liebe zum Detail und freundlicher Service im Herzen des afrikanischen Buschlandes werden Sie sich wohl fühlen, wenn Sie dem Lärm der modernen Welt entfliehen. Genießen Sie die ruhige, schöne Aussicht auf ein Wasserloch, das von Elefanten und anderen Wildtieren besucht wird, so dass Sie sich im Einklang mit der Natur fühlen können. Das Camp besteht aus 8 Zeltchalets. Jedes Chalet verfügt über ein Doppelbett oder zwei Einzelbetten, umgeben von Moskitonetzen und mit eigenem Badezimmer mit Badewanne und Waschbecken, einer glamourösen Außendusche und einer rundum gepflegten Veranda. Die Elephant's Eye Hwange Lodge bietet Platz für maximal 16 Personen zu jeder Zeit und alle Mahlzeiten und die meisten Getränke sind im Preis inbegriffen. Diese authentische, moderne Lodge in Afrika wurde entworfen, um Ihre Bedürfnisse mit Stil und exzellentem Service zu erfüllen und einen hohen Standard für den anspruchsvollen Reisenden zu setzen.</w:t>
      </w:r>
    </w:p>
    <w:p w14:paraId="33A46E28" w14:textId="77777777" w:rsidR="004A7229" w:rsidRDefault="008A6C99">
      <w:pPr>
        <w:jc w:val="distribute"/>
      </w:pPr>
      <w:r>
        <w:rPr>
          <w:noProof/>
        </w:rPr>
        <w:drawing>
          <wp:inline distT="0" distB="0" distL="0" distR="0" wp14:anchorId="413C64B0" wp14:editId="44EF99D7">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Pr>
          <w:noProof/>
        </w:rPr>
        <w:drawing>
          <wp:inline distT="0" distB="0" distL="0" distR="0" wp14:anchorId="36EDA825" wp14:editId="56586184">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4622D065" w14:textId="77777777" w:rsidR="004A7229" w:rsidRDefault="004A7229">
      <w:pPr>
        <w:pStyle w:val="HorizontalRuleLight"/>
      </w:pPr>
    </w:p>
    <w:p w14:paraId="0ED2E384" w14:textId="77777777" w:rsidR="004A7229" w:rsidRDefault="004A7229">
      <w:pPr>
        <w:pStyle w:val="HorizontalRuleLight"/>
      </w:pPr>
    </w:p>
    <w:p w14:paraId="4B6EF0EE" w14:textId="77777777" w:rsidR="004A7229" w:rsidRPr="00E14465" w:rsidRDefault="008A6C99">
      <w:pPr>
        <w:pStyle w:val="Heading3"/>
        <w:rPr>
          <w:rFonts w:ascii="Century Gothic" w:hAnsi="Century Gothic"/>
          <w:sz w:val="20"/>
          <w:szCs w:val="20"/>
        </w:rPr>
      </w:pPr>
      <w:r w:rsidRPr="00E14465">
        <w:rPr>
          <w:rFonts w:ascii="Century Gothic" w:hAnsi="Century Gothic"/>
          <w:sz w:val="20"/>
          <w:szCs w:val="20"/>
        </w:rPr>
        <w:t>Optional</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4A7229" w:rsidRPr="00E14465" w14:paraId="617DD56D" w14:textId="77777777">
        <w:tc>
          <w:tcPr>
            <w:tcW w:w="10466" w:type="dxa"/>
          </w:tcPr>
          <w:p w14:paraId="7A1DBA37" w14:textId="77777777" w:rsidR="004A7229" w:rsidRPr="00E14465" w:rsidRDefault="008A6C99">
            <w:pPr>
              <w:rPr>
                <w:rFonts w:ascii="Century Gothic" w:hAnsi="Century Gothic"/>
                <w:sz w:val="20"/>
                <w:szCs w:val="20"/>
              </w:rPr>
            </w:pPr>
            <w:r w:rsidRPr="00E14465">
              <w:rPr>
                <w:rFonts w:ascii="Century Gothic" w:hAnsi="Century Gothic"/>
                <w:sz w:val="20"/>
                <w:szCs w:val="20"/>
              </w:rPr>
              <w:t>Game Drive</w:t>
            </w:r>
          </w:p>
        </w:tc>
      </w:tr>
      <w:tr w:rsidR="004A7229" w:rsidRPr="00E14465" w14:paraId="29A488FF" w14:textId="77777777">
        <w:tc>
          <w:tcPr>
            <w:tcW w:w="10466" w:type="dxa"/>
          </w:tcPr>
          <w:p w14:paraId="3371A3C5" w14:textId="77777777" w:rsidR="004A7229" w:rsidRPr="00E14465" w:rsidRDefault="008A6C99">
            <w:pPr>
              <w:rPr>
                <w:rFonts w:ascii="Century Gothic" w:hAnsi="Century Gothic"/>
                <w:sz w:val="20"/>
                <w:szCs w:val="20"/>
              </w:rPr>
            </w:pPr>
            <w:r w:rsidRPr="00E14465">
              <w:rPr>
                <w:rFonts w:ascii="Century Gothic" w:hAnsi="Century Gothic"/>
                <w:sz w:val="20"/>
                <w:szCs w:val="20"/>
              </w:rPr>
              <w:t>Traditional Village Tour</w:t>
            </w:r>
          </w:p>
        </w:tc>
      </w:tr>
    </w:tbl>
    <w:p w14:paraId="45415756" w14:textId="77777777" w:rsidR="004A7229" w:rsidRDefault="004A7229">
      <w:pPr>
        <w:pStyle w:val="HorizontalRuleLight"/>
      </w:pPr>
    </w:p>
    <w:p w14:paraId="76C05A8D" w14:textId="77777777" w:rsidR="004A7229" w:rsidRPr="0074448B" w:rsidRDefault="008A6C99">
      <w:pPr>
        <w:pStyle w:val="Heading4"/>
        <w:rPr>
          <w:rFonts w:ascii="Century Gothic" w:hAnsi="Century Gothic"/>
          <w:sz w:val="20"/>
          <w:szCs w:val="20"/>
        </w:rPr>
      </w:pPr>
      <w:r w:rsidRPr="0074448B">
        <w:rPr>
          <w:rFonts w:ascii="Century Gothic" w:hAnsi="Century Gothic"/>
          <w:sz w:val="20"/>
          <w:szCs w:val="20"/>
        </w:rPr>
        <w:t>Game Drive</w:t>
      </w:r>
    </w:p>
    <w:p w14:paraId="4C5ECB08" w14:textId="77777777" w:rsidR="004A7229" w:rsidRPr="0074448B" w:rsidRDefault="008A6C99">
      <w:pPr>
        <w:rPr>
          <w:rFonts w:ascii="Century Gothic" w:hAnsi="Century Gothic"/>
          <w:sz w:val="20"/>
          <w:szCs w:val="20"/>
        </w:rPr>
      </w:pPr>
      <w:r w:rsidRPr="0074448B">
        <w:rPr>
          <w:rFonts w:ascii="Century Gothic" w:hAnsi="Century Gothic"/>
          <w:sz w:val="20"/>
          <w:szCs w:val="20"/>
        </w:rPr>
        <w:t>Die Vielfalt der Vegetation im Matobo Nationalpark unterstützt eine breite Palette von Tierarten wie Giraffen, Zebra, Zobel, Impala und Raubtiere wie Leopard, Gepard, Wildkatze und andere. Eines der vielen Highlights für viele Besucher ist die Sichtung eines oder mehrerer bedrohter Nashorn.</w:t>
      </w:r>
    </w:p>
    <w:p w14:paraId="6B9FDCD4" w14:textId="77777777" w:rsidR="004A7229" w:rsidRPr="0074448B" w:rsidRDefault="008A6C99">
      <w:pPr>
        <w:pStyle w:val="Heading4"/>
        <w:rPr>
          <w:rFonts w:ascii="Century Gothic" w:hAnsi="Century Gothic"/>
          <w:sz w:val="20"/>
          <w:szCs w:val="20"/>
        </w:rPr>
      </w:pPr>
      <w:r w:rsidRPr="0074448B">
        <w:rPr>
          <w:rFonts w:ascii="Century Gothic" w:hAnsi="Century Gothic"/>
          <w:sz w:val="20"/>
          <w:szCs w:val="20"/>
        </w:rPr>
        <w:t>Traditional Village Tour</w:t>
      </w:r>
    </w:p>
    <w:p w14:paraId="6EE79292" w14:textId="77777777" w:rsidR="004A7229" w:rsidRPr="0074448B" w:rsidRDefault="008A6C99">
      <w:pPr>
        <w:rPr>
          <w:rFonts w:ascii="Century Gothic" w:hAnsi="Century Gothic"/>
          <w:sz w:val="20"/>
          <w:szCs w:val="20"/>
        </w:rPr>
      </w:pPr>
      <w:r w:rsidRPr="0074448B">
        <w:rPr>
          <w:rFonts w:ascii="Century Gothic" w:hAnsi="Century Gothic"/>
          <w:sz w:val="20"/>
          <w:szCs w:val="20"/>
        </w:rPr>
        <w:t>Die Besucher sollten sich darauf vorbereiten, überrascht zu sein, wenn sie eine andere Welt betreten, in der eine Lebensweise weitergeht, wie sie es seit Jahrhunderten getan hat, damit sie in die Vergangenheit zurückkehren können. Die Gäste werden in ein authentisches afrikanisches Dorf gebracht, das etwa 20 km von der Stadt Victoria Falls entfernt liegt, wo sie die Möglichkeit haben, die örtlichen Dorfbewohner bei ihren täglichen Aufgaben zu beobachten. Die Tour ermöglicht es den Besuchern, das Stammesleben aus erster Hand zu sehen, ländliche Häuser zu besuchen, zu beobachten, wie ihre Felder gepflegten werden und möglicherweise die Möglichkeit bekommen, bei einigen der täglichen Arbeit zu helfen.</w:t>
      </w:r>
    </w:p>
    <w:p w14:paraId="44EED80F" w14:textId="77777777" w:rsidR="004A7229" w:rsidRDefault="004A7229">
      <w:pPr>
        <w:pStyle w:val="HorizontalRuleLight"/>
      </w:pPr>
    </w:p>
    <w:p w14:paraId="19E39C61" w14:textId="77777777" w:rsidR="004A7229" w:rsidRPr="00E14465" w:rsidRDefault="008A6C99">
      <w:pPr>
        <w:pStyle w:val="Heading3"/>
        <w:rPr>
          <w:rFonts w:ascii="Century Gothic" w:hAnsi="Century Gothic"/>
          <w:sz w:val="22"/>
          <w:szCs w:val="20"/>
        </w:rPr>
      </w:pPr>
      <w:r w:rsidRPr="00E14465">
        <w:rPr>
          <w:rFonts w:ascii="Century Gothic" w:hAnsi="Century Gothic"/>
          <w:sz w:val="22"/>
          <w:szCs w:val="20"/>
        </w:rPr>
        <w:t>Basis</w:t>
      </w:r>
    </w:p>
    <w:p w14:paraId="4BF3026A" w14:textId="7FFDA086" w:rsidR="004A7229" w:rsidRDefault="008A6C99">
      <w:r>
        <w:t xml:space="preserve"> </w:t>
      </w:r>
      <w:r>
        <w:br/>
      </w:r>
      <w:r w:rsidRPr="0074448B">
        <w:rPr>
          <w:rFonts w:ascii="Century Gothic" w:hAnsi="Century Gothic"/>
          <w:sz w:val="20"/>
          <w:szCs w:val="20"/>
        </w:rPr>
        <w:t>Alles in</w:t>
      </w:r>
      <w:r w:rsidR="007B340B">
        <w:rPr>
          <w:rFonts w:ascii="Century Gothic" w:hAnsi="Century Gothic"/>
          <w:sz w:val="20"/>
          <w:szCs w:val="20"/>
        </w:rPr>
        <w:t>k</w:t>
      </w:r>
      <w:r w:rsidRPr="0074448B">
        <w:rPr>
          <w:rFonts w:ascii="Century Gothic" w:hAnsi="Century Gothic"/>
          <w:sz w:val="20"/>
          <w:szCs w:val="20"/>
        </w:rPr>
        <w:t xml:space="preserve">lusive </w:t>
      </w:r>
    </w:p>
    <w:p w14:paraId="44B079CB" w14:textId="77777777" w:rsidR="004A7229" w:rsidRDefault="004A7229">
      <w:pPr>
        <w:pStyle w:val="HorizontalRuleLight"/>
      </w:pPr>
    </w:p>
    <w:p w14:paraId="472E6E0B" w14:textId="77777777" w:rsidR="004A7229" w:rsidRDefault="004A7229">
      <w:pPr>
        <w:pStyle w:val="HorizontalRuleLight"/>
      </w:pPr>
    </w:p>
    <w:p w14:paraId="5B406C2B" w14:textId="77777777" w:rsidR="004A7229" w:rsidRDefault="008A6C99">
      <w:pPr>
        <w:pStyle w:val="Heading2"/>
      </w:pPr>
      <w:r w:rsidRPr="0074448B">
        <w:rPr>
          <w:rFonts w:ascii="Century Gothic" w:hAnsi="Century Gothic"/>
          <w:sz w:val="24"/>
          <w:szCs w:val="24"/>
        </w:rPr>
        <w:lastRenderedPageBreak/>
        <w:t xml:space="preserve">Tag 4-6: </w:t>
      </w:r>
      <w:r w:rsidRPr="0074448B">
        <w:rPr>
          <w:rFonts w:ascii="Century Gothic" w:hAnsi="Century Gothic"/>
          <w:sz w:val="24"/>
          <w:szCs w:val="24"/>
        </w:rPr>
        <w:tab/>
        <w:t xml:space="preserve">Nantwich Lodge , Hwange National Park </w:t>
      </w:r>
      <w:r>
        <w:tab/>
      </w:r>
    </w:p>
    <w:p w14:paraId="51829519" w14:textId="77777777" w:rsidR="004A7229" w:rsidRDefault="004A7229">
      <w:pPr>
        <w:pStyle w:val="HorizontalRule"/>
      </w:pPr>
    </w:p>
    <w:p w14:paraId="199EB401" w14:textId="77777777" w:rsidR="004A7229" w:rsidRPr="0074448B" w:rsidRDefault="008A6C99">
      <w:pPr>
        <w:pStyle w:val="Heading3"/>
        <w:rPr>
          <w:rFonts w:ascii="Century Gothic" w:hAnsi="Century Gothic"/>
          <w:sz w:val="20"/>
          <w:szCs w:val="20"/>
        </w:rPr>
      </w:pPr>
      <w:r w:rsidRPr="0074448B">
        <w:rPr>
          <w:rFonts w:ascii="Century Gothic" w:hAnsi="Century Gothic"/>
          <w:sz w:val="20"/>
          <w:szCs w:val="20"/>
        </w:rPr>
        <w:t>Hwange National Park</w:t>
      </w:r>
    </w:p>
    <w:p w14:paraId="786C4E9F" w14:textId="77777777" w:rsidR="004A7229" w:rsidRPr="0074448B" w:rsidRDefault="008A6C99">
      <w:pPr>
        <w:rPr>
          <w:rFonts w:ascii="Century Gothic" w:hAnsi="Century Gothic"/>
          <w:sz w:val="20"/>
          <w:szCs w:val="20"/>
        </w:rPr>
      </w:pPr>
      <w:r w:rsidRPr="0074448B">
        <w:rPr>
          <w:rFonts w:ascii="Century Gothic" w:hAnsi="Century Gothic"/>
          <w:sz w:val="20"/>
          <w:szCs w:val="20"/>
        </w:rPr>
        <w:t>Wie zuvor beschrieben</w:t>
      </w:r>
    </w:p>
    <w:p w14:paraId="6E1115CE" w14:textId="77777777" w:rsidR="004A7229" w:rsidRDefault="004A7229">
      <w:pPr>
        <w:pStyle w:val="HorizontalRuleLight"/>
      </w:pPr>
    </w:p>
    <w:p w14:paraId="207E7D58" w14:textId="598F82BC" w:rsidR="004A7229" w:rsidRPr="0074448B" w:rsidRDefault="008A6C99">
      <w:pPr>
        <w:pStyle w:val="Heading3"/>
        <w:rPr>
          <w:rFonts w:ascii="Century Gothic" w:hAnsi="Century Gothic"/>
          <w:sz w:val="22"/>
        </w:rPr>
      </w:pPr>
      <w:r w:rsidRPr="0074448B">
        <w:rPr>
          <w:rFonts w:ascii="Century Gothic" w:hAnsi="Century Gothic"/>
          <w:sz w:val="22"/>
        </w:rPr>
        <w:t>Tages</w:t>
      </w:r>
      <w:r w:rsidR="00FC2FF6">
        <w:rPr>
          <w:rFonts w:ascii="Century Gothic" w:hAnsi="Century Gothic"/>
          <w:sz w:val="22"/>
        </w:rPr>
        <w:t>ablauf</w:t>
      </w:r>
    </w:p>
    <w:p w14:paraId="2F9B5609" w14:textId="2D149B43" w:rsidR="004A7229" w:rsidRDefault="008A6C99">
      <w:pPr>
        <w:rPr>
          <w:rFonts w:ascii="Century Gothic" w:hAnsi="Century Gothic"/>
          <w:sz w:val="20"/>
          <w:szCs w:val="20"/>
        </w:rPr>
      </w:pPr>
      <w:r w:rsidRPr="0074448B">
        <w:rPr>
          <w:rFonts w:ascii="Century Gothic" w:hAnsi="Century Gothic"/>
          <w:sz w:val="20"/>
          <w:szCs w:val="20"/>
        </w:rPr>
        <w:t>Heute Morgen werden Sie nach dem Frühstück in die nördliche Region des Hwange National Park gebracht, wo Sie die nächsten drei Nächte verbringen werden, um diese ausgedehnte Gegend bei geführten Wildwanderungen zu durchqueren oder einfach die Tiere zu sehen, die zum Nantwich-Damm kommen</w:t>
      </w:r>
    </w:p>
    <w:p w14:paraId="0A9511D7" w14:textId="6C6DA3EA" w:rsidR="003A13A9" w:rsidRPr="0074448B" w:rsidRDefault="003A13A9">
      <w:pPr>
        <w:rPr>
          <w:rFonts w:ascii="Century Gothic" w:hAnsi="Century Gothic"/>
          <w:sz w:val="20"/>
          <w:szCs w:val="20"/>
        </w:rPr>
      </w:pPr>
      <w:r w:rsidRPr="003A13A9">
        <w:rPr>
          <w:rFonts w:ascii="Century Gothic" w:hAnsi="Century Gothic"/>
          <w:sz w:val="20"/>
          <w:szCs w:val="20"/>
        </w:rPr>
        <w:t>Während Ihres Aufenthalts können Sie sich mit der Anti-Wilderei-Einheit beschäftigen. Die Gäste erfahren, was die Naturschutzkrieger motiviert und können ihnen hierbei brennende Fragen stellen.</w:t>
      </w:r>
    </w:p>
    <w:p w14:paraId="180CE3DC" w14:textId="77777777" w:rsidR="004A7229" w:rsidRDefault="008A6C99">
      <w:pPr>
        <w:pStyle w:val="Heading3"/>
      </w:pPr>
      <w:r w:rsidRPr="0074448B">
        <w:rPr>
          <w:rFonts w:ascii="Century Gothic" w:hAnsi="Century Gothic"/>
          <w:sz w:val="22"/>
        </w:rPr>
        <w:t>Übernachtung: Nantwich Lodge</w:t>
      </w:r>
      <w:r>
        <w:t xml:space="preserve">  </w:t>
      </w:r>
      <w:r>
        <w:tab/>
      </w:r>
      <w:hyperlink r:id="rId25" w:history="1">
        <w:r w:rsidRPr="0074448B">
          <w:rPr>
            <w:rStyle w:val="Hyperlink"/>
            <w:rFonts w:ascii="Century Gothic" w:hAnsi="Century Gothic"/>
            <w:sz w:val="22"/>
          </w:rPr>
          <w:t>Ibrochure Anschauen</w:t>
        </w:r>
      </w:hyperlink>
    </w:p>
    <w:p w14:paraId="418E24DF" w14:textId="77777777" w:rsidR="004A7229" w:rsidRPr="0074448B" w:rsidRDefault="008A6C99">
      <w:pPr>
        <w:rPr>
          <w:rFonts w:ascii="Century Gothic" w:hAnsi="Century Gothic"/>
          <w:sz w:val="20"/>
          <w:szCs w:val="20"/>
        </w:rPr>
      </w:pPr>
      <w:r w:rsidRPr="0074448B">
        <w:rPr>
          <w:rFonts w:ascii="Century Gothic" w:hAnsi="Century Gothic"/>
          <w:sz w:val="20"/>
          <w:szCs w:val="20"/>
        </w:rPr>
        <w:t>Eine einzigartige, kleine und intime Öko-Lodge, die aus einer vergangenen Zeit zurückgewonnen wurde, für echte Safari-Liebhaber, die die ausgetretenen Pfade verlassen und die unberührte Wildnis und die üppige Tierwelt des Northern Hwange National Park in Simbabwe entdecken möchten. Die Lodge liegt auf einer Klippe mit Blick auf einen großen Damm mit einheimischen Krokodil und Nilpferd und bietet eine der besten Aussichten im Park. Die renovierte Lodge wurde aus den Fundamenten einer alten Lodge erbaut und mit möglichst vielen Öko-Prinzipien ausgestattet. Sie verkörpert das Wesen des Naturschutzes und des verantwortungsvollen Tourismus, indem sie das Naturerbe der Anlage wiederverwendet, bewahrt und zelebriert.</w:t>
      </w:r>
    </w:p>
    <w:p w14:paraId="05295076" w14:textId="77777777" w:rsidR="004A7229" w:rsidRDefault="008A6C99">
      <w:pPr>
        <w:jc w:val="distribute"/>
      </w:pPr>
      <w:r>
        <w:rPr>
          <w:noProof/>
        </w:rPr>
        <w:drawing>
          <wp:inline distT="0" distB="0" distL="0" distR="0" wp14:anchorId="17A1E923" wp14:editId="39799192">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r>
        <w:rPr>
          <w:noProof/>
        </w:rPr>
        <w:drawing>
          <wp:inline distT="0" distB="0" distL="0" distR="0" wp14:anchorId="07D26E2D" wp14:editId="2ED9698C">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p>
    <w:p w14:paraId="1D00835B" w14:textId="77777777" w:rsidR="004A7229" w:rsidRDefault="004A7229">
      <w:pPr>
        <w:pStyle w:val="HorizontalRuleLight"/>
      </w:pPr>
    </w:p>
    <w:p w14:paraId="08E415E8" w14:textId="77777777" w:rsidR="004A7229" w:rsidRDefault="004A7229">
      <w:pPr>
        <w:pStyle w:val="HorizontalRuleLight"/>
      </w:pPr>
    </w:p>
    <w:p w14:paraId="31290C2C" w14:textId="77777777" w:rsidR="004A7229" w:rsidRPr="0074448B" w:rsidRDefault="008A6C99">
      <w:pPr>
        <w:pStyle w:val="Heading3"/>
        <w:rPr>
          <w:rFonts w:ascii="Century Gothic" w:hAnsi="Century Gothic"/>
          <w:sz w:val="22"/>
        </w:rPr>
      </w:pPr>
      <w:r w:rsidRPr="0074448B">
        <w:rPr>
          <w:rFonts w:ascii="Century Gothic" w:hAnsi="Century Gothic"/>
          <w:sz w:val="22"/>
        </w:rPr>
        <w:t>Basis</w:t>
      </w:r>
    </w:p>
    <w:p w14:paraId="0EC4B1E1" w14:textId="2F0CEB0B" w:rsidR="004A7229" w:rsidRDefault="008A6C99">
      <w:r>
        <w:t xml:space="preserve"> </w:t>
      </w:r>
      <w:r>
        <w:br/>
      </w:r>
      <w:r w:rsidRPr="0074448B">
        <w:rPr>
          <w:rFonts w:ascii="Century Gothic" w:hAnsi="Century Gothic"/>
          <w:sz w:val="20"/>
          <w:szCs w:val="20"/>
        </w:rPr>
        <w:t xml:space="preserve">Alles inclusive </w:t>
      </w:r>
    </w:p>
    <w:p w14:paraId="2AE8B990" w14:textId="77777777" w:rsidR="004A7229" w:rsidRDefault="004A7229">
      <w:pPr>
        <w:pStyle w:val="HorizontalRuleLight"/>
      </w:pPr>
    </w:p>
    <w:p w14:paraId="22423866" w14:textId="77777777" w:rsidR="004A7229" w:rsidRDefault="004A7229">
      <w:pPr>
        <w:pStyle w:val="HorizontalRuleLight"/>
      </w:pPr>
    </w:p>
    <w:p w14:paraId="617A6B88" w14:textId="77777777" w:rsidR="004A7229" w:rsidRPr="0074448B" w:rsidRDefault="008A6C99">
      <w:pPr>
        <w:pStyle w:val="Heading2"/>
        <w:rPr>
          <w:rFonts w:ascii="Century Gothic" w:hAnsi="Century Gothic"/>
          <w:sz w:val="24"/>
          <w:szCs w:val="24"/>
        </w:rPr>
      </w:pPr>
      <w:r w:rsidRPr="0074448B">
        <w:rPr>
          <w:rFonts w:ascii="Century Gothic" w:hAnsi="Century Gothic"/>
          <w:sz w:val="24"/>
          <w:szCs w:val="24"/>
        </w:rPr>
        <w:t xml:space="preserve">Tag 7: </w:t>
      </w:r>
      <w:r w:rsidRPr="0074448B">
        <w:rPr>
          <w:rFonts w:ascii="Century Gothic" w:hAnsi="Century Gothic"/>
          <w:sz w:val="24"/>
          <w:szCs w:val="24"/>
        </w:rPr>
        <w:tab/>
        <w:t xml:space="preserve">Ende der Reise </w:t>
      </w:r>
      <w:r w:rsidRPr="0074448B">
        <w:rPr>
          <w:rFonts w:ascii="Century Gothic" w:hAnsi="Century Gothic"/>
          <w:sz w:val="24"/>
          <w:szCs w:val="24"/>
        </w:rPr>
        <w:tab/>
      </w:r>
    </w:p>
    <w:p w14:paraId="307C2F60" w14:textId="77777777" w:rsidR="004A7229" w:rsidRDefault="004A7229">
      <w:pPr>
        <w:pStyle w:val="HorizontalRule"/>
      </w:pPr>
    </w:p>
    <w:p w14:paraId="27325017" w14:textId="00865FCA" w:rsidR="004A7229" w:rsidRPr="0074448B" w:rsidRDefault="008A6C99">
      <w:pPr>
        <w:pStyle w:val="Heading3"/>
        <w:rPr>
          <w:rFonts w:ascii="Century Gothic" w:hAnsi="Century Gothic"/>
          <w:sz w:val="22"/>
        </w:rPr>
      </w:pPr>
      <w:r w:rsidRPr="0074448B">
        <w:rPr>
          <w:rFonts w:ascii="Century Gothic" w:hAnsi="Century Gothic"/>
          <w:sz w:val="22"/>
        </w:rPr>
        <w:t>Tages</w:t>
      </w:r>
      <w:r w:rsidR="004919AB">
        <w:rPr>
          <w:rFonts w:ascii="Century Gothic" w:hAnsi="Century Gothic"/>
          <w:sz w:val="22"/>
        </w:rPr>
        <w:t>ablauf</w:t>
      </w:r>
    </w:p>
    <w:p w14:paraId="75185002" w14:textId="46D38518" w:rsidR="004A7229" w:rsidRPr="0074448B" w:rsidRDefault="008A6C99">
      <w:pPr>
        <w:rPr>
          <w:rFonts w:ascii="Century Gothic" w:hAnsi="Century Gothic"/>
          <w:sz w:val="20"/>
          <w:szCs w:val="20"/>
        </w:rPr>
      </w:pPr>
      <w:r w:rsidRPr="0074448B">
        <w:rPr>
          <w:rFonts w:ascii="Century Gothic" w:hAnsi="Century Gothic"/>
          <w:sz w:val="20"/>
          <w:szCs w:val="20"/>
        </w:rPr>
        <w:t>Genießen Sie Ihr abschließendes Frühstück, bevor Sie zum Weiterflug zum Flughafen Victoria Falls gebracht werden.</w:t>
      </w:r>
    </w:p>
    <w:p w14:paraId="733B02DC" w14:textId="77777777" w:rsidR="004A7229" w:rsidRPr="00E14465" w:rsidRDefault="004A7229">
      <w:pPr>
        <w:pStyle w:val="HorizontalRuleLight"/>
        <w:rPr>
          <w:rFonts w:ascii="Century Gothic" w:hAnsi="Century Gothic"/>
          <w:szCs w:val="20"/>
        </w:rPr>
      </w:pPr>
    </w:p>
    <w:p w14:paraId="39E9A1B7" w14:textId="77777777" w:rsidR="004A7229" w:rsidRPr="00E14465" w:rsidRDefault="008A6C99">
      <w:pPr>
        <w:pStyle w:val="Heading3"/>
        <w:rPr>
          <w:rFonts w:ascii="Century Gothic" w:hAnsi="Century Gothic"/>
          <w:sz w:val="22"/>
          <w:szCs w:val="20"/>
        </w:rPr>
      </w:pPr>
      <w:r w:rsidRPr="00E14465">
        <w:rPr>
          <w:rFonts w:ascii="Century Gothic" w:hAnsi="Century Gothic"/>
          <w:sz w:val="22"/>
          <w:szCs w:val="20"/>
        </w:rPr>
        <w:lastRenderedPageBreak/>
        <w:t>Basis</w:t>
      </w:r>
    </w:p>
    <w:p w14:paraId="52EDC39E" w14:textId="77777777" w:rsidR="004A7229" w:rsidRPr="00E14465" w:rsidRDefault="008A6C99">
      <w:pPr>
        <w:rPr>
          <w:rFonts w:ascii="Century Gothic" w:hAnsi="Century Gothic"/>
          <w:sz w:val="20"/>
          <w:szCs w:val="20"/>
        </w:rPr>
      </w:pPr>
      <w:r w:rsidRPr="00E14465">
        <w:rPr>
          <w:rFonts w:ascii="Century Gothic" w:hAnsi="Century Gothic"/>
          <w:sz w:val="20"/>
          <w:szCs w:val="20"/>
        </w:rPr>
        <w:t>Übernachtung mit Frühstück</w:t>
      </w:r>
    </w:p>
    <w:p w14:paraId="067671F3" w14:textId="77777777" w:rsidR="004A7229" w:rsidRDefault="004A7229">
      <w:pPr>
        <w:pStyle w:val="HorizontalRuleLight"/>
      </w:pPr>
    </w:p>
    <w:p w14:paraId="615C9E0C" w14:textId="77777777" w:rsidR="00E14465" w:rsidRDefault="00E14465" w:rsidP="00E14465">
      <w:pPr>
        <w:rPr>
          <w:rFonts w:ascii="Century Gothic" w:hAnsi="Century Gothic"/>
        </w:rPr>
      </w:pPr>
    </w:p>
    <w:p w14:paraId="1ABBE9FD" w14:textId="360C3DE4" w:rsidR="00E14465" w:rsidRDefault="00E14465" w:rsidP="00A127BB">
      <w:pPr>
        <w:pStyle w:val="Heading1"/>
        <w:jc w:val="left"/>
        <w:rPr>
          <w:rFonts w:ascii="Century Gothic" w:hAnsi="Century Gothic"/>
        </w:rPr>
      </w:pPr>
    </w:p>
    <w:p w14:paraId="0EAF2966" w14:textId="2E2FFC94" w:rsidR="00E14465" w:rsidRDefault="00E14465" w:rsidP="00E14465"/>
    <w:p w14:paraId="01F984A0" w14:textId="5C618CD8" w:rsidR="00E01824" w:rsidRDefault="00E01824" w:rsidP="00E14465"/>
    <w:p w14:paraId="25652672" w14:textId="3480A414" w:rsidR="00E01824" w:rsidRDefault="00E01824" w:rsidP="00E14465"/>
    <w:p w14:paraId="462363BD" w14:textId="56B626A5" w:rsidR="00E01824" w:rsidRDefault="00E01824" w:rsidP="00E14465"/>
    <w:p w14:paraId="24F571BE" w14:textId="77194BC7" w:rsidR="00E01824" w:rsidRDefault="00E01824" w:rsidP="00E14465"/>
    <w:p w14:paraId="207D159E" w14:textId="79B31FD8" w:rsidR="00E01824" w:rsidRDefault="00E01824" w:rsidP="00E14465"/>
    <w:p w14:paraId="67D98C50" w14:textId="1FE8DA2B" w:rsidR="00E01824" w:rsidRDefault="00E01824" w:rsidP="00E14465"/>
    <w:p w14:paraId="430655D3" w14:textId="65174DF3" w:rsidR="00E01824" w:rsidRDefault="00E01824" w:rsidP="00E14465"/>
    <w:p w14:paraId="4A165C5C" w14:textId="56E223A4" w:rsidR="00E01824" w:rsidRDefault="00E01824" w:rsidP="00E14465"/>
    <w:p w14:paraId="3C7E2BD6" w14:textId="4F6481BD" w:rsidR="00E01824" w:rsidRDefault="00E01824" w:rsidP="00E14465"/>
    <w:p w14:paraId="5DD2170F" w14:textId="5FCB8DC3" w:rsidR="00E01824" w:rsidRDefault="00E01824" w:rsidP="00E14465"/>
    <w:p w14:paraId="1F0A6096" w14:textId="6C281FCC" w:rsidR="00E01824" w:rsidRDefault="00E01824" w:rsidP="00E14465"/>
    <w:p w14:paraId="5A58D5FC" w14:textId="1D160E93" w:rsidR="00E01824" w:rsidRDefault="00E01824" w:rsidP="00E14465"/>
    <w:p w14:paraId="7239D1B3" w14:textId="2F2EB7FD" w:rsidR="00E01824" w:rsidRDefault="00E01824" w:rsidP="00E14465"/>
    <w:p w14:paraId="2E553768" w14:textId="163B6A19" w:rsidR="00E01824" w:rsidRDefault="00E01824" w:rsidP="00E14465"/>
    <w:p w14:paraId="00620858" w14:textId="4BE6C17B" w:rsidR="00E01824" w:rsidRDefault="00E01824" w:rsidP="00E14465"/>
    <w:p w14:paraId="6E995749" w14:textId="0BB67E50" w:rsidR="00E01824" w:rsidRDefault="00E01824" w:rsidP="00E14465"/>
    <w:p w14:paraId="73188107" w14:textId="0E1ACBB4" w:rsidR="00E01824" w:rsidRDefault="00E01824" w:rsidP="00E14465"/>
    <w:p w14:paraId="35056A12" w14:textId="2BC2F86D" w:rsidR="00E01824" w:rsidRDefault="00E01824" w:rsidP="00E14465"/>
    <w:p w14:paraId="71C136CD" w14:textId="1C604212" w:rsidR="00E01824" w:rsidRDefault="00E01824" w:rsidP="00E14465"/>
    <w:p w14:paraId="33D38016" w14:textId="53E593C6" w:rsidR="00E01824" w:rsidRDefault="00E01824" w:rsidP="00E14465"/>
    <w:p w14:paraId="2962ED38" w14:textId="53335276" w:rsidR="00E01824" w:rsidRDefault="00E01824" w:rsidP="00E14465"/>
    <w:p w14:paraId="72EF5FE4" w14:textId="643EA4AA" w:rsidR="00E01824" w:rsidRDefault="00E01824" w:rsidP="00E14465"/>
    <w:p w14:paraId="523FEAE5" w14:textId="77777777" w:rsidR="00E01824" w:rsidRPr="00E14465" w:rsidRDefault="00E01824" w:rsidP="00E14465"/>
    <w:p w14:paraId="79EAFF81" w14:textId="3E068227" w:rsidR="004A7229" w:rsidRPr="00E14465" w:rsidRDefault="008A6C99" w:rsidP="00A127BB">
      <w:pPr>
        <w:pStyle w:val="Heading1"/>
        <w:jc w:val="left"/>
        <w:rPr>
          <w:rFonts w:ascii="Century Gothic" w:hAnsi="Century Gothic"/>
        </w:rPr>
      </w:pPr>
      <w:r w:rsidRPr="00E14465">
        <w:rPr>
          <w:rFonts w:ascii="Century Gothic" w:hAnsi="Century Gothic"/>
        </w:rPr>
        <w:lastRenderedPageBreak/>
        <w:t>Transportmittel</w:t>
      </w:r>
    </w:p>
    <w:p w14:paraId="4758F1B2" w14:textId="77777777" w:rsidR="004A7229" w:rsidRPr="00E14465" w:rsidRDefault="004A7229">
      <w:pPr>
        <w:pStyle w:val="HorizontalRule"/>
        <w:rPr>
          <w:rFonts w:ascii="Century Gothic" w:hAnsi="Century Gothic"/>
          <w:sz w:val="20"/>
          <w:szCs w:val="20"/>
        </w:rPr>
      </w:pPr>
    </w:p>
    <w:p w14:paraId="3A3D20FE" w14:textId="77777777" w:rsidR="004A7229" w:rsidRPr="00E14465" w:rsidRDefault="008A6C99">
      <w:pPr>
        <w:pStyle w:val="Heading2"/>
        <w:rPr>
          <w:rFonts w:ascii="Century Gothic" w:hAnsi="Century Gothic"/>
          <w:sz w:val="20"/>
          <w:szCs w:val="20"/>
        </w:rPr>
      </w:pPr>
      <w:r w:rsidRPr="00E14465">
        <w:rPr>
          <w:rFonts w:ascii="Century Gothic" w:hAnsi="Century Gothic"/>
          <w:sz w:val="20"/>
          <w:szCs w:val="20"/>
        </w:rPr>
        <w:t>Fluginformation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87"/>
        <w:gridCol w:w="1315"/>
        <w:gridCol w:w="1768"/>
        <w:gridCol w:w="1861"/>
        <w:gridCol w:w="573"/>
        <w:gridCol w:w="2090"/>
        <w:gridCol w:w="573"/>
        <w:gridCol w:w="826"/>
        <w:gridCol w:w="563"/>
      </w:tblGrid>
      <w:tr w:rsidR="004A7229" w:rsidRPr="00E14465" w14:paraId="14E652DB" w14:textId="77777777">
        <w:tc>
          <w:tcPr>
            <w:tcW w:w="1259" w:type="dxa"/>
          </w:tcPr>
          <w:p w14:paraId="56277641" w14:textId="77777777" w:rsidR="004A7229" w:rsidRPr="00E14465" w:rsidRDefault="008A6C99">
            <w:pPr>
              <w:rPr>
                <w:rFonts w:ascii="Century Gothic" w:hAnsi="Century Gothic"/>
                <w:sz w:val="20"/>
                <w:szCs w:val="20"/>
              </w:rPr>
            </w:pPr>
            <w:r w:rsidRPr="00E14465">
              <w:rPr>
                <w:rFonts w:ascii="Century Gothic" w:hAnsi="Century Gothic"/>
                <w:b/>
                <w:sz w:val="20"/>
                <w:szCs w:val="20"/>
              </w:rPr>
              <w:t>Datum</w:t>
            </w:r>
          </w:p>
        </w:tc>
        <w:tc>
          <w:tcPr>
            <w:tcW w:w="1046" w:type="dxa"/>
          </w:tcPr>
          <w:p w14:paraId="42F08E7A" w14:textId="77777777" w:rsidR="004A7229" w:rsidRPr="00E14465" w:rsidRDefault="008A6C99">
            <w:pPr>
              <w:rPr>
                <w:rFonts w:ascii="Century Gothic" w:hAnsi="Century Gothic"/>
                <w:sz w:val="20"/>
                <w:szCs w:val="20"/>
              </w:rPr>
            </w:pPr>
            <w:r w:rsidRPr="00E14465">
              <w:rPr>
                <w:rFonts w:ascii="Century Gothic" w:hAnsi="Century Gothic"/>
                <w:b/>
                <w:sz w:val="20"/>
                <w:szCs w:val="20"/>
              </w:rPr>
              <w:t>Flug</w:t>
            </w:r>
          </w:p>
        </w:tc>
        <w:tc>
          <w:tcPr>
            <w:tcW w:w="1151" w:type="dxa"/>
          </w:tcPr>
          <w:p w14:paraId="2196C99F" w14:textId="77777777" w:rsidR="004A7229" w:rsidRPr="00E14465" w:rsidRDefault="008A6C99">
            <w:pPr>
              <w:rPr>
                <w:rFonts w:ascii="Century Gothic" w:hAnsi="Century Gothic"/>
                <w:sz w:val="20"/>
                <w:szCs w:val="20"/>
              </w:rPr>
            </w:pPr>
            <w:r w:rsidRPr="00E14465">
              <w:rPr>
                <w:rFonts w:ascii="Century Gothic" w:hAnsi="Century Gothic"/>
                <w:b/>
                <w:sz w:val="20"/>
                <w:szCs w:val="20"/>
              </w:rPr>
              <w:t>Fluggesellschaft</w:t>
            </w:r>
          </w:p>
        </w:tc>
        <w:tc>
          <w:tcPr>
            <w:tcW w:w="1674" w:type="dxa"/>
          </w:tcPr>
          <w:p w14:paraId="30C1906F" w14:textId="77777777" w:rsidR="004A7229" w:rsidRPr="00E14465" w:rsidRDefault="008A6C99">
            <w:pPr>
              <w:rPr>
                <w:rFonts w:ascii="Century Gothic" w:hAnsi="Century Gothic"/>
                <w:sz w:val="20"/>
                <w:szCs w:val="20"/>
              </w:rPr>
            </w:pPr>
            <w:r w:rsidRPr="00E14465">
              <w:rPr>
                <w:rFonts w:ascii="Century Gothic" w:hAnsi="Century Gothic"/>
                <w:b/>
                <w:sz w:val="20"/>
                <w:szCs w:val="20"/>
              </w:rPr>
              <w:t>Abflugsflughafen</w:t>
            </w:r>
          </w:p>
        </w:tc>
        <w:tc>
          <w:tcPr>
            <w:tcW w:w="837" w:type="dxa"/>
          </w:tcPr>
          <w:p w14:paraId="0CCECA98" w14:textId="77777777" w:rsidR="004A7229" w:rsidRPr="00E14465" w:rsidRDefault="008A6C99">
            <w:pPr>
              <w:rPr>
                <w:rFonts w:ascii="Century Gothic" w:hAnsi="Century Gothic"/>
                <w:sz w:val="20"/>
                <w:szCs w:val="20"/>
              </w:rPr>
            </w:pPr>
            <w:r w:rsidRPr="00E14465">
              <w:rPr>
                <w:rFonts w:ascii="Century Gothic" w:hAnsi="Century Gothic"/>
                <w:b/>
                <w:sz w:val="20"/>
                <w:szCs w:val="20"/>
              </w:rPr>
              <w:t>Zeit</w:t>
            </w:r>
          </w:p>
        </w:tc>
        <w:tc>
          <w:tcPr>
            <w:tcW w:w="1674" w:type="dxa"/>
          </w:tcPr>
          <w:p w14:paraId="743EDBA5" w14:textId="77777777" w:rsidR="004A7229" w:rsidRPr="00E14465" w:rsidRDefault="008A6C99">
            <w:pPr>
              <w:rPr>
                <w:rFonts w:ascii="Century Gothic" w:hAnsi="Century Gothic"/>
                <w:sz w:val="20"/>
                <w:szCs w:val="20"/>
              </w:rPr>
            </w:pPr>
            <w:r w:rsidRPr="00E14465">
              <w:rPr>
                <w:rFonts w:ascii="Century Gothic" w:hAnsi="Century Gothic"/>
                <w:b/>
                <w:sz w:val="20"/>
                <w:szCs w:val="20"/>
              </w:rPr>
              <w:t>Ankunftsflughafen</w:t>
            </w:r>
          </w:p>
        </w:tc>
        <w:tc>
          <w:tcPr>
            <w:tcW w:w="837" w:type="dxa"/>
          </w:tcPr>
          <w:p w14:paraId="2A7D2C26" w14:textId="77777777" w:rsidR="004A7229" w:rsidRPr="00E14465" w:rsidRDefault="008A6C99">
            <w:pPr>
              <w:rPr>
                <w:rFonts w:ascii="Century Gothic" w:hAnsi="Century Gothic"/>
                <w:sz w:val="20"/>
                <w:szCs w:val="20"/>
              </w:rPr>
            </w:pPr>
            <w:r w:rsidRPr="00E14465">
              <w:rPr>
                <w:rFonts w:ascii="Century Gothic" w:hAnsi="Century Gothic"/>
                <w:b/>
                <w:sz w:val="20"/>
                <w:szCs w:val="20"/>
              </w:rPr>
              <w:t>Zeit</w:t>
            </w:r>
          </w:p>
        </w:tc>
        <w:tc>
          <w:tcPr>
            <w:tcW w:w="837" w:type="dxa"/>
          </w:tcPr>
          <w:p w14:paraId="1F13742A" w14:textId="77777777" w:rsidR="004A7229" w:rsidRPr="00E14465" w:rsidRDefault="008A6C99">
            <w:pPr>
              <w:rPr>
                <w:rFonts w:ascii="Century Gothic" w:hAnsi="Century Gothic"/>
                <w:sz w:val="20"/>
                <w:szCs w:val="20"/>
              </w:rPr>
            </w:pPr>
            <w:r w:rsidRPr="00E14465">
              <w:rPr>
                <w:rFonts w:ascii="Century Gothic" w:hAnsi="Century Gothic"/>
                <w:b/>
                <w:sz w:val="20"/>
                <w:szCs w:val="20"/>
              </w:rPr>
              <w:t>Klasse</w:t>
            </w:r>
          </w:p>
        </w:tc>
        <w:tc>
          <w:tcPr>
            <w:tcW w:w="1151" w:type="dxa"/>
          </w:tcPr>
          <w:p w14:paraId="485C383D" w14:textId="77777777" w:rsidR="004A7229" w:rsidRPr="00E14465" w:rsidRDefault="008A6C99">
            <w:pPr>
              <w:rPr>
                <w:rFonts w:ascii="Century Gothic" w:hAnsi="Century Gothic"/>
                <w:sz w:val="20"/>
                <w:szCs w:val="20"/>
              </w:rPr>
            </w:pPr>
            <w:r w:rsidRPr="00E14465">
              <w:rPr>
                <w:rFonts w:ascii="Century Gothic" w:hAnsi="Century Gothic"/>
                <w:b/>
                <w:sz w:val="20"/>
                <w:szCs w:val="20"/>
              </w:rPr>
              <w:t>Ref</w:t>
            </w:r>
          </w:p>
        </w:tc>
      </w:tr>
      <w:tr w:rsidR="004A7229" w:rsidRPr="00E14465" w14:paraId="379E46C8" w14:textId="77777777">
        <w:tc>
          <w:tcPr>
            <w:tcW w:w="0" w:type="auto"/>
          </w:tcPr>
          <w:p w14:paraId="6305551A" w14:textId="77777777" w:rsidR="004A7229" w:rsidRPr="00E14465" w:rsidRDefault="004A7229">
            <w:pPr>
              <w:rPr>
                <w:rFonts w:ascii="Century Gothic" w:hAnsi="Century Gothic"/>
                <w:sz w:val="20"/>
                <w:szCs w:val="20"/>
              </w:rPr>
            </w:pPr>
          </w:p>
        </w:tc>
        <w:tc>
          <w:tcPr>
            <w:tcW w:w="0" w:type="auto"/>
          </w:tcPr>
          <w:p w14:paraId="5E9EB377" w14:textId="77777777" w:rsidR="004A7229" w:rsidRPr="00E14465" w:rsidRDefault="008A6C99">
            <w:pPr>
              <w:jc w:val="center"/>
              <w:rPr>
                <w:rFonts w:ascii="Century Gothic" w:hAnsi="Century Gothic"/>
                <w:sz w:val="20"/>
                <w:szCs w:val="20"/>
              </w:rPr>
            </w:pPr>
            <w:r w:rsidRPr="00E14465">
              <w:rPr>
                <w:rFonts w:ascii="Century Gothic" w:hAnsi="Century Gothic"/>
                <w:sz w:val="20"/>
                <w:szCs w:val="20"/>
              </w:rPr>
              <w:t>Charterflug</w:t>
            </w:r>
          </w:p>
        </w:tc>
        <w:tc>
          <w:tcPr>
            <w:tcW w:w="0" w:type="auto"/>
          </w:tcPr>
          <w:p w14:paraId="0957C116" w14:textId="77777777" w:rsidR="004A7229" w:rsidRPr="00E14465" w:rsidRDefault="004A7229">
            <w:pPr>
              <w:rPr>
                <w:rFonts w:ascii="Century Gothic" w:hAnsi="Century Gothic"/>
                <w:sz w:val="20"/>
                <w:szCs w:val="20"/>
              </w:rPr>
            </w:pPr>
          </w:p>
        </w:tc>
        <w:tc>
          <w:tcPr>
            <w:tcW w:w="0" w:type="auto"/>
          </w:tcPr>
          <w:p w14:paraId="06972F34"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Hotel</w:t>
            </w:r>
          </w:p>
        </w:tc>
        <w:tc>
          <w:tcPr>
            <w:tcW w:w="0" w:type="auto"/>
          </w:tcPr>
          <w:p w14:paraId="70FA98EE" w14:textId="77777777" w:rsidR="004A7229" w:rsidRPr="00E14465" w:rsidRDefault="004A7229">
            <w:pPr>
              <w:jc w:val="center"/>
              <w:rPr>
                <w:rFonts w:ascii="Century Gothic" w:hAnsi="Century Gothic"/>
                <w:sz w:val="20"/>
                <w:szCs w:val="20"/>
              </w:rPr>
            </w:pPr>
          </w:p>
        </w:tc>
        <w:tc>
          <w:tcPr>
            <w:tcW w:w="0" w:type="auto"/>
          </w:tcPr>
          <w:p w14:paraId="58C9E7C2"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 Airport [HWN]</w:t>
            </w:r>
          </w:p>
        </w:tc>
        <w:tc>
          <w:tcPr>
            <w:tcW w:w="0" w:type="auto"/>
          </w:tcPr>
          <w:p w14:paraId="54CCDCB6" w14:textId="77777777" w:rsidR="004A7229" w:rsidRPr="00E14465" w:rsidRDefault="004A7229">
            <w:pPr>
              <w:jc w:val="center"/>
              <w:rPr>
                <w:rFonts w:ascii="Century Gothic" w:hAnsi="Century Gothic"/>
                <w:sz w:val="20"/>
                <w:szCs w:val="20"/>
              </w:rPr>
            </w:pPr>
          </w:p>
        </w:tc>
        <w:tc>
          <w:tcPr>
            <w:tcW w:w="0" w:type="auto"/>
          </w:tcPr>
          <w:p w14:paraId="523C06C9" w14:textId="77777777" w:rsidR="004A7229" w:rsidRPr="00E14465" w:rsidRDefault="004A7229">
            <w:pPr>
              <w:jc w:val="center"/>
              <w:rPr>
                <w:rFonts w:ascii="Century Gothic" w:hAnsi="Century Gothic"/>
                <w:sz w:val="20"/>
                <w:szCs w:val="20"/>
              </w:rPr>
            </w:pPr>
          </w:p>
        </w:tc>
        <w:tc>
          <w:tcPr>
            <w:tcW w:w="0" w:type="auto"/>
          </w:tcPr>
          <w:p w14:paraId="63DD3099" w14:textId="77777777" w:rsidR="004A7229" w:rsidRPr="00E14465" w:rsidRDefault="004A7229">
            <w:pPr>
              <w:rPr>
                <w:rFonts w:ascii="Century Gothic" w:hAnsi="Century Gothic"/>
                <w:sz w:val="20"/>
                <w:szCs w:val="20"/>
              </w:rPr>
            </w:pPr>
          </w:p>
        </w:tc>
      </w:tr>
    </w:tbl>
    <w:p w14:paraId="4E0E4165" w14:textId="77777777" w:rsidR="004A7229" w:rsidRPr="00E14465" w:rsidRDefault="004A7229">
      <w:pPr>
        <w:pStyle w:val="HorizontalRuleLight"/>
        <w:rPr>
          <w:rFonts w:ascii="Century Gothic" w:hAnsi="Century Gothic"/>
          <w:sz w:val="20"/>
          <w:szCs w:val="20"/>
        </w:rPr>
      </w:pPr>
    </w:p>
    <w:p w14:paraId="13EF9842" w14:textId="77777777" w:rsidR="004A7229" w:rsidRPr="00E14465" w:rsidRDefault="008A6C99">
      <w:pPr>
        <w:pStyle w:val="Heading2"/>
        <w:rPr>
          <w:rFonts w:ascii="Century Gothic" w:hAnsi="Century Gothic"/>
          <w:sz w:val="20"/>
          <w:szCs w:val="20"/>
        </w:rPr>
      </w:pPr>
      <w:r w:rsidRPr="00E14465">
        <w:rPr>
          <w:rFonts w:ascii="Century Gothic" w:hAnsi="Century Gothic"/>
          <w:sz w:val="20"/>
          <w:szCs w:val="20"/>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90"/>
        <w:gridCol w:w="1041"/>
        <w:gridCol w:w="2905"/>
        <w:gridCol w:w="2905"/>
        <w:gridCol w:w="960"/>
        <w:gridCol w:w="1555"/>
      </w:tblGrid>
      <w:tr w:rsidR="004A7229" w:rsidRPr="00E14465" w14:paraId="7CEE41DE" w14:textId="77777777">
        <w:tc>
          <w:tcPr>
            <w:tcW w:w="1259" w:type="dxa"/>
          </w:tcPr>
          <w:p w14:paraId="69B0EA46" w14:textId="77777777" w:rsidR="004A7229" w:rsidRPr="00E14465" w:rsidRDefault="008A6C99">
            <w:pPr>
              <w:rPr>
                <w:rFonts w:ascii="Century Gothic" w:hAnsi="Century Gothic"/>
                <w:sz w:val="20"/>
                <w:szCs w:val="20"/>
              </w:rPr>
            </w:pPr>
            <w:r w:rsidRPr="00E14465">
              <w:rPr>
                <w:rFonts w:ascii="Century Gothic" w:hAnsi="Century Gothic"/>
                <w:b/>
                <w:sz w:val="20"/>
                <w:szCs w:val="20"/>
              </w:rPr>
              <w:t>Datum</w:t>
            </w:r>
          </w:p>
        </w:tc>
        <w:tc>
          <w:tcPr>
            <w:tcW w:w="1255" w:type="dxa"/>
          </w:tcPr>
          <w:p w14:paraId="43187884" w14:textId="77777777" w:rsidR="004A7229" w:rsidRPr="00E14465" w:rsidRDefault="008A6C99">
            <w:pPr>
              <w:rPr>
                <w:rFonts w:ascii="Century Gothic" w:hAnsi="Century Gothic"/>
                <w:sz w:val="20"/>
                <w:szCs w:val="20"/>
              </w:rPr>
            </w:pPr>
            <w:r w:rsidRPr="00E14465">
              <w:rPr>
                <w:rFonts w:ascii="Century Gothic" w:hAnsi="Century Gothic"/>
                <w:b/>
                <w:sz w:val="20"/>
                <w:szCs w:val="20"/>
              </w:rPr>
              <w:t>Firma</w:t>
            </w:r>
          </w:p>
        </w:tc>
        <w:tc>
          <w:tcPr>
            <w:tcW w:w="2407" w:type="dxa"/>
          </w:tcPr>
          <w:p w14:paraId="1CD427D0" w14:textId="77777777" w:rsidR="004A7229" w:rsidRPr="00E14465" w:rsidRDefault="008A6C99">
            <w:pPr>
              <w:rPr>
                <w:rFonts w:ascii="Century Gothic" w:hAnsi="Century Gothic"/>
                <w:sz w:val="20"/>
                <w:szCs w:val="20"/>
              </w:rPr>
            </w:pPr>
            <w:r w:rsidRPr="00E14465">
              <w:rPr>
                <w:rFonts w:ascii="Century Gothic" w:hAnsi="Century Gothic"/>
                <w:b/>
                <w:sz w:val="20"/>
                <w:szCs w:val="20"/>
              </w:rPr>
              <w:t>Übernahme / Abfahrt</w:t>
            </w:r>
          </w:p>
        </w:tc>
        <w:tc>
          <w:tcPr>
            <w:tcW w:w="2407" w:type="dxa"/>
          </w:tcPr>
          <w:p w14:paraId="12081176" w14:textId="77777777" w:rsidR="004A7229" w:rsidRPr="00E14465" w:rsidRDefault="008A6C99">
            <w:pPr>
              <w:rPr>
                <w:rFonts w:ascii="Century Gothic" w:hAnsi="Century Gothic"/>
                <w:sz w:val="20"/>
                <w:szCs w:val="20"/>
              </w:rPr>
            </w:pPr>
            <w:r w:rsidRPr="00E14465">
              <w:rPr>
                <w:rFonts w:ascii="Century Gothic" w:hAnsi="Century Gothic"/>
                <w:b/>
                <w:sz w:val="20"/>
                <w:szCs w:val="20"/>
              </w:rPr>
              <w:t>Abgabe / Ankunft</w:t>
            </w:r>
          </w:p>
        </w:tc>
        <w:tc>
          <w:tcPr>
            <w:tcW w:w="1255" w:type="dxa"/>
          </w:tcPr>
          <w:p w14:paraId="5A928680" w14:textId="77777777" w:rsidR="004A7229" w:rsidRPr="00E14465" w:rsidRDefault="008A6C99">
            <w:pPr>
              <w:rPr>
                <w:rFonts w:ascii="Century Gothic" w:hAnsi="Century Gothic"/>
                <w:sz w:val="20"/>
                <w:szCs w:val="20"/>
              </w:rPr>
            </w:pPr>
            <w:r w:rsidRPr="00E14465">
              <w:rPr>
                <w:rFonts w:ascii="Century Gothic" w:hAnsi="Century Gothic"/>
                <w:b/>
                <w:sz w:val="20"/>
                <w:szCs w:val="20"/>
              </w:rPr>
              <w:t>Zeit</w:t>
            </w:r>
          </w:p>
        </w:tc>
        <w:tc>
          <w:tcPr>
            <w:tcW w:w="1883" w:type="dxa"/>
          </w:tcPr>
          <w:p w14:paraId="423EC3E7" w14:textId="77777777" w:rsidR="004A7229" w:rsidRPr="00E14465" w:rsidRDefault="008A6C99">
            <w:pPr>
              <w:rPr>
                <w:rFonts w:ascii="Century Gothic" w:hAnsi="Century Gothic"/>
                <w:sz w:val="20"/>
                <w:szCs w:val="20"/>
              </w:rPr>
            </w:pPr>
            <w:r w:rsidRPr="00E14465">
              <w:rPr>
                <w:rFonts w:ascii="Century Gothic" w:hAnsi="Century Gothic"/>
                <w:b/>
                <w:sz w:val="20"/>
                <w:szCs w:val="20"/>
              </w:rPr>
              <w:t>Fahrzeug</w:t>
            </w:r>
          </w:p>
        </w:tc>
      </w:tr>
      <w:tr w:rsidR="004A7229" w:rsidRPr="00E14465" w14:paraId="390ED85C" w14:textId="77777777">
        <w:tc>
          <w:tcPr>
            <w:tcW w:w="0" w:type="auto"/>
          </w:tcPr>
          <w:p w14:paraId="5B61D064" w14:textId="77777777" w:rsidR="004A7229" w:rsidRPr="00E14465" w:rsidRDefault="004A7229">
            <w:pPr>
              <w:rPr>
                <w:rFonts w:ascii="Century Gothic" w:hAnsi="Century Gothic"/>
                <w:sz w:val="20"/>
                <w:szCs w:val="20"/>
              </w:rPr>
            </w:pPr>
          </w:p>
        </w:tc>
        <w:tc>
          <w:tcPr>
            <w:tcW w:w="0" w:type="auto"/>
          </w:tcPr>
          <w:p w14:paraId="52847826" w14:textId="77777777" w:rsidR="004A7229" w:rsidRPr="00E14465" w:rsidRDefault="004A7229">
            <w:pPr>
              <w:rPr>
                <w:rFonts w:ascii="Century Gothic" w:hAnsi="Century Gothic"/>
                <w:sz w:val="20"/>
                <w:szCs w:val="20"/>
              </w:rPr>
            </w:pPr>
          </w:p>
        </w:tc>
        <w:tc>
          <w:tcPr>
            <w:tcW w:w="0" w:type="auto"/>
          </w:tcPr>
          <w:p w14:paraId="3F023241"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International Airport [VFA]</w:t>
            </w:r>
          </w:p>
        </w:tc>
        <w:tc>
          <w:tcPr>
            <w:tcW w:w="0" w:type="auto"/>
          </w:tcPr>
          <w:p w14:paraId="524EC965"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Hotel</w:t>
            </w:r>
          </w:p>
        </w:tc>
        <w:tc>
          <w:tcPr>
            <w:tcW w:w="0" w:type="auto"/>
          </w:tcPr>
          <w:p w14:paraId="3391031B" w14:textId="77777777" w:rsidR="004A7229" w:rsidRPr="00E14465" w:rsidRDefault="004A7229">
            <w:pPr>
              <w:jc w:val="center"/>
              <w:rPr>
                <w:rFonts w:ascii="Century Gothic" w:hAnsi="Century Gothic"/>
                <w:sz w:val="20"/>
                <w:szCs w:val="20"/>
              </w:rPr>
            </w:pPr>
          </w:p>
        </w:tc>
        <w:tc>
          <w:tcPr>
            <w:tcW w:w="0" w:type="auto"/>
          </w:tcPr>
          <w:p w14:paraId="5D30ED5C"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r w:rsidR="004A7229" w:rsidRPr="00E14465" w14:paraId="64B49A10" w14:textId="77777777">
        <w:tc>
          <w:tcPr>
            <w:tcW w:w="0" w:type="auto"/>
          </w:tcPr>
          <w:p w14:paraId="098F1785" w14:textId="77777777" w:rsidR="004A7229" w:rsidRPr="00E14465" w:rsidRDefault="004A7229">
            <w:pPr>
              <w:rPr>
                <w:rFonts w:ascii="Century Gothic" w:hAnsi="Century Gothic"/>
                <w:sz w:val="20"/>
                <w:szCs w:val="20"/>
              </w:rPr>
            </w:pPr>
          </w:p>
        </w:tc>
        <w:tc>
          <w:tcPr>
            <w:tcW w:w="0" w:type="auto"/>
          </w:tcPr>
          <w:p w14:paraId="5185F17A" w14:textId="77777777" w:rsidR="004A7229" w:rsidRPr="00E14465" w:rsidRDefault="004A7229">
            <w:pPr>
              <w:rPr>
                <w:rFonts w:ascii="Century Gothic" w:hAnsi="Century Gothic"/>
                <w:sz w:val="20"/>
                <w:szCs w:val="20"/>
              </w:rPr>
            </w:pPr>
          </w:p>
        </w:tc>
        <w:tc>
          <w:tcPr>
            <w:tcW w:w="0" w:type="auto"/>
          </w:tcPr>
          <w:p w14:paraId="1A8DBCF3"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 Airport [HWN]</w:t>
            </w:r>
          </w:p>
        </w:tc>
        <w:tc>
          <w:tcPr>
            <w:tcW w:w="0" w:type="auto"/>
          </w:tcPr>
          <w:p w14:paraId="4A9671C5" w14:textId="77777777" w:rsidR="004A7229" w:rsidRPr="00E14465" w:rsidRDefault="008A6C99">
            <w:pPr>
              <w:rPr>
                <w:rFonts w:ascii="Century Gothic" w:hAnsi="Century Gothic"/>
                <w:sz w:val="20"/>
                <w:szCs w:val="20"/>
              </w:rPr>
            </w:pPr>
            <w:r w:rsidRPr="00E14465">
              <w:rPr>
                <w:rFonts w:ascii="Century Gothic" w:hAnsi="Century Gothic"/>
                <w:sz w:val="20"/>
                <w:szCs w:val="20"/>
              </w:rPr>
              <w:t>Elephant's Eye, Hwange</w:t>
            </w:r>
          </w:p>
        </w:tc>
        <w:tc>
          <w:tcPr>
            <w:tcW w:w="0" w:type="auto"/>
          </w:tcPr>
          <w:p w14:paraId="089774F3" w14:textId="77777777" w:rsidR="004A7229" w:rsidRPr="00E14465" w:rsidRDefault="004A7229">
            <w:pPr>
              <w:jc w:val="center"/>
              <w:rPr>
                <w:rFonts w:ascii="Century Gothic" w:hAnsi="Century Gothic"/>
                <w:sz w:val="20"/>
                <w:szCs w:val="20"/>
              </w:rPr>
            </w:pPr>
          </w:p>
        </w:tc>
        <w:tc>
          <w:tcPr>
            <w:tcW w:w="0" w:type="auto"/>
          </w:tcPr>
          <w:p w14:paraId="356E54B6"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r w:rsidR="004A7229" w:rsidRPr="00E14465" w14:paraId="6565E906" w14:textId="77777777">
        <w:tc>
          <w:tcPr>
            <w:tcW w:w="0" w:type="auto"/>
          </w:tcPr>
          <w:p w14:paraId="7F8750BE" w14:textId="77777777" w:rsidR="004A7229" w:rsidRPr="00E14465" w:rsidRDefault="004A7229">
            <w:pPr>
              <w:rPr>
                <w:rFonts w:ascii="Century Gothic" w:hAnsi="Century Gothic"/>
                <w:sz w:val="20"/>
                <w:szCs w:val="20"/>
              </w:rPr>
            </w:pPr>
          </w:p>
        </w:tc>
        <w:tc>
          <w:tcPr>
            <w:tcW w:w="0" w:type="auto"/>
          </w:tcPr>
          <w:p w14:paraId="05318FAC" w14:textId="77777777" w:rsidR="004A7229" w:rsidRPr="00E14465" w:rsidRDefault="004A7229">
            <w:pPr>
              <w:rPr>
                <w:rFonts w:ascii="Century Gothic" w:hAnsi="Century Gothic"/>
                <w:sz w:val="20"/>
                <w:szCs w:val="20"/>
              </w:rPr>
            </w:pPr>
          </w:p>
        </w:tc>
        <w:tc>
          <w:tcPr>
            <w:tcW w:w="0" w:type="auto"/>
          </w:tcPr>
          <w:p w14:paraId="59617CB2" w14:textId="77777777" w:rsidR="004A7229" w:rsidRPr="00E14465" w:rsidRDefault="008A6C99">
            <w:pPr>
              <w:rPr>
                <w:rFonts w:ascii="Century Gothic" w:hAnsi="Century Gothic"/>
                <w:sz w:val="20"/>
                <w:szCs w:val="20"/>
              </w:rPr>
            </w:pPr>
            <w:r w:rsidRPr="00E14465">
              <w:rPr>
                <w:rFonts w:ascii="Century Gothic" w:hAnsi="Century Gothic"/>
                <w:sz w:val="20"/>
                <w:szCs w:val="20"/>
              </w:rPr>
              <w:t>Elephant's Eye, Hwange</w:t>
            </w:r>
          </w:p>
        </w:tc>
        <w:tc>
          <w:tcPr>
            <w:tcW w:w="0" w:type="auto"/>
          </w:tcPr>
          <w:p w14:paraId="0BF98FE2"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Nantwich Lodge </w:t>
            </w:r>
          </w:p>
        </w:tc>
        <w:tc>
          <w:tcPr>
            <w:tcW w:w="0" w:type="auto"/>
          </w:tcPr>
          <w:p w14:paraId="00119511" w14:textId="77777777" w:rsidR="004A7229" w:rsidRPr="00E14465" w:rsidRDefault="004A7229">
            <w:pPr>
              <w:jc w:val="center"/>
              <w:rPr>
                <w:rFonts w:ascii="Century Gothic" w:hAnsi="Century Gothic"/>
                <w:sz w:val="20"/>
                <w:szCs w:val="20"/>
              </w:rPr>
            </w:pPr>
          </w:p>
        </w:tc>
        <w:tc>
          <w:tcPr>
            <w:tcW w:w="0" w:type="auto"/>
          </w:tcPr>
          <w:p w14:paraId="3D9056FC"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r w:rsidR="004A7229" w:rsidRPr="00E14465" w14:paraId="046445B9" w14:textId="77777777">
        <w:tc>
          <w:tcPr>
            <w:tcW w:w="0" w:type="auto"/>
          </w:tcPr>
          <w:p w14:paraId="11A96CBD" w14:textId="77777777" w:rsidR="004A7229" w:rsidRPr="00E14465" w:rsidRDefault="004A7229">
            <w:pPr>
              <w:rPr>
                <w:rFonts w:ascii="Century Gothic" w:hAnsi="Century Gothic"/>
                <w:sz w:val="20"/>
                <w:szCs w:val="20"/>
              </w:rPr>
            </w:pPr>
          </w:p>
        </w:tc>
        <w:tc>
          <w:tcPr>
            <w:tcW w:w="0" w:type="auto"/>
          </w:tcPr>
          <w:p w14:paraId="2BBD552B" w14:textId="77777777" w:rsidR="004A7229" w:rsidRPr="00E14465" w:rsidRDefault="004A7229">
            <w:pPr>
              <w:rPr>
                <w:rFonts w:ascii="Century Gothic" w:hAnsi="Century Gothic"/>
                <w:sz w:val="20"/>
                <w:szCs w:val="20"/>
              </w:rPr>
            </w:pPr>
          </w:p>
        </w:tc>
        <w:tc>
          <w:tcPr>
            <w:tcW w:w="0" w:type="auto"/>
          </w:tcPr>
          <w:p w14:paraId="1979298A"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Nantwich Lodge </w:t>
            </w:r>
          </w:p>
        </w:tc>
        <w:tc>
          <w:tcPr>
            <w:tcW w:w="0" w:type="auto"/>
          </w:tcPr>
          <w:p w14:paraId="583B6195"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International Airport [VFA]</w:t>
            </w:r>
          </w:p>
        </w:tc>
        <w:tc>
          <w:tcPr>
            <w:tcW w:w="0" w:type="auto"/>
          </w:tcPr>
          <w:p w14:paraId="791B71C9" w14:textId="77777777" w:rsidR="004A7229" w:rsidRPr="00E14465" w:rsidRDefault="004A7229">
            <w:pPr>
              <w:jc w:val="center"/>
              <w:rPr>
                <w:rFonts w:ascii="Century Gothic" w:hAnsi="Century Gothic"/>
                <w:sz w:val="20"/>
                <w:szCs w:val="20"/>
              </w:rPr>
            </w:pPr>
          </w:p>
        </w:tc>
        <w:tc>
          <w:tcPr>
            <w:tcW w:w="0" w:type="auto"/>
          </w:tcPr>
          <w:p w14:paraId="2CE91200" w14:textId="77777777" w:rsidR="004A7229" w:rsidRPr="00E14465" w:rsidRDefault="008A6C99">
            <w:pPr>
              <w:rPr>
                <w:rFonts w:ascii="Century Gothic" w:hAnsi="Century Gothic"/>
                <w:sz w:val="20"/>
                <w:szCs w:val="20"/>
              </w:rPr>
            </w:pPr>
            <w:r w:rsidRPr="00E14465">
              <w:rPr>
                <w:rFonts w:ascii="Century Gothic" w:hAnsi="Century Gothic"/>
                <w:sz w:val="20"/>
                <w:szCs w:val="20"/>
              </w:rPr>
              <w:t>Transfer</w:t>
            </w:r>
          </w:p>
        </w:tc>
      </w:tr>
    </w:tbl>
    <w:p w14:paraId="15D374C5" w14:textId="77777777" w:rsidR="004A7229" w:rsidRPr="00E14465" w:rsidRDefault="004A7229">
      <w:pPr>
        <w:pStyle w:val="HorizontalRuleLight"/>
        <w:rPr>
          <w:rFonts w:ascii="Century Gothic" w:hAnsi="Century Gothic"/>
          <w:sz w:val="20"/>
          <w:szCs w:val="20"/>
        </w:rPr>
      </w:pPr>
    </w:p>
    <w:p w14:paraId="6C3363A2" w14:textId="77777777" w:rsidR="004A7229" w:rsidRPr="00E14465" w:rsidRDefault="008A6C99">
      <w:pPr>
        <w:pStyle w:val="Heading3"/>
        <w:rPr>
          <w:rFonts w:ascii="Century Gothic" w:hAnsi="Century Gothic"/>
          <w:sz w:val="20"/>
          <w:szCs w:val="20"/>
        </w:rPr>
      </w:pPr>
      <w:r w:rsidRPr="00E14465">
        <w:rPr>
          <w:rFonts w:ascii="Century Gothic" w:hAnsi="Century Gothic"/>
          <w:sz w:val="20"/>
          <w:szCs w:val="20"/>
        </w:rPr>
        <w:t>Notfall Nummern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393"/>
        <w:gridCol w:w="2423"/>
        <w:gridCol w:w="3212"/>
        <w:gridCol w:w="2428"/>
      </w:tblGrid>
      <w:tr w:rsidR="004A7229" w:rsidRPr="00E14465" w14:paraId="3376CC5D" w14:textId="77777777">
        <w:tc>
          <w:tcPr>
            <w:tcW w:w="2616" w:type="dxa"/>
          </w:tcPr>
          <w:p w14:paraId="0A82354A" w14:textId="77777777" w:rsidR="004A7229" w:rsidRPr="00E14465" w:rsidRDefault="008A6C99">
            <w:pPr>
              <w:rPr>
                <w:rFonts w:ascii="Century Gothic" w:hAnsi="Century Gothic"/>
                <w:sz w:val="20"/>
                <w:szCs w:val="20"/>
              </w:rPr>
            </w:pPr>
            <w:r w:rsidRPr="00E14465">
              <w:rPr>
                <w:rFonts w:ascii="Century Gothic" w:hAnsi="Century Gothic"/>
                <w:b/>
                <w:sz w:val="20"/>
                <w:szCs w:val="20"/>
              </w:rPr>
              <w:t>Firmenname</w:t>
            </w:r>
          </w:p>
        </w:tc>
        <w:tc>
          <w:tcPr>
            <w:tcW w:w="2616" w:type="dxa"/>
          </w:tcPr>
          <w:p w14:paraId="4043200A" w14:textId="77777777" w:rsidR="004A7229" w:rsidRPr="00E14465" w:rsidRDefault="008A6C99">
            <w:pPr>
              <w:rPr>
                <w:rFonts w:ascii="Century Gothic" w:hAnsi="Century Gothic"/>
                <w:sz w:val="20"/>
                <w:szCs w:val="20"/>
              </w:rPr>
            </w:pPr>
            <w:r w:rsidRPr="00E14465">
              <w:rPr>
                <w:rFonts w:ascii="Century Gothic" w:hAnsi="Century Gothic"/>
                <w:b/>
                <w:sz w:val="20"/>
                <w:szCs w:val="20"/>
              </w:rPr>
              <w:t>Telefon</w:t>
            </w:r>
          </w:p>
        </w:tc>
        <w:tc>
          <w:tcPr>
            <w:tcW w:w="2616" w:type="dxa"/>
          </w:tcPr>
          <w:p w14:paraId="6A30F666" w14:textId="77777777" w:rsidR="004A7229" w:rsidRPr="00E14465" w:rsidRDefault="008A6C99">
            <w:pPr>
              <w:rPr>
                <w:rFonts w:ascii="Century Gothic" w:hAnsi="Century Gothic"/>
                <w:sz w:val="20"/>
                <w:szCs w:val="20"/>
              </w:rPr>
            </w:pPr>
            <w:r w:rsidRPr="00E14465">
              <w:rPr>
                <w:rFonts w:ascii="Century Gothic" w:hAnsi="Century Gothic"/>
                <w:b/>
                <w:sz w:val="20"/>
                <w:szCs w:val="20"/>
              </w:rPr>
              <w:t>Email Adresse</w:t>
            </w:r>
          </w:p>
        </w:tc>
        <w:tc>
          <w:tcPr>
            <w:tcW w:w="2616" w:type="dxa"/>
          </w:tcPr>
          <w:p w14:paraId="73698DEE" w14:textId="77777777" w:rsidR="004A7229" w:rsidRPr="00E14465" w:rsidRDefault="008A6C99">
            <w:pPr>
              <w:rPr>
                <w:rFonts w:ascii="Century Gothic" w:hAnsi="Century Gothic"/>
                <w:sz w:val="20"/>
                <w:szCs w:val="20"/>
              </w:rPr>
            </w:pPr>
            <w:r w:rsidRPr="00E14465">
              <w:rPr>
                <w:rFonts w:ascii="Century Gothic" w:hAnsi="Century Gothic"/>
                <w:b/>
                <w:sz w:val="20"/>
                <w:szCs w:val="20"/>
              </w:rPr>
              <w:t>Kontaktperson</w:t>
            </w:r>
          </w:p>
        </w:tc>
      </w:tr>
      <w:tr w:rsidR="004A7229" w:rsidRPr="00E14465" w14:paraId="217B1D45" w14:textId="77777777">
        <w:tc>
          <w:tcPr>
            <w:tcW w:w="0" w:type="auto"/>
          </w:tcPr>
          <w:p w14:paraId="6F8ACAA6" w14:textId="77777777" w:rsidR="004A7229" w:rsidRPr="00E14465" w:rsidRDefault="008A6C99">
            <w:pPr>
              <w:rPr>
                <w:rFonts w:ascii="Century Gothic" w:hAnsi="Century Gothic"/>
                <w:sz w:val="20"/>
                <w:szCs w:val="20"/>
              </w:rPr>
            </w:pPr>
            <w:r w:rsidRPr="00E14465">
              <w:rPr>
                <w:rFonts w:ascii="Century Gothic" w:hAnsi="Century Gothic"/>
                <w:sz w:val="20"/>
                <w:szCs w:val="20"/>
              </w:rPr>
              <w:t>Jenman African Safaris</w:t>
            </w:r>
          </w:p>
        </w:tc>
        <w:tc>
          <w:tcPr>
            <w:tcW w:w="0" w:type="auto"/>
          </w:tcPr>
          <w:p w14:paraId="3A8D2B5B" w14:textId="77777777" w:rsidR="004A7229" w:rsidRPr="00E14465" w:rsidRDefault="008A6C99">
            <w:pPr>
              <w:rPr>
                <w:rFonts w:ascii="Century Gothic" w:hAnsi="Century Gothic"/>
                <w:sz w:val="20"/>
                <w:szCs w:val="20"/>
              </w:rPr>
            </w:pPr>
            <w:r w:rsidRPr="00E14465">
              <w:rPr>
                <w:rFonts w:ascii="Century Gothic" w:hAnsi="Century Gothic"/>
                <w:sz w:val="20"/>
                <w:szCs w:val="20"/>
              </w:rPr>
              <w:t>+27 (0) 21 683 7826 ext:207</w:t>
            </w:r>
          </w:p>
        </w:tc>
        <w:tc>
          <w:tcPr>
            <w:tcW w:w="0" w:type="auto"/>
          </w:tcPr>
          <w:p w14:paraId="54C50F02" w14:textId="77777777" w:rsidR="004A7229" w:rsidRPr="00E14465" w:rsidRDefault="008A6C99">
            <w:pPr>
              <w:rPr>
                <w:rFonts w:ascii="Century Gothic" w:hAnsi="Century Gothic"/>
                <w:sz w:val="20"/>
                <w:szCs w:val="20"/>
              </w:rPr>
            </w:pPr>
            <w:r w:rsidRPr="00E14465">
              <w:rPr>
                <w:rFonts w:ascii="Century Gothic" w:hAnsi="Century Gothic"/>
                <w:sz w:val="20"/>
                <w:szCs w:val="20"/>
              </w:rPr>
              <w:t>alexander@jenmansafaris.com</w:t>
            </w:r>
          </w:p>
        </w:tc>
        <w:tc>
          <w:tcPr>
            <w:tcW w:w="0" w:type="auto"/>
          </w:tcPr>
          <w:p w14:paraId="26DDAE79" w14:textId="77777777" w:rsidR="004A7229" w:rsidRPr="00E14465" w:rsidRDefault="008A6C99">
            <w:pPr>
              <w:rPr>
                <w:rFonts w:ascii="Century Gothic" w:hAnsi="Century Gothic"/>
                <w:sz w:val="20"/>
                <w:szCs w:val="20"/>
              </w:rPr>
            </w:pPr>
            <w:r w:rsidRPr="00E14465">
              <w:rPr>
                <w:rFonts w:ascii="Century Gothic" w:hAnsi="Century Gothic"/>
                <w:sz w:val="20"/>
                <w:szCs w:val="20"/>
              </w:rPr>
              <w:t>Alexander Lindley</w:t>
            </w:r>
          </w:p>
        </w:tc>
      </w:tr>
    </w:tbl>
    <w:p w14:paraId="0B1E9438" w14:textId="77777777" w:rsidR="004A7229" w:rsidRPr="00E14465" w:rsidRDefault="008A6C99">
      <w:pPr>
        <w:pStyle w:val="Heading3"/>
        <w:rPr>
          <w:rFonts w:ascii="Century Gothic" w:hAnsi="Century Gothic"/>
          <w:sz w:val="20"/>
          <w:szCs w:val="20"/>
        </w:rPr>
      </w:pPr>
      <w:r w:rsidRPr="00E14465">
        <w:rPr>
          <w:rFonts w:ascii="Century Gothic" w:hAnsi="Century Gothic"/>
          <w:sz w:val="20"/>
          <w:szCs w:val="20"/>
        </w:rPr>
        <w:t>Verzeichnis Dienstanbieter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16"/>
        <w:gridCol w:w="1857"/>
        <w:gridCol w:w="1958"/>
        <w:gridCol w:w="4125"/>
      </w:tblGrid>
      <w:tr w:rsidR="004A7229" w:rsidRPr="00E14465" w14:paraId="3C16FAD9" w14:textId="77777777">
        <w:tc>
          <w:tcPr>
            <w:tcW w:w="2721" w:type="dxa"/>
          </w:tcPr>
          <w:p w14:paraId="2F28EC01" w14:textId="77777777" w:rsidR="004A7229" w:rsidRPr="00E14465" w:rsidRDefault="008A6C99">
            <w:pPr>
              <w:rPr>
                <w:rFonts w:ascii="Century Gothic" w:hAnsi="Century Gothic"/>
                <w:sz w:val="20"/>
                <w:szCs w:val="20"/>
              </w:rPr>
            </w:pPr>
            <w:r w:rsidRPr="00E14465">
              <w:rPr>
                <w:rFonts w:ascii="Century Gothic" w:hAnsi="Century Gothic"/>
                <w:b/>
                <w:sz w:val="20"/>
                <w:szCs w:val="20"/>
              </w:rPr>
              <w:t>Dienstanbieter</w:t>
            </w:r>
          </w:p>
        </w:tc>
        <w:tc>
          <w:tcPr>
            <w:tcW w:w="1674" w:type="dxa"/>
          </w:tcPr>
          <w:p w14:paraId="4FF2BD07" w14:textId="77777777" w:rsidR="004A7229" w:rsidRPr="00E14465" w:rsidRDefault="008A6C99">
            <w:pPr>
              <w:rPr>
                <w:rFonts w:ascii="Century Gothic" w:hAnsi="Century Gothic"/>
                <w:sz w:val="20"/>
                <w:szCs w:val="20"/>
              </w:rPr>
            </w:pPr>
            <w:r w:rsidRPr="00E14465">
              <w:rPr>
                <w:rFonts w:ascii="Century Gothic" w:hAnsi="Century Gothic"/>
                <w:b/>
                <w:sz w:val="20"/>
                <w:szCs w:val="20"/>
              </w:rPr>
              <w:t>Referenznummer</w:t>
            </w:r>
          </w:p>
        </w:tc>
        <w:tc>
          <w:tcPr>
            <w:tcW w:w="2197" w:type="dxa"/>
          </w:tcPr>
          <w:p w14:paraId="2E4A8724" w14:textId="77777777" w:rsidR="004A7229" w:rsidRPr="00E14465" w:rsidRDefault="008A6C99">
            <w:pPr>
              <w:rPr>
                <w:rFonts w:ascii="Century Gothic" w:hAnsi="Century Gothic"/>
                <w:sz w:val="20"/>
                <w:szCs w:val="20"/>
              </w:rPr>
            </w:pPr>
            <w:r w:rsidRPr="00E14465">
              <w:rPr>
                <w:rFonts w:ascii="Century Gothic" w:hAnsi="Century Gothic"/>
                <w:b/>
                <w:sz w:val="20"/>
                <w:szCs w:val="20"/>
              </w:rPr>
              <w:t>Telefon</w:t>
            </w:r>
          </w:p>
        </w:tc>
        <w:tc>
          <w:tcPr>
            <w:tcW w:w="3872" w:type="dxa"/>
          </w:tcPr>
          <w:p w14:paraId="7C2F427F" w14:textId="77777777" w:rsidR="004A7229" w:rsidRPr="00E14465" w:rsidRDefault="008A6C99">
            <w:pPr>
              <w:rPr>
                <w:rFonts w:ascii="Century Gothic" w:hAnsi="Century Gothic"/>
                <w:sz w:val="20"/>
                <w:szCs w:val="20"/>
              </w:rPr>
            </w:pPr>
            <w:r w:rsidRPr="00E14465">
              <w:rPr>
                <w:rFonts w:ascii="Century Gothic" w:hAnsi="Century Gothic"/>
                <w:b/>
                <w:sz w:val="20"/>
                <w:szCs w:val="20"/>
              </w:rPr>
              <w:t>Adresse</w:t>
            </w:r>
          </w:p>
        </w:tc>
      </w:tr>
      <w:tr w:rsidR="004A7229" w:rsidRPr="00E14465" w14:paraId="5131B846" w14:textId="77777777">
        <w:tc>
          <w:tcPr>
            <w:tcW w:w="0" w:type="auto"/>
          </w:tcPr>
          <w:p w14:paraId="58A22249" w14:textId="77777777" w:rsidR="004A7229" w:rsidRPr="00E14465" w:rsidRDefault="008A6C99">
            <w:pPr>
              <w:rPr>
                <w:rFonts w:ascii="Century Gothic" w:hAnsi="Century Gothic"/>
                <w:sz w:val="20"/>
                <w:szCs w:val="20"/>
              </w:rPr>
            </w:pPr>
            <w:r w:rsidRPr="00E14465">
              <w:rPr>
                <w:rFonts w:ascii="Century Gothic" w:hAnsi="Century Gothic"/>
                <w:sz w:val="20"/>
                <w:szCs w:val="20"/>
              </w:rPr>
              <w:t>Elephant's Eye, Hwange</w:t>
            </w:r>
          </w:p>
        </w:tc>
        <w:tc>
          <w:tcPr>
            <w:tcW w:w="0" w:type="auto"/>
          </w:tcPr>
          <w:p w14:paraId="5F0A20FC" w14:textId="77777777" w:rsidR="004A7229" w:rsidRPr="00E14465" w:rsidRDefault="004A7229">
            <w:pPr>
              <w:rPr>
                <w:rFonts w:ascii="Century Gothic" w:hAnsi="Century Gothic"/>
                <w:sz w:val="20"/>
                <w:szCs w:val="20"/>
              </w:rPr>
            </w:pPr>
          </w:p>
        </w:tc>
        <w:tc>
          <w:tcPr>
            <w:tcW w:w="0" w:type="auto"/>
          </w:tcPr>
          <w:p w14:paraId="22A054EA" w14:textId="77777777" w:rsidR="004A7229" w:rsidRPr="00E14465" w:rsidRDefault="008A6C99">
            <w:pPr>
              <w:rPr>
                <w:rFonts w:ascii="Century Gothic" w:hAnsi="Century Gothic"/>
                <w:sz w:val="20"/>
                <w:szCs w:val="20"/>
              </w:rPr>
            </w:pPr>
            <w:r w:rsidRPr="00E14465">
              <w:rPr>
                <w:rFonts w:ascii="Century Gothic" w:hAnsi="Century Gothic"/>
                <w:sz w:val="20"/>
                <w:szCs w:val="20"/>
              </w:rPr>
              <w:t>+27 21 671 7729</w:t>
            </w:r>
          </w:p>
        </w:tc>
        <w:tc>
          <w:tcPr>
            <w:tcW w:w="0" w:type="auto"/>
          </w:tcPr>
          <w:p w14:paraId="7BE66806" w14:textId="77777777" w:rsidR="004A7229" w:rsidRPr="00E14465" w:rsidRDefault="008A6C99">
            <w:pPr>
              <w:rPr>
                <w:rFonts w:ascii="Century Gothic" w:hAnsi="Century Gothic"/>
                <w:sz w:val="20"/>
                <w:szCs w:val="20"/>
              </w:rPr>
            </w:pPr>
            <w:r w:rsidRPr="00E14465">
              <w:rPr>
                <w:rFonts w:ascii="Century Gothic" w:hAnsi="Century Gothic"/>
                <w:sz w:val="20"/>
                <w:szCs w:val="20"/>
              </w:rPr>
              <w:t>Sikumi Forestry Area, Near Hwange Aerodrome</w:t>
            </w:r>
          </w:p>
        </w:tc>
      </w:tr>
      <w:tr w:rsidR="004A7229" w:rsidRPr="00E14465" w14:paraId="24EE8889" w14:textId="77777777">
        <w:tc>
          <w:tcPr>
            <w:tcW w:w="0" w:type="auto"/>
          </w:tcPr>
          <w:p w14:paraId="7B772646"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Nantwich Lodge </w:t>
            </w:r>
          </w:p>
        </w:tc>
        <w:tc>
          <w:tcPr>
            <w:tcW w:w="0" w:type="auto"/>
          </w:tcPr>
          <w:p w14:paraId="25044B42" w14:textId="77777777" w:rsidR="004A7229" w:rsidRPr="00E14465" w:rsidRDefault="004A7229">
            <w:pPr>
              <w:rPr>
                <w:rFonts w:ascii="Century Gothic" w:hAnsi="Century Gothic"/>
                <w:sz w:val="20"/>
                <w:szCs w:val="20"/>
              </w:rPr>
            </w:pPr>
          </w:p>
        </w:tc>
        <w:tc>
          <w:tcPr>
            <w:tcW w:w="0" w:type="auto"/>
          </w:tcPr>
          <w:p w14:paraId="30C7F852" w14:textId="77777777" w:rsidR="004A7229" w:rsidRPr="00E14465" w:rsidRDefault="008A6C99">
            <w:pPr>
              <w:rPr>
                <w:rFonts w:ascii="Century Gothic" w:hAnsi="Century Gothic"/>
                <w:sz w:val="20"/>
                <w:szCs w:val="20"/>
              </w:rPr>
            </w:pPr>
            <w:r w:rsidRPr="00E14465">
              <w:rPr>
                <w:rFonts w:ascii="Century Gothic" w:hAnsi="Century Gothic"/>
                <w:sz w:val="20"/>
                <w:szCs w:val="20"/>
              </w:rPr>
              <w:t>+27 21 671 7729</w:t>
            </w:r>
          </w:p>
        </w:tc>
        <w:tc>
          <w:tcPr>
            <w:tcW w:w="0" w:type="auto"/>
          </w:tcPr>
          <w:p w14:paraId="028E375C" w14:textId="77777777" w:rsidR="004A7229" w:rsidRPr="00E14465" w:rsidRDefault="008A6C99">
            <w:pPr>
              <w:rPr>
                <w:rFonts w:ascii="Century Gothic" w:hAnsi="Century Gothic"/>
                <w:sz w:val="20"/>
                <w:szCs w:val="20"/>
              </w:rPr>
            </w:pPr>
            <w:r w:rsidRPr="00E14465">
              <w:rPr>
                <w:rFonts w:ascii="Century Gothic" w:hAnsi="Century Gothic"/>
                <w:sz w:val="20"/>
                <w:szCs w:val="20"/>
              </w:rPr>
              <w:t>Hwange National Park</w:t>
            </w:r>
            <w:r w:rsidRPr="00E14465">
              <w:rPr>
                <w:rFonts w:ascii="Century Gothic" w:hAnsi="Century Gothic"/>
                <w:sz w:val="20"/>
                <w:szCs w:val="20"/>
              </w:rPr>
              <w:br/>
              <w:t>Hwange National Park</w:t>
            </w:r>
            <w:r w:rsidRPr="00E14465">
              <w:rPr>
                <w:rFonts w:ascii="Century Gothic" w:hAnsi="Century Gothic"/>
                <w:sz w:val="20"/>
                <w:szCs w:val="20"/>
              </w:rPr>
              <w:br/>
              <w:t>No postal code for Location ID: 897</w:t>
            </w:r>
          </w:p>
        </w:tc>
      </w:tr>
      <w:tr w:rsidR="004A7229" w:rsidRPr="00E14465" w14:paraId="2C43C411" w14:textId="77777777">
        <w:tc>
          <w:tcPr>
            <w:tcW w:w="0" w:type="auto"/>
          </w:tcPr>
          <w:p w14:paraId="6DF8A784" w14:textId="77777777" w:rsidR="004A7229" w:rsidRPr="00E14465" w:rsidRDefault="008A6C99">
            <w:pPr>
              <w:rPr>
                <w:rFonts w:ascii="Century Gothic" w:hAnsi="Century Gothic"/>
                <w:sz w:val="20"/>
                <w:szCs w:val="20"/>
              </w:rPr>
            </w:pPr>
            <w:r w:rsidRPr="00E14465">
              <w:rPr>
                <w:rFonts w:ascii="Century Gothic" w:hAnsi="Century Gothic"/>
                <w:sz w:val="20"/>
                <w:szCs w:val="20"/>
              </w:rPr>
              <w:t>Victoria Falls Hotel</w:t>
            </w:r>
          </w:p>
        </w:tc>
        <w:tc>
          <w:tcPr>
            <w:tcW w:w="0" w:type="auto"/>
          </w:tcPr>
          <w:p w14:paraId="773F6930" w14:textId="77777777" w:rsidR="004A7229" w:rsidRPr="00E14465" w:rsidRDefault="004A7229">
            <w:pPr>
              <w:rPr>
                <w:rFonts w:ascii="Century Gothic" w:hAnsi="Century Gothic"/>
                <w:sz w:val="20"/>
                <w:szCs w:val="20"/>
              </w:rPr>
            </w:pPr>
          </w:p>
        </w:tc>
        <w:tc>
          <w:tcPr>
            <w:tcW w:w="0" w:type="auto"/>
          </w:tcPr>
          <w:p w14:paraId="56B3488D" w14:textId="77777777" w:rsidR="004A7229" w:rsidRPr="00E14465" w:rsidRDefault="004A7229">
            <w:pPr>
              <w:rPr>
                <w:rFonts w:ascii="Century Gothic" w:hAnsi="Century Gothic"/>
                <w:sz w:val="20"/>
                <w:szCs w:val="20"/>
              </w:rPr>
            </w:pPr>
          </w:p>
        </w:tc>
        <w:tc>
          <w:tcPr>
            <w:tcW w:w="0" w:type="auto"/>
          </w:tcPr>
          <w:p w14:paraId="36F33BA4" w14:textId="77777777" w:rsidR="004A7229" w:rsidRPr="00E14465" w:rsidRDefault="008A6C99">
            <w:pPr>
              <w:rPr>
                <w:rFonts w:ascii="Century Gothic" w:hAnsi="Century Gothic"/>
                <w:sz w:val="20"/>
                <w:szCs w:val="20"/>
              </w:rPr>
            </w:pPr>
            <w:r w:rsidRPr="00E14465">
              <w:rPr>
                <w:rFonts w:ascii="Century Gothic" w:hAnsi="Century Gothic"/>
                <w:sz w:val="20"/>
                <w:szCs w:val="20"/>
              </w:rPr>
              <w:t xml:space="preserve">Mallett Drive,  </w:t>
            </w:r>
            <w:r w:rsidRPr="00E14465">
              <w:rPr>
                <w:rFonts w:ascii="Century Gothic" w:hAnsi="Century Gothic"/>
                <w:sz w:val="20"/>
                <w:szCs w:val="20"/>
              </w:rPr>
              <w:br/>
              <w:t xml:space="preserve">Victoria Falls </w:t>
            </w:r>
            <w:r w:rsidRPr="00E14465">
              <w:rPr>
                <w:rFonts w:ascii="Century Gothic" w:hAnsi="Century Gothic"/>
                <w:sz w:val="20"/>
                <w:szCs w:val="20"/>
              </w:rPr>
              <w:br/>
              <w:t>Zimbabwe</w:t>
            </w:r>
          </w:p>
        </w:tc>
      </w:tr>
    </w:tbl>
    <w:p w14:paraId="3EC59093" w14:textId="77777777" w:rsidR="004A7229" w:rsidRPr="00E14465" w:rsidRDefault="008A6C99">
      <w:pPr>
        <w:rPr>
          <w:rFonts w:ascii="Century Gothic" w:hAnsi="Century Gothic"/>
          <w:sz w:val="20"/>
          <w:szCs w:val="20"/>
        </w:rPr>
      </w:pPr>
      <w:r w:rsidRPr="00E14465">
        <w:rPr>
          <w:rFonts w:ascii="Century Gothic" w:hAnsi="Century Gothic"/>
          <w:sz w:val="20"/>
          <w:szCs w:val="20"/>
        </w:rPr>
        <w:br w:type="page"/>
      </w:r>
    </w:p>
    <w:p w14:paraId="199D7275" w14:textId="77777777" w:rsidR="004A7229" w:rsidRPr="00E14465" w:rsidRDefault="008A6C99">
      <w:pPr>
        <w:pStyle w:val="Heading2"/>
        <w:rPr>
          <w:rFonts w:ascii="Century Gothic" w:hAnsi="Century Gothic"/>
          <w:sz w:val="24"/>
          <w:szCs w:val="24"/>
        </w:rPr>
      </w:pPr>
      <w:r w:rsidRPr="00E14465">
        <w:rPr>
          <w:rFonts w:ascii="Century Gothic" w:hAnsi="Century Gothic"/>
          <w:sz w:val="24"/>
          <w:szCs w:val="24"/>
        </w:rPr>
        <w:lastRenderedPageBreak/>
        <w:t>Allgemeine Geschäftsbedingungen</w:t>
      </w:r>
    </w:p>
    <w:p w14:paraId="483CA1B5" w14:textId="77777777" w:rsidR="004A7229" w:rsidRPr="00E14465" w:rsidRDefault="008A6C99">
      <w:pPr>
        <w:pStyle w:val="Heading3"/>
        <w:rPr>
          <w:rFonts w:ascii="Century Gothic" w:hAnsi="Century Gothic"/>
          <w:sz w:val="22"/>
        </w:rPr>
      </w:pPr>
      <w:r w:rsidRPr="00E14465">
        <w:rPr>
          <w:rFonts w:ascii="Century Gothic" w:hAnsi="Century Gothic"/>
          <w:sz w:val="22"/>
        </w:rPr>
        <w:t>Jenman Select Allgemeine Geschäftsbedingungen</w:t>
      </w:r>
    </w:p>
    <w:p w14:paraId="5914873A" w14:textId="77777777" w:rsidR="004A7229" w:rsidRPr="00E14465" w:rsidRDefault="008A6C99">
      <w:pPr>
        <w:rPr>
          <w:rFonts w:ascii="Century Gothic" w:hAnsi="Century Gothic"/>
          <w:sz w:val="20"/>
          <w:szCs w:val="20"/>
        </w:rPr>
      </w:pPr>
      <w:r w:rsidRPr="00E14465">
        <w:rPr>
          <w:rFonts w:ascii="Century Gothic" w:hAnsi="Century Gothic"/>
          <w:sz w:val="20"/>
          <w:szCs w:val="20"/>
        </w:rPr>
        <w:t>General Information and Booking Conditions</w:t>
      </w:r>
    </w:p>
    <w:p w14:paraId="03949A2F" w14:textId="77777777" w:rsidR="004A7229" w:rsidRPr="00E14465" w:rsidRDefault="008A6C99">
      <w:pPr>
        <w:rPr>
          <w:rFonts w:ascii="Century Gothic" w:hAnsi="Century Gothic"/>
          <w:sz w:val="20"/>
          <w:szCs w:val="20"/>
        </w:rPr>
      </w:pPr>
      <w:r w:rsidRPr="00E14465">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76EBB5F1" w14:textId="77777777" w:rsidR="004A7229" w:rsidRPr="00E14465" w:rsidRDefault="008A6C99">
      <w:pPr>
        <w:rPr>
          <w:rFonts w:ascii="Century Gothic" w:hAnsi="Century Gothic"/>
          <w:sz w:val="20"/>
          <w:szCs w:val="20"/>
        </w:rPr>
      </w:pPr>
      <w:r w:rsidRPr="00E14465">
        <w:rPr>
          <w:rFonts w:ascii="Century Gothic" w:hAnsi="Century Gothic"/>
          <w:sz w:val="20"/>
          <w:szCs w:val="20"/>
        </w:rPr>
        <w:t>1. Contract</w:t>
      </w:r>
    </w:p>
    <w:p w14:paraId="4BAFD995" w14:textId="77777777" w:rsidR="004A7229" w:rsidRPr="00E14465" w:rsidRDefault="008A6C99">
      <w:pPr>
        <w:rPr>
          <w:rFonts w:ascii="Century Gothic" w:hAnsi="Century Gothic"/>
          <w:sz w:val="20"/>
          <w:szCs w:val="20"/>
        </w:rPr>
      </w:pPr>
      <w:r w:rsidRPr="00E14465">
        <w:rPr>
          <w:rFonts w:ascii="Century Gothic" w:hAnsi="Century Gothic"/>
          <w:sz w:val="20"/>
          <w:szCs w:val="20"/>
        </w:rPr>
        <w:t>There shall be no binding contract between the Company and the Client until the following three conditions are met:</w:t>
      </w:r>
    </w:p>
    <w:p w14:paraId="343B0CDC" w14:textId="77777777" w:rsidR="004A7229" w:rsidRPr="00E14465" w:rsidRDefault="008A6C99">
      <w:pPr>
        <w:rPr>
          <w:rFonts w:ascii="Century Gothic" w:hAnsi="Century Gothic"/>
          <w:sz w:val="20"/>
          <w:szCs w:val="20"/>
        </w:rPr>
      </w:pPr>
      <w:r w:rsidRPr="00E14465">
        <w:rPr>
          <w:rFonts w:ascii="Century Gothic" w:hAnsi="Century Gothic"/>
          <w:sz w:val="20"/>
          <w:szCs w:val="20"/>
        </w:rPr>
        <w:t>1.1. The Company Booking Form has been signed</w:t>
      </w:r>
    </w:p>
    <w:p w14:paraId="586924B2" w14:textId="77777777" w:rsidR="004A7229" w:rsidRPr="00E14465" w:rsidRDefault="008A6C99">
      <w:pPr>
        <w:rPr>
          <w:rFonts w:ascii="Century Gothic" w:hAnsi="Century Gothic"/>
          <w:sz w:val="20"/>
          <w:szCs w:val="20"/>
        </w:rPr>
      </w:pPr>
      <w:r w:rsidRPr="00E14465">
        <w:rPr>
          <w:rFonts w:ascii="Century Gothic" w:hAnsi="Century Gothic"/>
          <w:sz w:val="20"/>
          <w:szCs w:val="20"/>
        </w:rPr>
        <w:t>1.2. The 30% deposit has been paid</w:t>
      </w:r>
    </w:p>
    <w:p w14:paraId="54B19329" w14:textId="77777777" w:rsidR="004A7229" w:rsidRPr="00E14465" w:rsidRDefault="008A6C99">
      <w:pPr>
        <w:rPr>
          <w:rFonts w:ascii="Century Gothic" w:hAnsi="Century Gothic"/>
          <w:sz w:val="20"/>
          <w:szCs w:val="20"/>
        </w:rPr>
      </w:pPr>
      <w:r w:rsidRPr="00E14465">
        <w:rPr>
          <w:rFonts w:ascii="Century Gothic" w:hAnsi="Century Gothic"/>
          <w:sz w:val="20"/>
          <w:szCs w:val="20"/>
        </w:rPr>
        <w:t>1.3. The booking terms and conditions have been confirmed by the Client</w:t>
      </w:r>
      <w:r w:rsidRPr="00E14465">
        <w:rPr>
          <w:rFonts w:ascii="Century Gothic" w:hAnsi="Century Gothic"/>
          <w:sz w:val="20"/>
          <w:szCs w:val="20"/>
        </w:rPr>
        <w:br/>
        <w:t>There shall be no binding contract between the Company and the Agent until the following two conditions have been met:</w:t>
      </w:r>
    </w:p>
    <w:p w14:paraId="3B676536" w14:textId="77777777" w:rsidR="004A7229" w:rsidRPr="00E14465" w:rsidRDefault="008A6C99">
      <w:pPr>
        <w:rPr>
          <w:rFonts w:ascii="Century Gothic" w:hAnsi="Century Gothic"/>
          <w:sz w:val="20"/>
          <w:szCs w:val="20"/>
        </w:rPr>
      </w:pPr>
      <w:r w:rsidRPr="00E14465">
        <w:rPr>
          <w:rFonts w:ascii="Century Gothic" w:hAnsi="Century Gothic"/>
          <w:sz w:val="20"/>
          <w:szCs w:val="20"/>
        </w:rPr>
        <w:t>1.4. The Agent Contract has been signed</w:t>
      </w:r>
    </w:p>
    <w:p w14:paraId="08A28FE1" w14:textId="77777777" w:rsidR="004A7229" w:rsidRPr="00E14465" w:rsidRDefault="008A6C99">
      <w:pPr>
        <w:rPr>
          <w:rFonts w:ascii="Century Gothic" w:hAnsi="Century Gothic"/>
          <w:sz w:val="20"/>
          <w:szCs w:val="20"/>
        </w:rPr>
      </w:pPr>
      <w:r w:rsidRPr="00E14465">
        <w:rPr>
          <w:rFonts w:ascii="Century Gothic" w:hAnsi="Century Gothic"/>
          <w:sz w:val="20"/>
          <w:szCs w:val="20"/>
        </w:rPr>
        <w:t>1.5. The booking terms and conditions have been confirmed by the Agent</w:t>
      </w:r>
    </w:p>
    <w:p w14:paraId="5F76543F" w14:textId="77777777" w:rsidR="004A7229" w:rsidRPr="00E14465" w:rsidRDefault="008A6C99">
      <w:pPr>
        <w:rPr>
          <w:rFonts w:ascii="Century Gothic" w:hAnsi="Century Gothic"/>
          <w:sz w:val="20"/>
          <w:szCs w:val="20"/>
        </w:rPr>
      </w:pPr>
      <w:r w:rsidRPr="00E14465">
        <w:rPr>
          <w:rFonts w:ascii="Century Gothic" w:hAnsi="Century Gothic"/>
          <w:sz w:val="20"/>
          <w:szCs w:val="20"/>
        </w:rPr>
        <w:t>1.6. the 30% deposit has been paid. (unless otherwise specified in the Agent’s Contract)</w:t>
      </w:r>
    </w:p>
    <w:p w14:paraId="598AE6DA" w14:textId="77777777" w:rsidR="004A7229" w:rsidRPr="00E14465" w:rsidRDefault="008A6C99">
      <w:pPr>
        <w:rPr>
          <w:rFonts w:ascii="Century Gothic" w:hAnsi="Century Gothic"/>
          <w:sz w:val="20"/>
          <w:szCs w:val="20"/>
        </w:rPr>
      </w:pPr>
      <w:r w:rsidRPr="00E14465">
        <w:rPr>
          <w:rFonts w:ascii="Century Gothic" w:hAnsi="Century Gothic"/>
          <w:sz w:val="20"/>
          <w:szCs w:val="20"/>
        </w:rPr>
        <w:t>2. Payments</w:t>
      </w:r>
    </w:p>
    <w:p w14:paraId="40C71D99" w14:textId="77777777" w:rsidR="004A7229" w:rsidRPr="00E14465" w:rsidRDefault="008A6C99">
      <w:pPr>
        <w:rPr>
          <w:rFonts w:ascii="Century Gothic" w:hAnsi="Century Gothic"/>
          <w:sz w:val="20"/>
          <w:szCs w:val="20"/>
        </w:rPr>
      </w:pPr>
      <w:r w:rsidRPr="00E14465">
        <w:rPr>
          <w:rFonts w:ascii="Century Gothic" w:hAnsi="Century Gothic"/>
          <w:sz w:val="20"/>
          <w:szCs w:val="20"/>
        </w:rPr>
        <w:t>2.1. A deposit of 30% from each Client is required when submitting the application form to confirm a booking, unless otherwise agreed in the Agent Contract.</w:t>
      </w:r>
    </w:p>
    <w:p w14:paraId="31C75FB5" w14:textId="77777777" w:rsidR="004A7229" w:rsidRPr="00E14465" w:rsidRDefault="008A6C99">
      <w:pPr>
        <w:rPr>
          <w:rFonts w:ascii="Century Gothic" w:hAnsi="Century Gothic"/>
          <w:sz w:val="20"/>
          <w:szCs w:val="20"/>
        </w:rPr>
      </w:pPr>
      <w:r w:rsidRPr="00E14465">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48AF7686" w14:textId="77777777" w:rsidR="004A7229" w:rsidRPr="00E14465" w:rsidRDefault="008A6C99">
      <w:pPr>
        <w:rPr>
          <w:rFonts w:ascii="Century Gothic" w:hAnsi="Century Gothic"/>
          <w:sz w:val="20"/>
          <w:szCs w:val="20"/>
        </w:rPr>
      </w:pPr>
      <w:r w:rsidRPr="00E14465">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0E62CF5F" w14:textId="77777777" w:rsidR="004A7229" w:rsidRPr="00E14465" w:rsidRDefault="008A6C99">
      <w:pPr>
        <w:rPr>
          <w:rFonts w:ascii="Century Gothic" w:hAnsi="Century Gothic"/>
          <w:sz w:val="20"/>
          <w:szCs w:val="20"/>
        </w:rPr>
      </w:pPr>
      <w:r w:rsidRPr="00E14465">
        <w:rPr>
          <w:rFonts w:ascii="Century Gothic" w:hAnsi="Century Gothic"/>
          <w:sz w:val="20"/>
          <w:szCs w:val="20"/>
        </w:rPr>
        <w:t>2.4. If the company accepts payment by Credit Card from an Agent or Client, a 4% surcharge will be added for Visa and Master Cards.</w:t>
      </w:r>
    </w:p>
    <w:p w14:paraId="7FBA1712" w14:textId="77777777" w:rsidR="004A7229" w:rsidRPr="00E14465" w:rsidRDefault="008A6C99">
      <w:pPr>
        <w:rPr>
          <w:rFonts w:ascii="Century Gothic" w:hAnsi="Century Gothic"/>
          <w:sz w:val="20"/>
          <w:szCs w:val="20"/>
        </w:rPr>
      </w:pPr>
      <w:r w:rsidRPr="00E14465">
        <w:rPr>
          <w:rFonts w:ascii="Century Gothic" w:hAnsi="Century Gothic"/>
          <w:sz w:val="20"/>
          <w:szCs w:val="20"/>
        </w:rPr>
        <w:t>3. Cancellations</w:t>
      </w:r>
    </w:p>
    <w:p w14:paraId="21140A26" w14:textId="77777777" w:rsidR="004A7229" w:rsidRDefault="008A6C99">
      <w:r w:rsidRPr="00E14465">
        <w:rPr>
          <w:rFonts w:ascii="Century Gothic" w:hAnsi="Century Gothic"/>
          <w:sz w:val="20"/>
          <w:szCs w:val="20"/>
        </w:rPr>
        <w:t>3.1. Any cancellation of a booking by a Client or Agent, must be in writing and shall only be effective upon its acknowledged receipt by the Company. The date on which the Company receives the correspondence or a company recognized Agent, will determine the cancellation charge, if any.</w:t>
      </w:r>
      <w:r w:rsidRPr="00E14465">
        <w:rPr>
          <w:rFonts w:ascii="Century Gothic" w:hAnsi="Century Gothic"/>
          <w:sz w:val="20"/>
          <w:szCs w:val="20"/>
        </w:rPr>
        <w:br/>
      </w:r>
      <w:r>
        <w:t>3.2. Cancellation charges will be incurred as follows:</w:t>
      </w:r>
    </w:p>
    <w:p w14:paraId="18D609FB" w14:textId="77777777" w:rsidR="004A7229" w:rsidRDefault="008A6C99">
      <w:r>
        <w:lastRenderedPageBreak/>
        <w:t>3.2.1. 46 days or more prior to departure: 10% of the total rate</w:t>
      </w:r>
    </w:p>
    <w:p w14:paraId="6649A22C" w14:textId="77777777" w:rsidR="004A7229" w:rsidRDefault="008A6C99">
      <w:r>
        <w:t>3.2.2. 21days to 45 days prior to departure: 30% of the total rate</w:t>
      </w:r>
    </w:p>
    <w:p w14:paraId="31DF5078" w14:textId="77777777" w:rsidR="004A7229" w:rsidRDefault="008A6C99">
      <w:r>
        <w:t>3.2.3. 14 days to 20 days prior to departure: 50% of the total rate</w:t>
      </w:r>
    </w:p>
    <w:p w14:paraId="5F1EE74E" w14:textId="77777777" w:rsidR="004A7229" w:rsidRDefault="008A6C99">
      <w:r>
        <w:t>3.2.4. 8 days to 13 days prior to departure 80% of the total rate</w:t>
      </w:r>
    </w:p>
    <w:p w14:paraId="3F9C81C3" w14:textId="77777777" w:rsidR="004A7229" w:rsidRDefault="008A6C99">
      <w:r>
        <w:t>3.2.5. less than 8 days prior to departure: 100% of the total rate</w:t>
      </w:r>
    </w:p>
    <w:p w14:paraId="722AFB4A" w14:textId="77777777" w:rsidR="004A7229" w:rsidRDefault="008A6C99">
      <w:r>
        <w:t>3.3. Special cancellation fees may apply for 3rd party bookings</w:t>
      </w:r>
    </w:p>
    <w:p w14:paraId="75F743D6" w14:textId="77777777" w:rsidR="004A7229" w:rsidRDefault="008A6C99">
      <w:r>
        <w:t>4. Changes and Alterations</w:t>
      </w:r>
    </w:p>
    <w:p w14:paraId="29F24F9F" w14:textId="77777777" w:rsidR="004A7229" w:rsidRDefault="008A6C99">
      <w: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4FE5495F" w14:textId="77777777" w:rsidR="004A7229" w:rsidRDefault="008A6C99">
      <w: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2A3CADB6" w14:textId="77777777" w:rsidR="004A7229" w:rsidRDefault="008A6C99">
      <w:r>
        <w:t>4.3. If the Company is affected by Force Majeure it shall be entitled to, and may in its sole and absolute discretion, vary or cancel any itinerary or arrangement in relation to the tour or safari.</w:t>
      </w:r>
    </w:p>
    <w:p w14:paraId="74E0DDAE" w14:textId="77777777" w:rsidR="004A7229" w:rsidRDefault="008A6C99">
      <w:r>
        <w:t>4.4. No refunds are given for circumstances arising beyond the Company’s control, necessitating alternative arrangements being made to ensure the safety and/or further participation and enjoyment of the tour or safari.</w:t>
      </w:r>
    </w:p>
    <w:p w14:paraId="71A54FBF" w14:textId="77777777" w:rsidR="004A7229" w:rsidRDefault="008A6C99">
      <w: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6DF1562F" w14:textId="77777777" w:rsidR="004A7229" w:rsidRDefault="008A6C99">
      <w:r>
        <w:t>4.6. The company reserves the right to cancel the tour without prior notification and in such an event only agrees to refund all monies already paid and received from the Client.</w:t>
      </w:r>
    </w:p>
    <w:p w14:paraId="5E843665" w14:textId="77777777" w:rsidR="004A7229" w:rsidRDefault="008A6C99">
      <w:r>
        <w:t>5. Insurance</w:t>
      </w:r>
    </w:p>
    <w:p w14:paraId="11279B22" w14:textId="77777777" w:rsidR="004A7229" w:rsidRDefault="008A6C99">
      <w: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3777240B" w14:textId="77777777" w:rsidR="004A7229" w:rsidRDefault="008A6C99">
      <w: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70AE98C7" w14:textId="77777777" w:rsidR="004A7229" w:rsidRDefault="008A6C99">
      <w:r>
        <w:t>6. Liability</w:t>
      </w:r>
    </w:p>
    <w:p w14:paraId="752801E0" w14:textId="77777777" w:rsidR="004A7229" w:rsidRDefault="008A6C99">
      <w:r>
        <w:t xml:space="preserve">The Client hereby acknowledges, confirms and records that he/she understands the risk inherent in adventure travel in African destinations and associated activities. The Client is accepted onto the tour and undertakes to do the tour, </w:t>
      </w:r>
      <w:r>
        <w:lastRenderedPageBreak/>
        <w:t>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1ADCEAAF" w14:textId="77777777" w:rsidR="004A7229" w:rsidRDefault="008A6C99">
      <w:r>
        <w:t>7. Health and Age Restrictions</w:t>
      </w:r>
    </w:p>
    <w:p w14:paraId="2823FC3D" w14:textId="77777777" w:rsidR="004A7229" w:rsidRDefault="008A6C99">
      <w: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079080A3" w14:textId="77777777" w:rsidR="004A7229" w:rsidRDefault="008A6C99">
      <w:r>
        <w:t>8. Claims and Complaints</w:t>
      </w:r>
    </w:p>
    <w:p w14:paraId="4DA3A3D6" w14:textId="77777777" w:rsidR="004A7229" w:rsidRDefault="008A6C99">
      <w: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19D1328B" w14:textId="77777777" w:rsidR="004A7229" w:rsidRDefault="008A6C99">
      <w:r>
        <w:t>9. Company Responsibility and Rights</w:t>
      </w:r>
    </w:p>
    <w:p w14:paraId="098CC442" w14:textId="77777777" w:rsidR="004A7229" w:rsidRDefault="008A6C99">
      <w: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7851CF92" w14:textId="77777777" w:rsidR="004A7229" w:rsidRDefault="008A6C99">
      <w:r>
        <w:t>10. The Company Authority</w:t>
      </w:r>
    </w:p>
    <w:p w14:paraId="75950BB2" w14:textId="77777777" w:rsidR="004A7229" w:rsidRDefault="008A6C99">
      <w: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71EEAF03" w14:textId="77777777" w:rsidR="004A7229" w:rsidRDefault="008A6C99">
      <w:r>
        <w:t>11. Client Responsibility</w:t>
      </w:r>
    </w:p>
    <w:p w14:paraId="6CBCEFF6" w14:textId="77777777" w:rsidR="004A7229" w:rsidRDefault="008A6C99">
      <w: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274EA389" w14:textId="77777777" w:rsidR="004A7229" w:rsidRDefault="008A6C99">
      <w:r>
        <w:t>11.2. The onus is on the Client concerned to fully acquaint themselves with the Terms and Conditions set herein and all matters such as visas, required documentation, payment schedules and cancellation policies.</w:t>
      </w:r>
    </w:p>
    <w:p w14:paraId="0EE4794B" w14:textId="77777777" w:rsidR="004A7229" w:rsidRDefault="008A6C99">
      <w:r>
        <w:lastRenderedPageBreak/>
        <w:t>11.3 It is the Client’s responsibility to check the latest FCO advice (foreign &amp; commonwealth office) for the countries they will be travelling to.</w:t>
      </w:r>
    </w:p>
    <w:p w14:paraId="6E0DE066" w14:textId="77777777" w:rsidR="004A7229" w:rsidRDefault="008A6C99">
      <w:r>
        <w:t>12. Luggage Allowance</w:t>
      </w:r>
    </w:p>
    <w:p w14:paraId="2566A510" w14:textId="77777777" w:rsidR="004A7229" w:rsidRDefault="008A6C99">
      <w: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6DD721F7" w14:textId="77777777" w:rsidR="004A7229" w:rsidRDefault="008A6C99">
      <w:r>
        <w:t>13. Booking on scheduled departures</w:t>
      </w:r>
    </w:p>
    <w:p w14:paraId="713EE1AF" w14:textId="77777777" w:rsidR="004A7229" w:rsidRDefault="008A6C99">
      <w:r>
        <w:t>13.1. Group Size</w:t>
      </w:r>
    </w:p>
    <w:p w14:paraId="1464F894" w14:textId="77777777" w:rsidR="004A7229" w:rsidRDefault="008A6C99">
      <w: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00A0FEF1" w14:textId="77777777" w:rsidR="004A7229" w:rsidRDefault="008A6C99">
      <w:r>
        <w:t>13.2. Transport</w:t>
      </w:r>
    </w:p>
    <w:p w14:paraId="3B61075E" w14:textId="77777777" w:rsidR="004A7229" w:rsidRDefault="008A6C99">
      <w: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14647440" w14:textId="77777777" w:rsidR="004A7229" w:rsidRDefault="008A6C99">
      <w:r>
        <w:t>13.3. Participation</w:t>
      </w:r>
    </w:p>
    <w:p w14:paraId="6CCC64AF" w14:textId="77777777" w:rsidR="004A7229" w:rsidRDefault="008A6C99">
      <w: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783F7892" w14:textId="77777777" w:rsidR="004A7229" w:rsidRDefault="008A6C99">
      <w:r>
        <w:t>13.4. Accommodation</w:t>
      </w:r>
    </w:p>
    <w:p w14:paraId="36016191" w14:textId="77777777" w:rsidR="004A7229" w:rsidRDefault="008A6C99">
      <w: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6E08BA22" w14:textId="77777777" w:rsidR="004A7229" w:rsidRDefault="008A6C99">
      <w:r>
        <w:t>13.5. Prices and Local Payment</w:t>
      </w:r>
    </w:p>
    <w:p w14:paraId="5FD9AEF9" w14:textId="77777777" w:rsidR="004A7229" w:rsidRDefault="008A6C99">
      <w:r>
        <w:t xml:space="preserve">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w:t>
      </w:r>
      <w:r>
        <w:lastRenderedPageBreak/>
        <w:t>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3D1A73C7" w14:textId="77777777" w:rsidR="004A7229" w:rsidRDefault="008A6C99">
      <w:r>
        <w:t>14. Discounts</w:t>
      </w:r>
    </w:p>
    <w:p w14:paraId="3AD873A8" w14:textId="77777777" w:rsidR="004A7229" w:rsidRDefault="008A6C99">
      <w:r>
        <w:t>14.1. Only one discount may be used at any time. Discounts cannot be combined or used in combination with any other specials.</w:t>
      </w:r>
    </w:p>
    <w:p w14:paraId="1CD9D01F" w14:textId="77777777" w:rsidR="004A7229" w:rsidRDefault="008A6C99">
      <w:r>
        <w:t>14.2. Book &amp; pay refers to full payment being received.</w:t>
      </w:r>
    </w:p>
    <w:p w14:paraId="6B11F1CD" w14:textId="77777777" w:rsidR="004A7229" w:rsidRDefault="008A6C99">
      <w:r>
        <w:t>14.3. All discounts apply to the per person tour price. Please note that flights, airport taxes, single supplements, local payments and special permits are excluded.</w:t>
      </w:r>
    </w:p>
    <w:p w14:paraId="2A763CAF" w14:textId="77777777" w:rsidR="004A7229" w:rsidRDefault="008A6C99">
      <w:r>
        <w:t>14.4. Combine your trips – the 5% discount applies to the more expensive of the chosen tour packages.</w:t>
      </w:r>
    </w:p>
    <w:p w14:paraId="1502DF1E" w14:textId="77777777" w:rsidR="004A7229" w:rsidRDefault="008A6C99">
      <w:r>
        <w:t>14.5. All discounts are subject to tour availability.</w:t>
      </w:r>
    </w:p>
    <w:p w14:paraId="2A3637B3" w14:textId="77777777" w:rsidR="004A7229" w:rsidRDefault="008A6C99">
      <w:r>
        <w:t>14.6. Frequent Traveller – your previous trip has to have been a separate booking on a different date/occasion. Your previous booking had to be a minimum of 5 night stay.</w:t>
      </w:r>
    </w:p>
    <w:p w14:paraId="7D039189" w14:textId="2CD1EC84" w:rsidR="004A7229" w:rsidRDefault="008A6C99">
      <w:r>
        <w:t>14.7. Jenman African Safaris’ general Terms &amp; Conditions still apply.</w:t>
      </w:r>
    </w:p>
    <w:p w14:paraId="0C6B3CE7" w14:textId="090C1F32" w:rsidR="00C6170E" w:rsidRDefault="00C6170E"/>
    <w:p w14:paraId="31157A43" w14:textId="2DA18CFC" w:rsidR="00C6170E" w:rsidRDefault="00C6170E"/>
    <w:p w14:paraId="2742F8D6" w14:textId="4F50EA41" w:rsidR="00C6170E" w:rsidRDefault="00C6170E"/>
    <w:p w14:paraId="6E37A883" w14:textId="68488ED1" w:rsidR="00C6170E" w:rsidRDefault="00C6170E"/>
    <w:p w14:paraId="429BD10D" w14:textId="6EAFB37D" w:rsidR="00C6170E" w:rsidRDefault="00C6170E"/>
    <w:p w14:paraId="6585C575" w14:textId="57F50DDE" w:rsidR="00C6170E" w:rsidRDefault="00C6170E"/>
    <w:p w14:paraId="6F21DADB" w14:textId="00D60244" w:rsidR="00C6170E" w:rsidRDefault="00C6170E"/>
    <w:p w14:paraId="2D21A42D" w14:textId="7EA41209" w:rsidR="00C6170E" w:rsidRDefault="00C6170E"/>
    <w:p w14:paraId="7754D7BE" w14:textId="0CE58EFC" w:rsidR="00C6170E" w:rsidRDefault="00C6170E"/>
    <w:p w14:paraId="5DAB0FDE" w14:textId="068CABF1" w:rsidR="00C6170E" w:rsidRDefault="00C6170E"/>
    <w:p w14:paraId="5DACEC6E" w14:textId="4DF7146C" w:rsidR="00C6170E" w:rsidRDefault="00C6170E"/>
    <w:p w14:paraId="1F3C02B1" w14:textId="5C40115F" w:rsidR="00C6170E" w:rsidRDefault="00C6170E"/>
    <w:p w14:paraId="662341EE" w14:textId="77777777" w:rsidR="00C6170E" w:rsidRPr="00DA2E33" w:rsidRDefault="00C6170E" w:rsidP="00C6170E">
      <w:pPr>
        <w:pStyle w:val="Heading1"/>
        <w:widowControl w:val="0"/>
        <w:pBdr>
          <w:bottom w:val="single" w:sz="4" w:space="1" w:color="auto"/>
        </w:pBdr>
        <w:adjustRightInd w:val="0"/>
        <w:textAlignment w:val="baseline"/>
        <w:rPr>
          <w:rFonts w:ascii="Century Gothic" w:hAnsi="Century Gothic"/>
          <w:sz w:val="22"/>
          <w:szCs w:val="22"/>
        </w:rPr>
      </w:pPr>
    </w:p>
    <w:p w14:paraId="71A53694" w14:textId="77777777" w:rsidR="00C6170E" w:rsidRPr="00DA2E33" w:rsidRDefault="00C6170E" w:rsidP="00C6170E">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sidRPr="00DA2E33">
        <w:rPr>
          <w:rFonts w:ascii="Century Gothic" w:hAnsi="Century Gothic"/>
          <w:sz w:val="22"/>
          <w:szCs w:val="22"/>
          <w:lang w:val="de-DE"/>
        </w:rPr>
        <w:t>INFORMATIONEN VOR DER REISE</w:t>
      </w:r>
    </w:p>
    <w:p w14:paraId="6A2BB3EA" w14:textId="77777777" w:rsidR="00C6170E" w:rsidRPr="00DA2E33" w:rsidRDefault="00C6170E" w:rsidP="00C6170E">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29A2046E" w14:textId="77777777" w:rsidR="00C6170E" w:rsidRPr="00DA2E33" w:rsidRDefault="00C6170E" w:rsidP="00C6170E">
      <w:pPr>
        <w:pStyle w:val="Heading1"/>
        <w:widowControl w:val="0"/>
        <w:adjustRightInd w:val="0"/>
        <w:jc w:val="both"/>
        <w:textAlignment w:val="baseline"/>
        <w:rPr>
          <w:rFonts w:ascii="Century Gothic" w:hAnsi="Century Gothic"/>
          <w:sz w:val="18"/>
          <w:szCs w:val="20"/>
          <w:lang w:val="de-DE"/>
        </w:rPr>
      </w:pPr>
      <w:r w:rsidRPr="00DA2E33">
        <w:rPr>
          <w:rFonts w:ascii="Century Gothic" w:hAnsi="Century Gothic"/>
          <w:sz w:val="18"/>
          <w:szCs w:val="20"/>
          <w:lang w:val="de-DE"/>
        </w:rPr>
        <w:t>ABFAHRT:</w:t>
      </w:r>
    </w:p>
    <w:p w14:paraId="4790C36E" w14:textId="3206821C" w:rsidR="00C6170E" w:rsidRPr="00DA2E33" w:rsidRDefault="00C6170E" w:rsidP="00C6170E">
      <w:pPr>
        <w:pStyle w:val="Heading1"/>
        <w:widowControl w:val="0"/>
        <w:adjustRightInd w:val="0"/>
        <w:spacing w:before="240"/>
        <w:jc w:val="left"/>
        <w:textAlignment w:val="baseline"/>
        <w:rPr>
          <w:rFonts w:ascii="Century Gothic" w:hAnsi="Century Gothic"/>
          <w:b w:val="0"/>
          <w:sz w:val="18"/>
          <w:szCs w:val="18"/>
          <w:lang w:val="de-DE"/>
        </w:rPr>
      </w:pPr>
      <w:r w:rsidRPr="00DA2E33">
        <w:rPr>
          <w:rFonts w:ascii="Century Gothic" w:hAnsi="Century Gothic"/>
          <w:b w:val="0"/>
          <w:sz w:val="18"/>
          <w:szCs w:val="18"/>
          <w:lang w:val="en-US"/>
        </w:rPr>
        <w:t xml:space="preserve">The Best of Hwange </w:t>
      </w:r>
      <w:r w:rsidR="00C425D7">
        <w:rPr>
          <w:rFonts w:ascii="Century Gothic" w:hAnsi="Century Gothic"/>
          <w:b w:val="0"/>
          <w:sz w:val="18"/>
          <w:szCs w:val="18"/>
          <w:lang w:val="en-US"/>
        </w:rPr>
        <w:t xml:space="preserve">Fly-in </w:t>
      </w:r>
      <w:r w:rsidRPr="00DA2E33">
        <w:rPr>
          <w:rFonts w:ascii="Century Gothic" w:hAnsi="Century Gothic"/>
          <w:b w:val="0"/>
          <w:sz w:val="18"/>
          <w:szCs w:val="18"/>
          <w:lang w:val="en-US"/>
        </w:rPr>
        <w:t xml:space="preserve">startet in Victoria Falls. </w:t>
      </w:r>
      <w:r w:rsidRPr="00DA2E33">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17A63A24" w14:textId="77777777" w:rsidR="00C6170E" w:rsidRPr="00DA2E33" w:rsidRDefault="00C6170E" w:rsidP="00C6170E">
      <w:pPr>
        <w:pStyle w:val="Heading1"/>
        <w:widowControl w:val="0"/>
        <w:adjustRightInd w:val="0"/>
        <w:jc w:val="both"/>
        <w:textAlignment w:val="baseline"/>
        <w:rPr>
          <w:rFonts w:ascii="Century Gothic" w:hAnsi="Century Gothic"/>
          <w:sz w:val="18"/>
          <w:szCs w:val="20"/>
          <w:lang w:val="de-DE"/>
        </w:rPr>
      </w:pPr>
    </w:p>
    <w:p w14:paraId="5F112F1F" w14:textId="77777777" w:rsidR="00C6170E" w:rsidRPr="00DA2E33" w:rsidRDefault="00C6170E" w:rsidP="00C6170E">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TRANSPORT:</w:t>
      </w:r>
    </w:p>
    <w:p w14:paraId="3149B35F"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Sie werden nach Ihrer Ankunft vom Victoria Falls Flughafen abgeholt. Für die Transfers zwischen Victoria Falls und Hwange und zur</w:t>
      </w:r>
      <w:r w:rsidRPr="00DA2E33">
        <w:rPr>
          <w:rFonts w:ascii="Century Gothic" w:hAnsi="Century Gothic" w:cs="Calibri"/>
          <w:sz w:val="18"/>
          <w:szCs w:val="18"/>
          <w:lang w:val="de-DE"/>
        </w:rPr>
        <w:t>ü</w:t>
      </w:r>
      <w:r w:rsidRPr="00DA2E33">
        <w:rPr>
          <w:rFonts w:ascii="Century Gothic" w:hAnsi="Century Gothic"/>
          <w:sz w:val="18"/>
          <w:szCs w:val="18"/>
          <w:lang w:val="de-DE"/>
        </w:rPr>
        <w:t>ck werden 2x4 Fahrzeuge benutzt. Das gesamte Gep</w:t>
      </w:r>
      <w:r w:rsidRPr="00DA2E33">
        <w:rPr>
          <w:rFonts w:ascii="Century Gothic" w:hAnsi="Century Gothic" w:cs="Calibri"/>
          <w:sz w:val="18"/>
          <w:szCs w:val="18"/>
          <w:lang w:val="de-DE"/>
        </w:rPr>
        <w:t>ä</w:t>
      </w:r>
      <w:r w:rsidRPr="00DA2E33">
        <w:rPr>
          <w:rFonts w:ascii="Century Gothic" w:hAnsi="Century Gothic"/>
          <w:sz w:val="18"/>
          <w:szCs w:val="18"/>
          <w:lang w:val="de-DE"/>
        </w:rPr>
        <w:t>ck, au</w:t>
      </w:r>
      <w:r w:rsidRPr="00DA2E33">
        <w:rPr>
          <w:rFonts w:ascii="Calibri" w:hAnsi="Calibri" w:cs="Calibri"/>
          <w:sz w:val="18"/>
          <w:szCs w:val="18"/>
          <w:lang w:val="de-DE"/>
        </w:rPr>
        <w:t>ẞ</w:t>
      </w:r>
      <w:r w:rsidRPr="00DA2E33">
        <w:rPr>
          <w:rFonts w:ascii="Century Gothic" w:hAnsi="Century Gothic"/>
          <w:sz w:val="18"/>
          <w:szCs w:val="18"/>
          <w:lang w:val="de-DE"/>
        </w:rPr>
        <w:t>er das Handgep</w:t>
      </w:r>
      <w:r w:rsidRPr="00DA2E33">
        <w:rPr>
          <w:rFonts w:ascii="Century Gothic" w:hAnsi="Century Gothic" w:cs="Calibri"/>
          <w:sz w:val="18"/>
          <w:szCs w:val="18"/>
          <w:lang w:val="de-DE"/>
        </w:rPr>
        <w:t>ä</w:t>
      </w:r>
      <w:r w:rsidRPr="00DA2E33">
        <w:rPr>
          <w:rFonts w:ascii="Century Gothic" w:hAnsi="Century Gothic"/>
          <w:sz w:val="18"/>
          <w:szCs w:val="18"/>
          <w:lang w:val="de-DE"/>
        </w:rPr>
        <w:t>ck und die Fotoausr</w:t>
      </w:r>
      <w:r w:rsidRPr="00DA2E33">
        <w:rPr>
          <w:rFonts w:ascii="Century Gothic" w:hAnsi="Century Gothic" w:cs="Calibri"/>
          <w:sz w:val="18"/>
          <w:szCs w:val="18"/>
          <w:lang w:val="de-DE"/>
        </w:rPr>
        <w:t>ü</w:t>
      </w:r>
      <w:r w:rsidRPr="00DA2E33">
        <w:rPr>
          <w:rFonts w:ascii="Century Gothic" w:hAnsi="Century Gothic"/>
          <w:sz w:val="18"/>
          <w:szCs w:val="18"/>
          <w:lang w:val="de-DE"/>
        </w:rPr>
        <w:t>stung, wird auf den Dachgep</w:t>
      </w:r>
      <w:r w:rsidRPr="00DA2E33">
        <w:rPr>
          <w:rFonts w:ascii="Century Gothic" w:hAnsi="Century Gothic" w:cs="Calibri"/>
          <w:sz w:val="18"/>
          <w:szCs w:val="18"/>
          <w:lang w:val="de-DE"/>
        </w:rPr>
        <w:t>ä</w:t>
      </w:r>
      <w:r w:rsidRPr="00DA2E33">
        <w:rPr>
          <w:rFonts w:ascii="Century Gothic" w:hAnsi="Century Gothic"/>
          <w:sz w:val="18"/>
          <w:szCs w:val="18"/>
          <w:lang w:val="de-DE"/>
        </w:rPr>
        <w:t>cktr</w:t>
      </w:r>
      <w:r w:rsidRPr="00DA2E33">
        <w:rPr>
          <w:rFonts w:ascii="Century Gothic" w:hAnsi="Century Gothic" w:cs="Calibri"/>
          <w:sz w:val="18"/>
          <w:szCs w:val="18"/>
          <w:lang w:val="de-DE"/>
        </w:rPr>
        <w:t>ä</w:t>
      </w:r>
      <w:r w:rsidRPr="00DA2E33">
        <w:rPr>
          <w:rFonts w:ascii="Century Gothic" w:hAnsi="Century Gothic"/>
          <w:sz w:val="18"/>
          <w:szCs w:val="18"/>
          <w:lang w:val="de-DE"/>
        </w:rPr>
        <w:t>gern des Fahrzeugs oder im Anh</w:t>
      </w:r>
      <w:r w:rsidRPr="00DA2E33">
        <w:rPr>
          <w:rFonts w:ascii="Century Gothic" w:hAnsi="Century Gothic" w:cs="Calibri"/>
          <w:sz w:val="18"/>
          <w:szCs w:val="18"/>
          <w:lang w:val="de-DE"/>
        </w:rPr>
        <w:t>ä</w:t>
      </w:r>
      <w:r w:rsidRPr="00DA2E33">
        <w:rPr>
          <w:rFonts w:ascii="Century Gothic" w:hAnsi="Century Gothic"/>
          <w:sz w:val="18"/>
          <w:szCs w:val="18"/>
          <w:lang w:val="de-DE"/>
        </w:rPr>
        <w:t>nger transportiert, um maximalen Komfort zu gew</w:t>
      </w:r>
      <w:r w:rsidRPr="00DA2E33">
        <w:rPr>
          <w:rFonts w:ascii="Century Gothic" w:hAnsi="Century Gothic" w:cs="Calibri"/>
          <w:sz w:val="18"/>
          <w:szCs w:val="18"/>
          <w:lang w:val="de-DE"/>
        </w:rPr>
        <w:t>ä</w:t>
      </w:r>
      <w:r w:rsidRPr="00DA2E33">
        <w:rPr>
          <w:rFonts w:ascii="Century Gothic" w:hAnsi="Century Gothic"/>
          <w:sz w:val="18"/>
          <w:szCs w:val="18"/>
          <w:lang w:val="de-DE"/>
        </w:rPr>
        <w:t>hrleisten. Einige Pirschfahrten k</w:t>
      </w:r>
      <w:r w:rsidRPr="00DA2E33">
        <w:rPr>
          <w:rFonts w:ascii="Century Gothic" w:hAnsi="Century Gothic" w:cs="Calibri"/>
          <w:sz w:val="18"/>
          <w:szCs w:val="18"/>
          <w:lang w:val="de-DE"/>
        </w:rPr>
        <w:t>ö</w:t>
      </w:r>
      <w:r w:rsidRPr="00DA2E33">
        <w:rPr>
          <w:rFonts w:ascii="Century Gothic" w:hAnsi="Century Gothic"/>
          <w:sz w:val="18"/>
          <w:szCs w:val="18"/>
          <w:lang w:val="de-DE"/>
        </w:rPr>
        <w:t>nnen in offenen Safari-Fahrzeugen durchgef</w:t>
      </w:r>
      <w:r w:rsidRPr="00DA2E33">
        <w:rPr>
          <w:rFonts w:ascii="Century Gothic" w:hAnsi="Century Gothic" w:cs="Calibri"/>
          <w:sz w:val="18"/>
          <w:szCs w:val="18"/>
          <w:lang w:val="de-DE"/>
        </w:rPr>
        <w:t>ü</w:t>
      </w:r>
      <w:r w:rsidRPr="00DA2E33">
        <w:rPr>
          <w:rFonts w:ascii="Century Gothic" w:hAnsi="Century Gothic"/>
          <w:sz w:val="18"/>
          <w:szCs w:val="18"/>
          <w:lang w:val="de-DE"/>
        </w:rPr>
        <w:t>hrt werden.</w:t>
      </w:r>
    </w:p>
    <w:p w14:paraId="737307B2"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b/>
          <w:sz w:val="18"/>
          <w:szCs w:val="18"/>
          <w:lang w:val="de-DE"/>
        </w:rPr>
        <w:t>Bitte best</w:t>
      </w:r>
      <w:r w:rsidRPr="00DA2E33">
        <w:rPr>
          <w:rFonts w:ascii="Century Gothic" w:hAnsi="Century Gothic" w:cs="Calibri"/>
          <w:b/>
          <w:sz w:val="18"/>
          <w:szCs w:val="18"/>
          <w:lang w:val="de-DE"/>
        </w:rPr>
        <w:t>ätigen Sie die Flugdaten zum Zeitpunkt der Buchung.</w:t>
      </w:r>
    </w:p>
    <w:p w14:paraId="1EFB1CBF"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Flughafentransfers werden in der Regel in Limousinen oder Kleinbussen durchgef</w:t>
      </w:r>
      <w:r w:rsidRPr="00DA2E33">
        <w:rPr>
          <w:rFonts w:ascii="Century Gothic" w:hAnsi="Century Gothic" w:cs="Calibri"/>
          <w:sz w:val="18"/>
          <w:szCs w:val="18"/>
          <w:lang w:val="de-DE"/>
        </w:rPr>
        <w:t>ü</w:t>
      </w:r>
      <w:r w:rsidRPr="00DA2E33">
        <w:rPr>
          <w:rFonts w:ascii="Century Gothic" w:hAnsi="Century Gothic"/>
          <w:sz w:val="18"/>
          <w:szCs w:val="18"/>
          <w:lang w:val="de-DE"/>
        </w:rPr>
        <w:t xml:space="preserve">hrt. Die Pirschfahrten finden in offenen 4x4 Fahrzeugen statt. </w:t>
      </w:r>
    </w:p>
    <w:p w14:paraId="228A8037" w14:textId="77777777" w:rsidR="00C6170E" w:rsidRPr="00DA2E33" w:rsidRDefault="00C6170E" w:rsidP="00C6170E">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sidRPr="00DA2E33">
        <w:rPr>
          <w:rFonts w:ascii="Century Gothic" w:hAnsi="Century Gothic"/>
          <w:sz w:val="18"/>
          <w:szCs w:val="20"/>
          <w:lang w:val="de-DE"/>
        </w:rPr>
        <w:t>MAHLZEITEN:</w:t>
      </w:r>
    </w:p>
    <w:p w14:paraId="366573A1"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6D11C36C" w14:textId="77777777" w:rsidR="00C6170E" w:rsidRPr="00DA2E33" w:rsidRDefault="00C6170E" w:rsidP="00C6170E">
      <w:pPr>
        <w:pStyle w:val="Heading1"/>
        <w:widowControl w:val="0"/>
        <w:adjustRightInd w:val="0"/>
        <w:spacing w:line="360" w:lineRule="auto"/>
        <w:jc w:val="both"/>
        <w:textAlignment w:val="baseline"/>
        <w:rPr>
          <w:rFonts w:ascii="Century Gothic" w:hAnsi="Century Gothic"/>
          <w:sz w:val="18"/>
          <w:szCs w:val="20"/>
          <w:lang w:val="de-DE"/>
        </w:rPr>
      </w:pPr>
      <w:r w:rsidRPr="00DA2E33">
        <w:rPr>
          <w:rFonts w:ascii="Century Gothic" w:hAnsi="Century Gothic"/>
          <w:sz w:val="18"/>
          <w:szCs w:val="20"/>
          <w:lang w:val="de-DE"/>
        </w:rPr>
        <w:t>VISA:</w:t>
      </w:r>
    </w:p>
    <w:p w14:paraId="5D830191"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5DFF0EB" w14:textId="77777777" w:rsidR="00C6170E" w:rsidRPr="00DA2E33" w:rsidRDefault="00C6170E" w:rsidP="00C6170E">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sidRPr="00DA2E33">
        <w:rPr>
          <w:rFonts w:ascii="Century Gothic" w:hAnsi="Century Gothic"/>
          <w:b/>
          <w:bCs/>
          <w:sz w:val="18"/>
          <w:szCs w:val="20"/>
          <w:lang w:val="de-DE"/>
        </w:rPr>
        <w:t>REISEVERSICHERUNG:</w:t>
      </w:r>
    </w:p>
    <w:p w14:paraId="7B2A27A8" w14:textId="77777777" w:rsidR="00C6170E" w:rsidRPr="00DA2E33" w:rsidRDefault="00C6170E" w:rsidP="00C6170E">
      <w:pPr>
        <w:tabs>
          <w:tab w:val="left" w:pos="3600"/>
        </w:tabs>
        <w:jc w:val="both"/>
        <w:rPr>
          <w:rFonts w:ascii="Century Gothic" w:hAnsi="Century Gothic"/>
          <w:b/>
          <w:bCs/>
          <w:sz w:val="18"/>
          <w:szCs w:val="20"/>
          <w:lang w:val="de-DE"/>
        </w:rPr>
      </w:pPr>
      <w:r w:rsidRPr="00DA2E33">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1B405264" w14:textId="77777777" w:rsidR="00C6170E" w:rsidRPr="00DA2E33" w:rsidRDefault="00C6170E" w:rsidP="00C6170E">
      <w:pPr>
        <w:keepNext/>
        <w:widowControl w:val="0"/>
        <w:adjustRightInd w:val="0"/>
        <w:spacing w:before="240" w:after="120"/>
        <w:jc w:val="both"/>
        <w:textAlignment w:val="baseline"/>
        <w:outlineLvl w:val="0"/>
        <w:rPr>
          <w:rFonts w:ascii="Century Gothic" w:hAnsi="Century Gothic"/>
          <w:b/>
          <w:bCs/>
          <w:sz w:val="18"/>
          <w:szCs w:val="20"/>
          <w:lang w:val="de-DE"/>
        </w:rPr>
      </w:pPr>
      <w:r w:rsidRPr="00DA2E33">
        <w:rPr>
          <w:rFonts w:ascii="Century Gothic" w:hAnsi="Century Gothic"/>
          <w:b/>
          <w:bCs/>
          <w:sz w:val="18"/>
          <w:szCs w:val="20"/>
          <w:lang w:val="de-DE"/>
        </w:rPr>
        <w:t>GEBEN SIE IHRER REISE EINE BEDEUTUNG:</w:t>
      </w:r>
    </w:p>
    <w:p w14:paraId="0DA591A2" w14:textId="77777777" w:rsidR="00C6170E" w:rsidRPr="00DA2E33" w:rsidRDefault="00C6170E" w:rsidP="00C6170E">
      <w:pPr>
        <w:jc w:val="both"/>
        <w:rPr>
          <w:rFonts w:ascii="Century Gothic" w:hAnsi="Century Gothic"/>
          <w:sz w:val="18"/>
          <w:szCs w:val="18"/>
          <w:lang w:val="de-DE"/>
        </w:rPr>
      </w:pPr>
      <w:r w:rsidRPr="00DA2E33">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23D0BC62" w14:textId="77777777" w:rsidR="00C6170E" w:rsidRPr="00DA2E33" w:rsidRDefault="00C6170E" w:rsidP="00C6170E">
      <w:pPr>
        <w:jc w:val="both"/>
        <w:rPr>
          <w:rFonts w:ascii="Century Gothic" w:eastAsia="Calibri" w:hAnsi="Century Gothic"/>
          <w:b/>
          <w:bCs/>
          <w:color w:val="222222"/>
          <w:sz w:val="18"/>
          <w:szCs w:val="18"/>
          <w:lang w:val="de-DE" w:eastAsia="en-ZA"/>
        </w:rPr>
      </w:pPr>
    </w:p>
    <w:p w14:paraId="19D7CED9" w14:textId="77777777" w:rsidR="00C6170E" w:rsidRPr="00DA2E33" w:rsidRDefault="00C6170E" w:rsidP="00C6170E">
      <w:pPr>
        <w:jc w:val="both"/>
        <w:rPr>
          <w:rFonts w:ascii="Century Gothic" w:eastAsia="Calibri" w:hAnsi="Century Gothic"/>
          <w:color w:val="222222"/>
          <w:sz w:val="18"/>
          <w:szCs w:val="18"/>
          <w:lang w:val="de-DE" w:eastAsia="en-ZA"/>
        </w:rPr>
      </w:pPr>
      <w:r w:rsidRPr="00DA2E33">
        <w:rPr>
          <w:rFonts w:ascii="Century Gothic" w:hAnsi="Century Gothic"/>
          <w:b/>
          <w:sz w:val="18"/>
          <w:szCs w:val="18"/>
          <w:lang w:val="de-DE"/>
        </w:rPr>
        <w:t>Ihre Buchung bewegt was:</w:t>
      </w:r>
      <w:r w:rsidRPr="00DA2E33">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DA2E33">
        <w:rPr>
          <w:rFonts w:ascii="Century Gothic" w:eastAsia="Calibri" w:hAnsi="Century Gothic"/>
          <w:color w:val="222222"/>
          <w:sz w:val="18"/>
          <w:szCs w:val="18"/>
          <w:lang w:val="de-DE" w:eastAsia="en-ZA"/>
        </w:rPr>
        <w:t xml:space="preserve"> </w:t>
      </w:r>
      <w:r w:rsidRPr="00DA2E33">
        <w:rPr>
          <w:rFonts w:ascii="Century Gothic" w:eastAsia="Calibri" w:hAnsi="Century Gothic" w:cs="Segoe UI"/>
          <w:color w:val="0000FF"/>
          <w:sz w:val="18"/>
          <w:szCs w:val="18"/>
          <w:u w:val="single"/>
          <w:lang w:val="de-DE"/>
        </w:rPr>
        <w:t>ttp://www.jenmansafaris.com/about-us/grow-africa</w:t>
      </w:r>
    </w:p>
    <w:p w14:paraId="0C0C1CF8" w14:textId="77777777" w:rsidR="00C6170E" w:rsidRPr="00DA2E33" w:rsidRDefault="00C6170E" w:rsidP="00C6170E">
      <w:pPr>
        <w:jc w:val="both"/>
        <w:rPr>
          <w:rFonts w:ascii="Century Gothic" w:hAnsi="Century Gothic"/>
          <w:sz w:val="18"/>
          <w:szCs w:val="18"/>
          <w:lang w:val="de-DE"/>
        </w:rPr>
      </w:pPr>
    </w:p>
    <w:p w14:paraId="47BFFE7B" w14:textId="77777777" w:rsidR="00C6170E" w:rsidRPr="00DA2E33" w:rsidRDefault="00C6170E" w:rsidP="00C6170E">
      <w:pPr>
        <w:jc w:val="both"/>
        <w:rPr>
          <w:rFonts w:ascii="Century Gothic" w:hAnsi="Century Gothic"/>
          <w:b/>
          <w:sz w:val="18"/>
          <w:szCs w:val="18"/>
          <w:lang w:val="de-DE"/>
        </w:rPr>
      </w:pPr>
      <w:r w:rsidRPr="00DA2E33">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8" w:history="1">
        <w:r w:rsidRPr="00DA2E33">
          <w:rPr>
            <w:rStyle w:val="Hyperlink"/>
            <w:rFonts w:ascii="Century Gothic" w:hAnsi="Century Gothic"/>
            <w:b/>
            <w:sz w:val="18"/>
            <w:szCs w:val="18"/>
            <w:lang w:val="de-DE"/>
          </w:rPr>
          <w:t>www.jenmansafaris.com</w:t>
        </w:r>
      </w:hyperlink>
      <w:r w:rsidRPr="00DA2E33">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2B928ADA" w14:textId="77777777" w:rsidR="00C6170E" w:rsidRPr="00FE4A14" w:rsidRDefault="00C6170E" w:rsidP="00C6170E">
      <w:pPr>
        <w:tabs>
          <w:tab w:val="left" w:pos="3600"/>
          <w:tab w:val="left" w:pos="7200"/>
        </w:tabs>
        <w:rPr>
          <w:rFonts w:ascii="Century Gothic" w:hAnsi="Century Gothic"/>
          <w:b/>
          <w:sz w:val="20"/>
          <w:szCs w:val="20"/>
          <w:lang w:val="de-DE"/>
        </w:rPr>
      </w:pPr>
    </w:p>
    <w:p w14:paraId="20E757E2" w14:textId="77777777" w:rsidR="00C6170E" w:rsidRDefault="00C6170E"/>
    <w:sectPr w:rsidR="00C6170E" w:rsidSect="00FB1846">
      <w:headerReference w:type="default" r:id="rId2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06D41" w14:textId="77777777" w:rsidR="00FD29CD" w:rsidRDefault="00FD29CD" w:rsidP="000B613D">
      <w:pPr>
        <w:spacing w:after="0" w:line="240" w:lineRule="auto"/>
      </w:pPr>
      <w:r>
        <w:separator/>
      </w:r>
    </w:p>
  </w:endnote>
  <w:endnote w:type="continuationSeparator" w:id="0">
    <w:p w14:paraId="13593C13" w14:textId="77777777" w:rsidR="00FD29CD" w:rsidRDefault="00FD29CD"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82889" w14:textId="77777777" w:rsidR="00FD29CD" w:rsidRDefault="00FD29CD" w:rsidP="000B613D">
      <w:pPr>
        <w:spacing w:after="0" w:line="240" w:lineRule="auto"/>
      </w:pPr>
      <w:r>
        <w:separator/>
      </w:r>
    </w:p>
  </w:footnote>
  <w:footnote w:type="continuationSeparator" w:id="0">
    <w:p w14:paraId="2E3DC087" w14:textId="77777777" w:rsidR="00FD29CD" w:rsidRDefault="00FD29CD"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5BA12BB"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7E6D7695"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75C234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41199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99EG9JZzf8rY9f8ylwJkn3vTRspfPGvicsI6ygaSWqseQy4wDhT+hwG6wsAzsBvtVM802K7PIyxm7Pj3aXlyaQ==" w:salt="v0pv4/mpbbZQfvnr/PsTxw=="/>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87314"/>
    <w:rsid w:val="000B613D"/>
    <w:rsid w:val="000C0001"/>
    <w:rsid w:val="001778CD"/>
    <w:rsid w:val="00196AAB"/>
    <w:rsid w:val="001D359E"/>
    <w:rsid w:val="00202953"/>
    <w:rsid w:val="00244EB5"/>
    <w:rsid w:val="002671CD"/>
    <w:rsid w:val="00294316"/>
    <w:rsid w:val="00296446"/>
    <w:rsid w:val="003A13A9"/>
    <w:rsid w:val="003B4DA8"/>
    <w:rsid w:val="004919AB"/>
    <w:rsid w:val="0049211D"/>
    <w:rsid w:val="00495AD0"/>
    <w:rsid w:val="004A0CBF"/>
    <w:rsid w:val="004A7229"/>
    <w:rsid w:val="004A77A5"/>
    <w:rsid w:val="004D0056"/>
    <w:rsid w:val="005D251D"/>
    <w:rsid w:val="006168A8"/>
    <w:rsid w:val="006B651D"/>
    <w:rsid w:val="006E396C"/>
    <w:rsid w:val="006E3C15"/>
    <w:rsid w:val="006E78DA"/>
    <w:rsid w:val="007349DE"/>
    <w:rsid w:val="0074448B"/>
    <w:rsid w:val="00752D18"/>
    <w:rsid w:val="007B340B"/>
    <w:rsid w:val="007F53DA"/>
    <w:rsid w:val="0084510E"/>
    <w:rsid w:val="00857E2D"/>
    <w:rsid w:val="00870551"/>
    <w:rsid w:val="008A6C99"/>
    <w:rsid w:val="00945C7A"/>
    <w:rsid w:val="0096118A"/>
    <w:rsid w:val="00965BC0"/>
    <w:rsid w:val="009A576A"/>
    <w:rsid w:val="009C095D"/>
    <w:rsid w:val="00A127BB"/>
    <w:rsid w:val="00A475ED"/>
    <w:rsid w:val="00A610D9"/>
    <w:rsid w:val="00BC05BF"/>
    <w:rsid w:val="00BC18D3"/>
    <w:rsid w:val="00BE5DE9"/>
    <w:rsid w:val="00BF398B"/>
    <w:rsid w:val="00C04F5F"/>
    <w:rsid w:val="00C15E27"/>
    <w:rsid w:val="00C3178E"/>
    <w:rsid w:val="00C425D7"/>
    <w:rsid w:val="00C6170E"/>
    <w:rsid w:val="00C76E89"/>
    <w:rsid w:val="00D5347C"/>
    <w:rsid w:val="00D61893"/>
    <w:rsid w:val="00D901E9"/>
    <w:rsid w:val="00D96B19"/>
    <w:rsid w:val="00DD12FE"/>
    <w:rsid w:val="00DE111D"/>
    <w:rsid w:val="00E01824"/>
    <w:rsid w:val="00E14465"/>
    <w:rsid w:val="00E16430"/>
    <w:rsid w:val="00E34B8A"/>
    <w:rsid w:val="00E63766"/>
    <w:rsid w:val="00E800B5"/>
    <w:rsid w:val="00E97B06"/>
    <w:rsid w:val="00F249B7"/>
    <w:rsid w:val="00F64EE4"/>
    <w:rsid w:val="00FB1846"/>
    <w:rsid w:val="00FC2FF6"/>
    <w:rsid w:val="00FD29CD"/>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44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BF39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98B"/>
    <w:rPr>
      <w:rFonts w:ascii="Segoe UI" w:hAnsi="Segoe UI" w:cs="Segoe UI"/>
      <w:sz w:val="18"/>
      <w:szCs w:val="18"/>
    </w:rPr>
  </w:style>
  <w:style w:type="character" w:styleId="FollowedHyperlink">
    <w:name w:val="FollowedHyperlink"/>
    <w:basedOn w:val="DefaultParagraphFont"/>
    <w:uiPriority w:val="99"/>
    <w:semiHidden/>
    <w:unhideWhenUsed/>
    <w:rsid w:val="003A13A9"/>
    <w:rPr>
      <w:color w:val="800080" w:themeColor="followedHyperlink"/>
      <w:u w:val="single"/>
    </w:rPr>
  </w:style>
  <w:style w:type="character" w:styleId="UnresolvedMention">
    <w:name w:val="Unresolved Mention"/>
    <w:basedOn w:val="DefaultParagraphFont"/>
    <w:uiPriority w:val="99"/>
    <w:semiHidden/>
    <w:unhideWhenUsed/>
    <w:rsid w:val="001D3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043598">
      <w:bodyDiv w:val="1"/>
      <w:marLeft w:val="0"/>
      <w:marRight w:val="0"/>
      <w:marTop w:val="0"/>
      <w:marBottom w:val="0"/>
      <w:divBdr>
        <w:top w:val="none" w:sz="0" w:space="0" w:color="auto"/>
        <w:left w:val="none" w:sz="0" w:space="0" w:color="auto"/>
        <w:bottom w:val="none" w:sz="0" w:space="0" w:color="auto"/>
        <w:right w:val="none" w:sz="0" w:space="0" w:color="auto"/>
      </w:divBdr>
    </w:div>
    <w:div w:id="197591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5.bin"/><Relationship Id="rId26" Type="http://schemas.openxmlformats.org/officeDocument/2006/relationships/image" Target="media/image11.bin"/><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9074_32952_1152" TargetMode="External"/><Relationship Id="rId25" Type="http://schemas.openxmlformats.org/officeDocument/2006/relationships/hyperlink" Target="https://digital.jenmansafaris.com/iBrochure/9074_32952_177983" TargetMode="External"/><Relationship Id="rId2" Type="http://schemas.openxmlformats.org/officeDocument/2006/relationships/customXml" Target="../customXml/item2.xml"/><Relationship Id="rId16" Type="http://schemas.openxmlformats.org/officeDocument/2006/relationships/hyperlink" Target="https://digital.jenmansafaris.com/iBrochure/9074_32952_177983" TargetMode="External"/><Relationship Id="rId20" Type="http://schemas.openxmlformats.org/officeDocument/2006/relationships/image" Target="media/image7.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bin"/><Relationship Id="rId5" Type="http://schemas.openxmlformats.org/officeDocument/2006/relationships/styles" Target="styles.xml"/><Relationship Id="rId15" Type="http://schemas.openxmlformats.org/officeDocument/2006/relationships/hyperlink" Target="https://digital.jenmansafaris.com/iBrochure/9074_32952_29880" TargetMode="External"/><Relationship Id="rId23" Type="http://schemas.openxmlformats.org/officeDocument/2006/relationships/image" Target="media/image9.bin"/><Relationship Id="rId28" Type="http://schemas.openxmlformats.org/officeDocument/2006/relationships/hyperlink" Target="http://www.jenmansafaris.com" TargetMode="External"/><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9074_32952_1152" TargetMode="External"/><Relationship Id="rId22" Type="http://schemas.openxmlformats.org/officeDocument/2006/relationships/hyperlink" Target="https://digital.jenmansafaris.com/iBrochure/9074_32952_29880" TargetMode="External"/><Relationship Id="rId27" Type="http://schemas.openxmlformats.org/officeDocument/2006/relationships/image" Target="media/image12.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E771FBAB-E3C5-41D4-BF0C-3E0416E5F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51612E-E2D4-4C24-9E95-C05B1C23EAB6}">
  <ds:schemaRefs>
    <ds:schemaRef ds:uri="http://schemas.microsoft.com/sharepoint/v3/contenttype/forms"/>
  </ds:schemaRefs>
</ds:datastoreItem>
</file>

<file path=customXml/itemProps3.xml><?xml version="1.0" encoding="utf-8"?>
<ds:datastoreItem xmlns:ds="http://schemas.openxmlformats.org/officeDocument/2006/customXml" ds:itemID="{FF246C52-B610-40B8-A75B-FBBD47C75A7E}">
  <ds:schemaRefs>
    <ds:schemaRef ds:uri="http://schemas.microsoft.com/office/2006/documentManagement/types"/>
    <ds:schemaRef ds:uri="1438d2a2-5de9-49b0-a2cf-8fe7ac5139a8"/>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a927243-a5df-4018-937c-2c2952552e4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4586</Words>
  <Characters>26144</Characters>
  <Application>Microsoft Office Word</Application>
  <DocSecurity>6</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2022-03-31T10:47:00Z</dcterms:created>
  <dcterms:modified xsi:type="dcterms:W3CDTF">2022-07-07T14:54:00Z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