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11.bin" ContentType="image/jpeg"/>
  <Override PartName="/word/media/image12.bin" ContentType="image/jpeg"/>
  <Override PartName="/word/media/image23.bin" ContentType="image/jpeg"/>
  <Override PartName="/word/media/image24.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A34A6" w14:textId="77777777" w:rsidR="00FA4294" w:rsidRPr="000710B3" w:rsidRDefault="000725D4">
      <w:pPr>
        <w:jc w:val="center"/>
        <w:rPr>
          <w:rFonts w:ascii="Century Gothic" w:hAnsi="Century Gothic"/>
        </w:rPr>
      </w:pPr>
      <w:r w:rsidRPr="000710B3">
        <w:rPr>
          <w:rFonts w:ascii="Century Gothic" w:hAnsi="Century Gothic"/>
          <w:noProof/>
          <w:lang w:eastAsia="en-ZA"/>
        </w:rPr>
        <w:drawing>
          <wp:inline distT="0" distB="0" distL="0" distR="0" wp14:anchorId="6F36ADA8" wp14:editId="1FB0EC89">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4D128438" w14:textId="77777777" w:rsidR="00FA4294" w:rsidRPr="000710B3" w:rsidRDefault="00FA4294">
      <w:pPr>
        <w:pStyle w:val="HorizontalRule"/>
        <w:rPr>
          <w:rFonts w:ascii="Century Gothic" w:hAnsi="Century Gothic"/>
        </w:rPr>
      </w:pPr>
    </w:p>
    <w:p w14:paraId="5A672FDC" w14:textId="77777777" w:rsidR="00FA4294" w:rsidRPr="000710B3" w:rsidRDefault="000725D4">
      <w:pPr>
        <w:pStyle w:val="Heading1"/>
        <w:rPr>
          <w:rFonts w:ascii="Century Gothic" w:hAnsi="Century Gothic"/>
        </w:rPr>
      </w:pPr>
      <w:r w:rsidRPr="000710B3">
        <w:rPr>
          <w:rFonts w:ascii="Century Gothic" w:hAnsi="Century Gothic"/>
        </w:rPr>
        <w:t>Best of Hwange</w:t>
      </w:r>
    </w:p>
    <w:p w14:paraId="43A3EAC1" w14:textId="77777777" w:rsidR="00FA4294" w:rsidRPr="000710B3" w:rsidRDefault="00FA4294">
      <w:pPr>
        <w:pStyle w:val="HorizontalRule"/>
        <w:rPr>
          <w:rFonts w:ascii="Century Gothic" w:hAnsi="Century Gothic"/>
        </w:rPr>
      </w:pPr>
    </w:p>
    <w:p w14:paraId="0271D42B" w14:textId="77777777" w:rsidR="00FA4294" w:rsidRPr="000710B3" w:rsidRDefault="000725D4">
      <w:pPr>
        <w:jc w:val="center"/>
        <w:rPr>
          <w:rFonts w:ascii="Century Gothic" w:hAnsi="Century Gothic"/>
        </w:rPr>
      </w:pPr>
      <w:r w:rsidRPr="000710B3">
        <w:rPr>
          <w:rFonts w:ascii="Century Gothic" w:hAnsi="Century Gothic"/>
          <w:noProof/>
          <w:lang w:eastAsia="en-ZA"/>
        </w:rPr>
        <w:drawing>
          <wp:inline distT="0" distB="0" distL="0" distR="0" wp14:anchorId="616F09D3" wp14:editId="7BD8DD7B">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63E5383B" w14:textId="77777777" w:rsidR="00FA4294" w:rsidRPr="000710B3" w:rsidRDefault="000725D4">
      <w:pPr>
        <w:jc w:val="center"/>
        <w:rPr>
          <w:rFonts w:ascii="Century Gothic" w:hAnsi="Century Gothic"/>
        </w:rPr>
      </w:pPr>
      <w:r w:rsidRPr="000710B3">
        <w:rPr>
          <w:rFonts w:ascii="Century Gothic" w:hAnsi="Century Gothic"/>
          <w:noProof/>
          <w:lang w:eastAsia="en-ZA"/>
        </w:rPr>
        <w:drawing>
          <wp:inline distT="0" distB="0" distL="0" distR="0" wp14:anchorId="49B5C539" wp14:editId="5D5BFA31">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6BAB1BA1" w14:textId="77777777" w:rsidR="00FA4294" w:rsidRPr="000710B3" w:rsidRDefault="000725D4">
      <w:pPr>
        <w:rPr>
          <w:rFonts w:ascii="Century Gothic" w:hAnsi="Century Gothic"/>
        </w:rPr>
      </w:pPr>
      <w:r w:rsidRPr="000710B3">
        <w:rPr>
          <w:rFonts w:ascii="Century Gothic" w:hAnsi="Century Gothic"/>
        </w:rPr>
        <w:br w:type="page"/>
      </w:r>
    </w:p>
    <w:p w14:paraId="1E4FEB6C" w14:textId="77777777" w:rsidR="00FA4294" w:rsidRPr="000710B3" w:rsidRDefault="00FA4294">
      <w:pPr>
        <w:pStyle w:val="HorizontalRule"/>
        <w:rPr>
          <w:rFonts w:ascii="Century Gothic" w:hAnsi="Century Gothic"/>
        </w:rPr>
      </w:pPr>
    </w:p>
    <w:p w14:paraId="7B07527E" w14:textId="77777777" w:rsidR="00FA4294" w:rsidRPr="000710B3" w:rsidRDefault="00FA4294">
      <w:pPr>
        <w:pStyle w:val="Heading1"/>
        <w:rPr>
          <w:rFonts w:ascii="Century Gothic" w:hAnsi="Century Gothic"/>
        </w:rPr>
      </w:pPr>
    </w:p>
    <w:p w14:paraId="62F497D1" w14:textId="06FDFCCB" w:rsidR="00FA4294" w:rsidRPr="00FE4A14" w:rsidRDefault="000725D4">
      <w:pPr>
        <w:pStyle w:val="Heading1"/>
        <w:rPr>
          <w:rFonts w:ascii="Century Gothic" w:hAnsi="Century Gothic"/>
          <w:lang w:val="de-DE"/>
        </w:rPr>
      </w:pPr>
      <w:r w:rsidRPr="00FE4A14">
        <w:rPr>
          <w:rFonts w:ascii="Century Gothic" w:hAnsi="Century Gothic"/>
          <w:lang w:val="de-DE"/>
        </w:rPr>
        <w:t>Best of Hwange</w:t>
      </w:r>
      <w:r w:rsidR="0055198D">
        <w:rPr>
          <w:rFonts w:ascii="Century Gothic" w:hAnsi="Century Gothic"/>
          <w:lang w:val="de-DE"/>
        </w:rPr>
        <w:t xml:space="preserve"> 202</w:t>
      </w:r>
      <w:r w:rsidR="0028522E">
        <w:rPr>
          <w:rFonts w:ascii="Century Gothic" w:hAnsi="Century Gothic"/>
          <w:lang w:val="de-DE"/>
        </w:rPr>
        <w:t>4</w:t>
      </w:r>
    </w:p>
    <w:p w14:paraId="5C712A6E" w14:textId="30B0C1A0" w:rsidR="00FA4294" w:rsidRPr="000710B3" w:rsidRDefault="00E51D33">
      <w:pPr>
        <w:jc w:val="center"/>
        <w:rPr>
          <w:rFonts w:ascii="Century Gothic" w:hAnsi="Century Gothic"/>
        </w:rPr>
      </w:pPr>
      <w:r w:rsidRPr="00BB15F2">
        <w:rPr>
          <w:rFonts w:ascii="Century Gothic" w:hAnsi="Century Gothic"/>
          <w:i/>
          <w:lang w:val="de-DE"/>
        </w:rPr>
        <w:t>Hwange Nationalp</w:t>
      </w:r>
      <w:r w:rsidR="000725D4" w:rsidRPr="00BB15F2">
        <w:rPr>
          <w:rFonts w:ascii="Century Gothic" w:hAnsi="Century Gothic"/>
          <w:i/>
          <w:lang w:val="de-DE"/>
        </w:rPr>
        <w:t xml:space="preserve">ark </w:t>
      </w:r>
      <w:r w:rsidRPr="00BB15F2">
        <w:rPr>
          <w:rFonts w:ascii="Century Gothic" w:hAnsi="Century Gothic"/>
          <w:i/>
          <w:lang w:val="de-DE"/>
        </w:rPr>
        <w:t>–</w:t>
      </w:r>
      <w:r w:rsidR="000725D4" w:rsidRPr="00BB15F2">
        <w:rPr>
          <w:rFonts w:ascii="Century Gothic" w:hAnsi="Century Gothic"/>
          <w:i/>
          <w:lang w:val="de-DE"/>
        </w:rPr>
        <w:t xml:space="preserve"> Vi</w:t>
      </w:r>
      <w:r w:rsidRPr="00BB15F2">
        <w:rPr>
          <w:rFonts w:ascii="Century Gothic" w:hAnsi="Century Gothic"/>
          <w:i/>
          <w:lang w:val="de-DE"/>
        </w:rPr>
        <w:t>ktoriaf</w:t>
      </w:r>
      <w:r w:rsidRPr="00BB15F2">
        <w:rPr>
          <w:rFonts w:ascii="Century Gothic" w:hAnsi="Century Gothic" w:cs="Calibri"/>
          <w:i/>
          <w:lang w:val="de-DE"/>
        </w:rPr>
        <w:t>ä</w:t>
      </w:r>
      <w:r w:rsidRPr="00BB15F2">
        <w:rPr>
          <w:rFonts w:ascii="Century Gothic" w:hAnsi="Century Gothic"/>
          <w:i/>
          <w:lang w:val="de-DE"/>
        </w:rPr>
        <w:t>lle, S</w:t>
      </w:r>
      <w:r w:rsidR="000725D4" w:rsidRPr="00BB15F2">
        <w:rPr>
          <w:rFonts w:ascii="Century Gothic" w:hAnsi="Century Gothic"/>
          <w:i/>
          <w:lang w:val="de-DE"/>
        </w:rPr>
        <w:t>imbabwe</w:t>
      </w:r>
      <w:r w:rsidR="000725D4" w:rsidRPr="00BB15F2">
        <w:rPr>
          <w:rFonts w:ascii="Century Gothic" w:hAnsi="Century Gothic"/>
          <w:lang w:val="de-DE"/>
        </w:rPr>
        <w:br/>
      </w:r>
      <w:r w:rsidR="000725D4" w:rsidRPr="00BB15F2">
        <w:rPr>
          <w:rFonts w:ascii="Century Gothic" w:hAnsi="Century Gothic"/>
          <w:i/>
          <w:lang w:val="de-DE"/>
        </w:rPr>
        <w:t xml:space="preserve">7 </w:t>
      </w:r>
      <w:r w:rsidRPr="00BB15F2">
        <w:rPr>
          <w:rFonts w:ascii="Century Gothic" w:hAnsi="Century Gothic"/>
          <w:i/>
          <w:lang w:val="de-DE"/>
        </w:rPr>
        <w:t>Tage</w:t>
      </w:r>
      <w:r w:rsidR="000725D4" w:rsidRPr="00BB15F2">
        <w:rPr>
          <w:rFonts w:ascii="Century Gothic" w:hAnsi="Century Gothic"/>
          <w:i/>
          <w:lang w:val="de-DE"/>
        </w:rPr>
        <w:t xml:space="preserve"> / 6 N</w:t>
      </w:r>
      <w:r w:rsidRPr="00BB15F2">
        <w:rPr>
          <w:rFonts w:ascii="Century Gothic" w:hAnsi="Century Gothic" w:cs="Calibri"/>
          <w:i/>
          <w:lang w:val="de-DE"/>
        </w:rPr>
        <w:t>ä</w:t>
      </w:r>
      <w:r w:rsidRPr="00BB15F2">
        <w:rPr>
          <w:rFonts w:ascii="Century Gothic" w:hAnsi="Century Gothic"/>
          <w:i/>
          <w:lang w:val="de-DE"/>
        </w:rPr>
        <w:t>chte</w:t>
      </w:r>
      <w:r w:rsidR="000725D4" w:rsidRPr="00E51D33">
        <w:rPr>
          <w:rFonts w:ascii="Century Gothic" w:hAnsi="Century Gothic"/>
          <w:lang w:val="de-DE"/>
        </w:rPr>
        <w:br/>
      </w:r>
      <w:r w:rsidRPr="00E51D33">
        <w:rPr>
          <w:rFonts w:ascii="Century Gothic" w:hAnsi="Century Gothic"/>
          <w:i/>
          <w:lang w:val="de-DE"/>
        </w:rPr>
        <w:t>Ausstellungsdatum</w:t>
      </w:r>
      <w:r w:rsidR="00C15FD7">
        <w:rPr>
          <w:rFonts w:ascii="Century Gothic" w:hAnsi="Century Gothic"/>
          <w:i/>
          <w:lang w:val="de-DE"/>
        </w:rPr>
        <w:t xml:space="preserve">: </w:t>
      </w:r>
      <w:r w:rsidR="00D3057D">
        <w:rPr>
          <w:rFonts w:ascii="Century Gothic" w:hAnsi="Century Gothic"/>
          <w:i/>
          <w:lang w:val="de-DE"/>
        </w:rPr>
        <w:t>11 Juni 2023</w:t>
      </w:r>
    </w:p>
    <w:p w14:paraId="7C75A150" w14:textId="0800F22B" w:rsidR="00FA4294" w:rsidRPr="000710B3" w:rsidRDefault="00D3057D">
      <w:pPr>
        <w:pStyle w:val="HorizontalRule"/>
        <w:rPr>
          <w:rFonts w:ascii="Century Gothic" w:hAnsi="Century Gothic"/>
        </w:rPr>
      </w:pPr>
      <w:r>
        <w:rPr>
          <w:rFonts w:ascii="Century Gothic" w:hAnsi="Century Gothic"/>
        </w:rPr>
        <w:t>4</w:t>
      </w:r>
    </w:p>
    <w:p w14:paraId="47BA74B8" w14:textId="77777777" w:rsidR="00FA4294" w:rsidRPr="000710B3" w:rsidRDefault="000725D4">
      <w:pPr>
        <w:jc w:val="center"/>
        <w:rPr>
          <w:rFonts w:ascii="Century Gothic" w:hAnsi="Century Gothic"/>
        </w:rPr>
      </w:pPr>
      <w:r w:rsidRPr="000710B3">
        <w:rPr>
          <w:rFonts w:ascii="Century Gothic" w:hAnsi="Century Gothic"/>
          <w:noProof/>
          <w:lang w:eastAsia="en-ZA"/>
        </w:rPr>
        <w:drawing>
          <wp:inline distT="0" distB="0" distL="0" distR="0" wp14:anchorId="2C9A0584" wp14:editId="2BD25905">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571C9E05" w14:textId="1BFF2120" w:rsidR="00FA4294" w:rsidRPr="00BE0459" w:rsidRDefault="00014C5D" w:rsidP="00862CCA">
      <w:pPr>
        <w:jc w:val="center"/>
        <w:rPr>
          <w:rStyle w:val="Hyperlink"/>
          <w:rFonts w:ascii="Century Gothic" w:hAnsi="Century Gothic"/>
          <w:b/>
          <w:bCs/>
          <w:sz w:val="24"/>
          <w:szCs w:val="24"/>
        </w:rPr>
      </w:pPr>
      <w:r w:rsidRPr="00BE0459">
        <w:rPr>
          <w:rFonts w:ascii="Century Gothic" w:hAnsi="Century Gothic"/>
          <w:b/>
          <w:bCs/>
          <w:sz w:val="24"/>
          <w:szCs w:val="24"/>
        </w:rPr>
        <w:fldChar w:fldCharType="begin"/>
      </w:r>
      <w:r w:rsidR="00BE0459" w:rsidRPr="00BE0459">
        <w:rPr>
          <w:rFonts w:ascii="Century Gothic" w:hAnsi="Century Gothic"/>
          <w:b/>
          <w:bCs/>
          <w:sz w:val="24"/>
          <w:szCs w:val="24"/>
        </w:rPr>
        <w:instrText>HYPERLINK "https://digital.jenmansafaris.com/Itinerary/Landing/7F558775-4D65-45A9-9522-3E5AB5E1FBE1?m=d"</w:instrText>
      </w:r>
      <w:r w:rsidR="00BE0459" w:rsidRPr="00BE0459">
        <w:rPr>
          <w:rFonts w:ascii="Century Gothic" w:hAnsi="Century Gothic"/>
          <w:b/>
          <w:bCs/>
          <w:sz w:val="24"/>
          <w:szCs w:val="24"/>
        </w:rPr>
      </w:r>
      <w:r w:rsidRPr="00BE0459">
        <w:rPr>
          <w:rFonts w:ascii="Century Gothic" w:hAnsi="Century Gothic"/>
          <w:b/>
          <w:bCs/>
          <w:sz w:val="24"/>
          <w:szCs w:val="24"/>
        </w:rPr>
        <w:fldChar w:fldCharType="separate"/>
      </w:r>
      <w:r w:rsidR="00862CCA" w:rsidRPr="00BE0459">
        <w:rPr>
          <w:rStyle w:val="Hyperlink"/>
          <w:rFonts w:ascii="Century Gothic" w:hAnsi="Century Gothic"/>
          <w:b/>
          <w:bCs/>
          <w:sz w:val="24"/>
          <w:szCs w:val="24"/>
        </w:rPr>
        <w:t xml:space="preserve">Click here to access the digital </w:t>
      </w:r>
      <w:proofErr w:type="gramStart"/>
      <w:r w:rsidR="00862CCA" w:rsidRPr="00BE0459">
        <w:rPr>
          <w:rStyle w:val="Hyperlink"/>
          <w:rFonts w:ascii="Century Gothic" w:hAnsi="Century Gothic"/>
          <w:b/>
          <w:bCs/>
          <w:sz w:val="24"/>
          <w:szCs w:val="24"/>
        </w:rPr>
        <w:t>itinerary</w:t>
      </w:r>
      <w:proofErr w:type="gramEnd"/>
    </w:p>
    <w:p w14:paraId="43E7A0CE" w14:textId="337F84D7" w:rsidR="00862CCA" w:rsidRDefault="00014C5D">
      <w:pPr>
        <w:rPr>
          <w:rFonts w:ascii="Century Gothic" w:hAnsi="Century Gothic"/>
        </w:rPr>
      </w:pPr>
      <w:r w:rsidRPr="00BE0459">
        <w:rPr>
          <w:rFonts w:ascii="Century Gothic" w:hAnsi="Century Gothic"/>
          <w:b/>
          <w:bCs/>
          <w:sz w:val="24"/>
          <w:szCs w:val="24"/>
        </w:rPr>
        <w:fldChar w:fldCharType="end"/>
      </w:r>
    </w:p>
    <w:p w14:paraId="28E51B91" w14:textId="785F43F8" w:rsidR="00862CCA" w:rsidRDefault="00862CCA">
      <w:pPr>
        <w:rPr>
          <w:rFonts w:ascii="Century Gothic" w:hAnsi="Century Gothic"/>
        </w:rPr>
      </w:pPr>
    </w:p>
    <w:p w14:paraId="79BF6711" w14:textId="3EE1FF9F" w:rsidR="00862CCA" w:rsidRDefault="00862CCA">
      <w:pPr>
        <w:rPr>
          <w:rFonts w:ascii="Century Gothic" w:hAnsi="Century Gothic"/>
        </w:rPr>
      </w:pPr>
    </w:p>
    <w:p w14:paraId="7F1847C1" w14:textId="6185C4E0" w:rsidR="00862CCA" w:rsidRDefault="00862CCA">
      <w:pPr>
        <w:rPr>
          <w:rFonts w:ascii="Century Gothic" w:hAnsi="Century Gothic"/>
        </w:rPr>
      </w:pPr>
    </w:p>
    <w:p w14:paraId="63DEB8B0" w14:textId="726026AE" w:rsidR="00862CCA" w:rsidRDefault="00862CCA">
      <w:pPr>
        <w:rPr>
          <w:rFonts w:ascii="Century Gothic" w:hAnsi="Century Gothic"/>
        </w:rPr>
      </w:pPr>
    </w:p>
    <w:p w14:paraId="6DB8CCE1" w14:textId="6598D4B0" w:rsidR="00862CCA" w:rsidRDefault="00862CCA">
      <w:pPr>
        <w:rPr>
          <w:rFonts w:ascii="Century Gothic" w:hAnsi="Century Gothic"/>
        </w:rPr>
      </w:pPr>
    </w:p>
    <w:p w14:paraId="33245501" w14:textId="13DDE4E0" w:rsidR="00862CCA" w:rsidRDefault="00862CCA">
      <w:pPr>
        <w:rPr>
          <w:rFonts w:ascii="Century Gothic" w:hAnsi="Century Gothic"/>
        </w:rPr>
      </w:pPr>
    </w:p>
    <w:p w14:paraId="42A2333A" w14:textId="63940758" w:rsidR="00862CCA" w:rsidRDefault="00862CCA">
      <w:pPr>
        <w:rPr>
          <w:rFonts w:ascii="Century Gothic" w:hAnsi="Century Gothic"/>
        </w:rPr>
      </w:pPr>
    </w:p>
    <w:p w14:paraId="40EA9B8D" w14:textId="035E4F3C" w:rsidR="00862CCA" w:rsidRDefault="00862CCA">
      <w:pPr>
        <w:rPr>
          <w:rFonts w:ascii="Century Gothic" w:hAnsi="Century Gothic"/>
        </w:rPr>
      </w:pPr>
    </w:p>
    <w:p w14:paraId="5412708F" w14:textId="62750DE4" w:rsidR="00862CCA" w:rsidRDefault="00862CCA">
      <w:pPr>
        <w:rPr>
          <w:rFonts w:ascii="Century Gothic" w:hAnsi="Century Gothic"/>
        </w:rPr>
      </w:pPr>
    </w:p>
    <w:p w14:paraId="3FA2CBE7" w14:textId="63754238" w:rsidR="00862CCA" w:rsidRDefault="00862CCA">
      <w:pPr>
        <w:rPr>
          <w:rFonts w:ascii="Century Gothic" w:hAnsi="Century Gothic"/>
        </w:rPr>
      </w:pPr>
    </w:p>
    <w:p w14:paraId="247A4E5D" w14:textId="031D0E78" w:rsidR="00862CCA" w:rsidRDefault="00862CCA">
      <w:pPr>
        <w:rPr>
          <w:rFonts w:ascii="Century Gothic" w:hAnsi="Century Gothic"/>
        </w:rPr>
      </w:pPr>
    </w:p>
    <w:p w14:paraId="0CC0CC6A" w14:textId="77777777" w:rsidR="00862CCA" w:rsidRPr="000710B3" w:rsidRDefault="00862CCA">
      <w:pPr>
        <w:rPr>
          <w:rFonts w:ascii="Century Gothic" w:hAnsi="Century Gothic"/>
        </w:rPr>
      </w:pPr>
    </w:p>
    <w:p w14:paraId="7FE70439" w14:textId="77777777" w:rsidR="00FA4294" w:rsidRPr="00DA2E33" w:rsidRDefault="00F5196B">
      <w:pPr>
        <w:pStyle w:val="Heading2"/>
        <w:rPr>
          <w:rFonts w:ascii="Century Gothic" w:hAnsi="Century Gothic"/>
        </w:rPr>
      </w:pPr>
      <w:proofErr w:type="spellStart"/>
      <w:r w:rsidRPr="00DA2E33">
        <w:rPr>
          <w:rFonts w:ascii="Century Gothic" w:hAnsi="Century Gothic"/>
        </w:rPr>
        <w:lastRenderedPageBreak/>
        <w:t>Einleitung</w:t>
      </w:r>
      <w:proofErr w:type="spellEnd"/>
    </w:p>
    <w:p w14:paraId="5C99F9D0" w14:textId="77777777" w:rsidR="00FA4294" w:rsidRPr="00DA2E33" w:rsidRDefault="00FA4294">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4"/>
        <w:gridCol w:w="2940"/>
        <w:gridCol w:w="1798"/>
        <w:gridCol w:w="1144"/>
      </w:tblGrid>
      <w:tr w:rsidR="00F5196B" w:rsidRPr="00DA2E33" w14:paraId="65F52071" w14:textId="77777777">
        <w:tc>
          <w:tcPr>
            <w:tcW w:w="4581" w:type="dxa"/>
          </w:tcPr>
          <w:p w14:paraId="1A118B30" w14:textId="77777777" w:rsidR="00FA4294" w:rsidRPr="00DA2E33" w:rsidRDefault="00F5196B">
            <w:pPr>
              <w:rPr>
                <w:rFonts w:ascii="Century Gothic" w:hAnsi="Century Gothic"/>
              </w:rPr>
            </w:pPr>
            <w:proofErr w:type="spellStart"/>
            <w:r w:rsidRPr="00DA2E33">
              <w:rPr>
                <w:rFonts w:ascii="Century Gothic" w:hAnsi="Century Gothic"/>
                <w:b/>
              </w:rPr>
              <w:t>Unterkunft</w:t>
            </w:r>
            <w:proofErr w:type="spellEnd"/>
          </w:p>
        </w:tc>
        <w:tc>
          <w:tcPr>
            <w:tcW w:w="2943" w:type="dxa"/>
          </w:tcPr>
          <w:p w14:paraId="2E15761F" w14:textId="77777777" w:rsidR="00FA4294" w:rsidRPr="00DA2E33" w:rsidRDefault="000725D4">
            <w:pPr>
              <w:rPr>
                <w:rFonts w:ascii="Century Gothic" w:hAnsi="Century Gothic"/>
              </w:rPr>
            </w:pPr>
            <w:r w:rsidRPr="00DA2E33">
              <w:rPr>
                <w:rFonts w:ascii="Century Gothic" w:hAnsi="Century Gothic"/>
                <w:b/>
              </w:rPr>
              <w:t>Destination</w:t>
            </w:r>
          </w:p>
        </w:tc>
        <w:tc>
          <w:tcPr>
            <w:tcW w:w="1798" w:type="dxa"/>
          </w:tcPr>
          <w:p w14:paraId="08615A42" w14:textId="77777777" w:rsidR="00FA4294" w:rsidRPr="00DA2E33" w:rsidRDefault="00F5196B">
            <w:pPr>
              <w:rPr>
                <w:rFonts w:ascii="Century Gothic" w:hAnsi="Century Gothic"/>
              </w:rPr>
            </w:pPr>
            <w:proofErr w:type="spellStart"/>
            <w:r w:rsidRPr="00DA2E33">
              <w:rPr>
                <w:rFonts w:ascii="Century Gothic" w:hAnsi="Century Gothic"/>
                <w:b/>
              </w:rPr>
              <w:t>Verpflegung</w:t>
            </w:r>
            <w:proofErr w:type="spellEnd"/>
          </w:p>
        </w:tc>
        <w:tc>
          <w:tcPr>
            <w:tcW w:w="1144" w:type="dxa"/>
          </w:tcPr>
          <w:p w14:paraId="19D04509" w14:textId="77777777" w:rsidR="00FA4294" w:rsidRPr="00DA2E33" w:rsidRDefault="00F5196B">
            <w:pPr>
              <w:rPr>
                <w:rFonts w:ascii="Century Gothic" w:hAnsi="Century Gothic"/>
              </w:rPr>
            </w:pPr>
            <w:r w:rsidRPr="00DA2E33">
              <w:rPr>
                <w:rFonts w:ascii="Century Gothic" w:hAnsi="Century Gothic"/>
                <w:b/>
              </w:rPr>
              <w:t>Dauer</w:t>
            </w:r>
          </w:p>
        </w:tc>
      </w:tr>
      <w:tr w:rsidR="00F5196B" w:rsidRPr="00DA2E33" w14:paraId="28542B76" w14:textId="77777777">
        <w:tc>
          <w:tcPr>
            <w:tcW w:w="0" w:type="auto"/>
          </w:tcPr>
          <w:p w14:paraId="07EA7568" w14:textId="339EC31A" w:rsidR="00FA4294" w:rsidRPr="00DA2E33" w:rsidRDefault="00810CE5">
            <w:pPr>
              <w:rPr>
                <w:rFonts w:ascii="Century Gothic" w:hAnsi="Century Gothic"/>
                <w:sz w:val="20"/>
                <w:szCs w:val="20"/>
              </w:rPr>
            </w:pPr>
            <w:hyperlink r:id="rId14" w:history="1">
              <w:r w:rsidR="00045F4D" w:rsidRPr="00810CE5">
                <w:rPr>
                  <w:rStyle w:val="Hyperlink"/>
                  <w:rFonts w:ascii="Century Gothic" w:hAnsi="Century Gothic"/>
                  <w:sz w:val="20"/>
                  <w:szCs w:val="20"/>
                </w:rPr>
                <w:t>Nantwich Lodge</w:t>
              </w:r>
            </w:hyperlink>
          </w:p>
        </w:tc>
        <w:tc>
          <w:tcPr>
            <w:tcW w:w="0" w:type="auto"/>
          </w:tcPr>
          <w:p w14:paraId="48A6CEE7" w14:textId="77777777" w:rsidR="00FA4294" w:rsidRPr="00DA2E33" w:rsidRDefault="000725D4">
            <w:pPr>
              <w:rPr>
                <w:rFonts w:ascii="Century Gothic" w:hAnsi="Century Gothic"/>
                <w:sz w:val="20"/>
                <w:szCs w:val="20"/>
              </w:rPr>
            </w:pPr>
            <w:r w:rsidRPr="00DA2E33">
              <w:rPr>
                <w:rFonts w:ascii="Century Gothic" w:hAnsi="Century Gothic"/>
                <w:sz w:val="20"/>
                <w:szCs w:val="20"/>
              </w:rPr>
              <w:t>Hwange National Park</w:t>
            </w:r>
          </w:p>
        </w:tc>
        <w:tc>
          <w:tcPr>
            <w:tcW w:w="0" w:type="auto"/>
          </w:tcPr>
          <w:p w14:paraId="425C4FA1" w14:textId="77777777" w:rsidR="00FA4294" w:rsidRPr="00DA2E33" w:rsidRDefault="00F05F0F">
            <w:pPr>
              <w:rPr>
                <w:rFonts w:ascii="Century Gothic" w:hAnsi="Century Gothic"/>
                <w:sz w:val="20"/>
                <w:szCs w:val="20"/>
              </w:rPr>
            </w:pPr>
            <w:r w:rsidRPr="00DA2E33">
              <w:rPr>
                <w:rFonts w:ascii="Century Gothic" w:hAnsi="Century Gothic"/>
                <w:sz w:val="20"/>
                <w:szCs w:val="20"/>
              </w:rPr>
              <w:t>VI</w:t>
            </w:r>
          </w:p>
        </w:tc>
        <w:tc>
          <w:tcPr>
            <w:tcW w:w="0" w:type="auto"/>
          </w:tcPr>
          <w:p w14:paraId="6A67B9EA" w14:textId="77777777" w:rsidR="00FA4294" w:rsidRPr="00DA2E33" w:rsidRDefault="000725D4" w:rsidP="00F5196B">
            <w:pPr>
              <w:rPr>
                <w:rFonts w:ascii="Century Gothic" w:hAnsi="Century Gothic"/>
                <w:sz w:val="20"/>
                <w:szCs w:val="20"/>
              </w:rPr>
            </w:pPr>
            <w:r w:rsidRPr="00DA2E33">
              <w:rPr>
                <w:rFonts w:ascii="Century Gothic" w:hAnsi="Century Gothic"/>
                <w:b/>
                <w:sz w:val="20"/>
                <w:szCs w:val="20"/>
              </w:rPr>
              <w:t>3 N</w:t>
            </w:r>
            <w:r w:rsidR="00F5196B" w:rsidRPr="00DA2E33">
              <w:rPr>
                <w:rFonts w:ascii="Century Gothic" w:hAnsi="Century Gothic" w:cs="Calibri"/>
                <w:b/>
                <w:sz w:val="20"/>
                <w:szCs w:val="20"/>
              </w:rPr>
              <w:t>ä</w:t>
            </w:r>
            <w:r w:rsidR="00F5196B" w:rsidRPr="00DA2E33">
              <w:rPr>
                <w:rFonts w:ascii="Century Gothic" w:hAnsi="Century Gothic"/>
                <w:b/>
                <w:sz w:val="20"/>
                <w:szCs w:val="20"/>
              </w:rPr>
              <w:t>chte</w:t>
            </w:r>
          </w:p>
        </w:tc>
      </w:tr>
      <w:tr w:rsidR="00F5196B" w:rsidRPr="00DA2E33" w14:paraId="0F094F67" w14:textId="77777777">
        <w:tc>
          <w:tcPr>
            <w:tcW w:w="0" w:type="auto"/>
          </w:tcPr>
          <w:p w14:paraId="40142575" w14:textId="511BC513" w:rsidR="00FA4294" w:rsidRPr="00DA2E33" w:rsidRDefault="00BE0459">
            <w:pPr>
              <w:rPr>
                <w:rFonts w:ascii="Century Gothic" w:hAnsi="Century Gothic"/>
                <w:sz w:val="20"/>
                <w:szCs w:val="20"/>
              </w:rPr>
            </w:pPr>
            <w:hyperlink r:id="rId15" w:history="1">
              <w:r w:rsidR="000725D4" w:rsidRPr="00DA2E33">
                <w:rPr>
                  <w:rStyle w:val="Hyperlink"/>
                  <w:rFonts w:ascii="Century Gothic" w:hAnsi="Century Gothic"/>
                  <w:sz w:val="20"/>
                  <w:szCs w:val="20"/>
                </w:rPr>
                <w:t>Elephant's Eye, Hwange</w:t>
              </w:r>
            </w:hyperlink>
          </w:p>
        </w:tc>
        <w:tc>
          <w:tcPr>
            <w:tcW w:w="0" w:type="auto"/>
          </w:tcPr>
          <w:p w14:paraId="5FEDE04E" w14:textId="77777777" w:rsidR="00FA4294" w:rsidRPr="00DA2E33" w:rsidRDefault="000725D4">
            <w:pPr>
              <w:rPr>
                <w:rFonts w:ascii="Century Gothic" w:hAnsi="Century Gothic"/>
                <w:sz w:val="20"/>
                <w:szCs w:val="20"/>
              </w:rPr>
            </w:pPr>
            <w:r w:rsidRPr="00DA2E33">
              <w:rPr>
                <w:rFonts w:ascii="Century Gothic" w:hAnsi="Century Gothic"/>
                <w:sz w:val="20"/>
                <w:szCs w:val="20"/>
              </w:rPr>
              <w:t>Hwange National Park</w:t>
            </w:r>
          </w:p>
        </w:tc>
        <w:tc>
          <w:tcPr>
            <w:tcW w:w="0" w:type="auto"/>
          </w:tcPr>
          <w:p w14:paraId="43C2F244" w14:textId="77777777" w:rsidR="00FA4294" w:rsidRPr="00DA2E33" w:rsidRDefault="00F05F0F">
            <w:pPr>
              <w:rPr>
                <w:rFonts w:ascii="Century Gothic" w:hAnsi="Century Gothic"/>
                <w:sz w:val="20"/>
                <w:szCs w:val="20"/>
              </w:rPr>
            </w:pPr>
            <w:r w:rsidRPr="00DA2E33">
              <w:rPr>
                <w:rFonts w:ascii="Century Gothic" w:hAnsi="Century Gothic"/>
                <w:sz w:val="20"/>
                <w:szCs w:val="20"/>
              </w:rPr>
              <w:t>VI</w:t>
            </w:r>
          </w:p>
        </w:tc>
        <w:tc>
          <w:tcPr>
            <w:tcW w:w="0" w:type="auto"/>
          </w:tcPr>
          <w:p w14:paraId="28D5040E" w14:textId="77777777" w:rsidR="00FA4294" w:rsidRPr="00DA2E33" w:rsidRDefault="000725D4" w:rsidP="00F5196B">
            <w:pPr>
              <w:rPr>
                <w:rFonts w:ascii="Century Gothic" w:hAnsi="Century Gothic"/>
                <w:sz w:val="20"/>
                <w:szCs w:val="20"/>
              </w:rPr>
            </w:pPr>
            <w:r w:rsidRPr="00DA2E33">
              <w:rPr>
                <w:rFonts w:ascii="Century Gothic" w:hAnsi="Century Gothic"/>
                <w:b/>
                <w:sz w:val="20"/>
                <w:szCs w:val="20"/>
              </w:rPr>
              <w:t xml:space="preserve">2 </w:t>
            </w:r>
            <w:r w:rsidR="00F5196B" w:rsidRPr="00DA2E33">
              <w:rPr>
                <w:rFonts w:ascii="Century Gothic" w:hAnsi="Century Gothic"/>
                <w:b/>
                <w:sz w:val="20"/>
                <w:szCs w:val="20"/>
              </w:rPr>
              <w:t>N</w:t>
            </w:r>
            <w:r w:rsidR="00F5196B" w:rsidRPr="00DA2E33">
              <w:rPr>
                <w:rFonts w:ascii="Century Gothic" w:hAnsi="Century Gothic" w:cs="Calibri"/>
                <w:b/>
                <w:sz w:val="20"/>
                <w:szCs w:val="20"/>
              </w:rPr>
              <w:t>ä</w:t>
            </w:r>
            <w:r w:rsidR="00F5196B" w:rsidRPr="00DA2E33">
              <w:rPr>
                <w:rFonts w:ascii="Century Gothic" w:hAnsi="Century Gothic"/>
                <w:b/>
                <w:sz w:val="20"/>
                <w:szCs w:val="20"/>
              </w:rPr>
              <w:t>chte</w:t>
            </w:r>
          </w:p>
        </w:tc>
      </w:tr>
      <w:tr w:rsidR="00F5196B" w:rsidRPr="00DA2E33" w14:paraId="7394A3AE" w14:textId="77777777">
        <w:tc>
          <w:tcPr>
            <w:tcW w:w="0" w:type="auto"/>
          </w:tcPr>
          <w:p w14:paraId="7337CC60" w14:textId="77777777" w:rsidR="00FA4294" w:rsidRPr="00DA2E33" w:rsidRDefault="00BE0459">
            <w:pPr>
              <w:rPr>
                <w:rFonts w:ascii="Century Gothic" w:hAnsi="Century Gothic"/>
                <w:sz w:val="20"/>
                <w:szCs w:val="20"/>
              </w:rPr>
            </w:pPr>
            <w:hyperlink r:id="rId16" w:history="1">
              <w:r w:rsidR="000725D4" w:rsidRPr="00DA2E33">
                <w:rPr>
                  <w:rStyle w:val="Hyperlink"/>
                  <w:rFonts w:ascii="Century Gothic" w:hAnsi="Century Gothic"/>
                  <w:sz w:val="20"/>
                  <w:szCs w:val="20"/>
                </w:rPr>
                <w:t>Victoria Falls Hotel</w:t>
              </w:r>
            </w:hyperlink>
          </w:p>
        </w:tc>
        <w:tc>
          <w:tcPr>
            <w:tcW w:w="0" w:type="auto"/>
          </w:tcPr>
          <w:p w14:paraId="3EA8744A" w14:textId="77777777" w:rsidR="00FA4294" w:rsidRPr="00DA2E33" w:rsidRDefault="000725D4">
            <w:pPr>
              <w:rPr>
                <w:rFonts w:ascii="Century Gothic" w:hAnsi="Century Gothic"/>
                <w:sz w:val="20"/>
                <w:szCs w:val="20"/>
              </w:rPr>
            </w:pPr>
            <w:r w:rsidRPr="00DA2E33">
              <w:rPr>
                <w:rFonts w:ascii="Century Gothic" w:hAnsi="Century Gothic"/>
                <w:sz w:val="20"/>
                <w:szCs w:val="20"/>
              </w:rPr>
              <w:t>Victoria Falls, Zimbabwe</w:t>
            </w:r>
          </w:p>
        </w:tc>
        <w:tc>
          <w:tcPr>
            <w:tcW w:w="0" w:type="auto"/>
          </w:tcPr>
          <w:p w14:paraId="5F8206A2" w14:textId="77777777" w:rsidR="00FA4294" w:rsidRPr="00DA2E33" w:rsidRDefault="00C15FD7">
            <w:pPr>
              <w:rPr>
                <w:rFonts w:ascii="Century Gothic" w:hAnsi="Century Gothic"/>
                <w:sz w:val="20"/>
                <w:szCs w:val="20"/>
              </w:rPr>
            </w:pPr>
            <w:r>
              <w:rPr>
                <w:rFonts w:ascii="Century Gothic" w:hAnsi="Century Gothic"/>
                <w:sz w:val="20"/>
                <w:szCs w:val="20"/>
              </w:rPr>
              <w:t>ÜF</w:t>
            </w:r>
          </w:p>
        </w:tc>
        <w:tc>
          <w:tcPr>
            <w:tcW w:w="0" w:type="auto"/>
          </w:tcPr>
          <w:p w14:paraId="1A456732" w14:textId="77777777" w:rsidR="00FA4294" w:rsidRPr="00DA2E33" w:rsidRDefault="000725D4" w:rsidP="00F5196B">
            <w:pPr>
              <w:rPr>
                <w:rFonts w:ascii="Century Gothic" w:hAnsi="Century Gothic"/>
                <w:sz w:val="20"/>
                <w:szCs w:val="20"/>
              </w:rPr>
            </w:pPr>
            <w:r w:rsidRPr="00DA2E33">
              <w:rPr>
                <w:rFonts w:ascii="Century Gothic" w:hAnsi="Century Gothic"/>
                <w:b/>
                <w:sz w:val="20"/>
                <w:szCs w:val="20"/>
              </w:rPr>
              <w:t xml:space="preserve">1 </w:t>
            </w:r>
            <w:r w:rsidR="00F5196B" w:rsidRPr="00DA2E33">
              <w:rPr>
                <w:rFonts w:ascii="Century Gothic" w:hAnsi="Century Gothic"/>
                <w:b/>
                <w:sz w:val="20"/>
                <w:szCs w:val="20"/>
              </w:rPr>
              <w:t>Nacht</w:t>
            </w:r>
          </w:p>
        </w:tc>
      </w:tr>
    </w:tbl>
    <w:p w14:paraId="28584518" w14:textId="77777777" w:rsidR="00FA4294" w:rsidRPr="00DA2E33" w:rsidRDefault="00FA4294">
      <w:pPr>
        <w:pStyle w:val="HorizontalRule"/>
        <w:rPr>
          <w:rFonts w:ascii="Century Gothic" w:hAnsi="Century Gothic"/>
        </w:rPr>
      </w:pPr>
    </w:p>
    <w:p w14:paraId="5D5F7F5C" w14:textId="77777777" w:rsidR="00FA4294" w:rsidRPr="00DA2E33" w:rsidRDefault="00F5196B">
      <w:pPr>
        <w:pStyle w:val="SmallNormal"/>
        <w:rPr>
          <w:rFonts w:ascii="Century Gothic" w:hAnsi="Century Gothic"/>
          <w:lang w:val="de-DE"/>
        </w:rPr>
      </w:pPr>
      <w:r w:rsidRPr="00DA2E33">
        <w:rPr>
          <w:rFonts w:ascii="Century Gothic" w:hAnsi="Century Gothic"/>
          <w:b/>
          <w:sz w:val="22"/>
          <w:szCs w:val="22"/>
          <w:lang w:val="de-DE"/>
        </w:rPr>
        <w:t>Schl</w:t>
      </w:r>
      <w:r w:rsidRPr="00DA2E33">
        <w:rPr>
          <w:rFonts w:ascii="Century Gothic" w:hAnsi="Century Gothic" w:cs="Calibri"/>
          <w:b/>
          <w:sz w:val="22"/>
          <w:szCs w:val="22"/>
          <w:lang w:val="de-DE"/>
        </w:rPr>
        <w:t>ü</w:t>
      </w:r>
      <w:r w:rsidRPr="00DA2E33">
        <w:rPr>
          <w:rFonts w:ascii="Century Gothic" w:hAnsi="Century Gothic"/>
          <w:b/>
          <w:sz w:val="22"/>
          <w:szCs w:val="22"/>
          <w:lang w:val="de-DE"/>
        </w:rPr>
        <w:t>ssel</w:t>
      </w:r>
      <w:r w:rsidR="000725D4" w:rsidRPr="00DA2E33">
        <w:rPr>
          <w:rFonts w:ascii="Century Gothic" w:hAnsi="Century Gothic"/>
          <w:lang w:val="de-DE"/>
        </w:rPr>
        <w:br/>
      </w:r>
      <w:r w:rsidR="00C15FD7">
        <w:rPr>
          <w:rFonts w:ascii="Century Gothic" w:hAnsi="Century Gothic"/>
          <w:lang w:val="de-DE"/>
        </w:rPr>
        <w:t>ÜF: Übernachtung mit Frühstück</w:t>
      </w:r>
      <w:r w:rsidRPr="00DA2E33">
        <w:rPr>
          <w:rFonts w:ascii="Century Gothic" w:hAnsi="Century Gothic"/>
          <w:lang w:val="de-DE"/>
        </w:rPr>
        <w:br/>
        <w:t>V</w:t>
      </w:r>
      <w:r w:rsidR="00F05F0F" w:rsidRPr="00DA2E33">
        <w:rPr>
          <w:rFonts w:ascii="Century Gothic" w:hAnsi="Century Gothic"/>
          <w:lang w:val="de-DE"/>
        </w:rPr>
        <w:t>I</w:t>
      </w:r>
      <w:r w:rsidR="000725D4" w:rsidRPr="00DA2E33">
        <w:rPr>
          <w:rFonts w:ascii="Century Gothic" w:hAnsi="Century Gothic"/>
          <w:lang w:val="de-DE"/>
        </w:rPr>
        <w:t xml:space="preserve">: </w:t>
      </w:r>
      <w:r w:rsidRPr="00DA2E33">
        <w:rPr>
          <w:rFonts w:ascii="Century Gothic" w:hAnsi="Century Gothic"/>
          <w:lang w:val="de-DE"/>
        </w:rPr>
        <w:t>Vol</w:t>
      </w:r>
      <w:r w:rsidR="00F05F0F" w:rsidRPr="00DA2E33">
        <w:rPr>
          <w:rFonts w:ascii="Century Gothic" w:hAnsi="Century Gothic"/>
          <w:lang w:val="de-DE"/>
        </w:rPr>
        <w:t>lst</w:t>
      </w:r>
      <w:r w:rsidR="00F05F0F" w:rsidRPr="00DA2E33">
        <w:rPr>
          <w:rFonts w:ascii="Century Gothic" w:hAnsi="Century Gothic" w:cs="Calibri"/>
          <w:lang w:val="de-DE"/>
        </w:rPr>
        <w:t>ä</w:t>
      </w:r>
      <w:r w:rsidR="00F05F0F" w:rsidRPr="00DA2E33">
        <w:rPr>
          <w:rFonts w:ascii="Century Gothic" w:hAnsi="Century Gothic"/>
          <w:lang w:val="de-DE"/>
        </w:rPr>
        <w:t xml:space="preserve">ndig inklusive </w:t>
      </w:r>
    </w:p>
    <w:p w14:paraId="33A5DDDD" w14:textId="77777777" w:rsidR="00FA4294" w:rsidRPr="00DA2E33" w:rsidRDefault="00FA4294">
      <w:pPr>
        <w:pStyle w:val="HorizontalRule"/>
        <w:rPr>
          <w:rFonts w:ascii="Century Gothic" w:hAnsi="Century Gothic"/>
          <w:lang w:val="de-DE"/>
        </w:rPr>
      </w:pPr>
    </w:p>
    <w:p w14:paraId="7D3D4145" w14:textId="00EBEAE2" w:rsidR="00FA4294" w:rsidRPr="00DA2E33" w:rsidRDefault="006155F9">
      <w:pPr>
        <w:pStyle w:val="Heading2"/>
        <w:rPr>
          <w:rFonts w:ascii="Century Gothic" w:hAnsi="Century Gothic"/>
          <w:sz w:val="24"/>
          <w:szCs w:val="24"/>
        </w:rPr>
      </w:pPr>
      <w:proofErr w:type="spellStart"/>
      <w:r>
        <w:rPr>
          <w:rFonts w:ascii="Century Gothic" w:hAnsi="Century Gothic"/>
          <w:sz w:val="24"/>
          <w:szCs w:val="24"/>
        </w:rPr>
        <w:t>Inklusive</w:t>
      </w:r>
      <w:proofErr w:type="spellEnd"/>
    </w:p>
    <w:p w14:paraId="776E22C7" w14:textId="77777777" w:rsidR="00FA4294" w:rsidRPr="00DA2E33" w:rsidRDefault="000725D4">
      <w:pPr>
        <w:pStyle w:val="ListParagraph"/>
        <w:numPr>
          <w:ilvl w:val="0"/>
          <w:numId w:val="1"/>
        </w:numPr>
        <w:rPr>
          <w:rFonts w:ascii="Century Gothic" w:hAnsi="Century Gothic"/>
          <w:sz w:val="20"/>
          <w:szCs w:val="20"/>
        </w:rPr>
      </w:pPr>
      <w:r w:rsidRPr="00DA2E33">
        <w:rPr>
          <w:rFonts w:ascii="Century Gothic" w:hAnsi="Century Gothic"/>
          <w:sz w:val="20"/>
          <w:szCs w:val="20"/>
        </w:rPr>
        <w:t xml:space="preserve">6 x </w:t>
      </w:r>
      <w:proofErr w:type="spellStart"/>
      <w:r w:rsidR="009B46F2" w:rsidRPr="00DA2E33">
        <w:rPr>
          <w:rFonts w:ascii="Century Gothic" w:hAnsi="Century Gothic"/>
          <w:sz w:val="20"/>
          <w:szCs w:val="20"/>
        </w:rPr>
        <w:t>Fr</w:t>
      </w:r>
      <w:r w:rsidR="009B46F2" w:rsidRPr="00DA2E33">
        <w:rPr>
          <w:rFonts w:ascii="Century Gothic" w:hAnsi="Century Gothic" w:cs="Calibri"/>
          <w:sz w:val="20"/>
          <w:szCs w:val="20"/>
        </w:rPr>
        <w:t>ü</w:t>
      </w:r>
      <w:r w:rsidR="009B46F2" w:rsidRPr="00DA2E33">
        <w:rPr>
          <w:rFonts w:ascii="Century Gothic" w:hAnsi="Century Gothic"/>
          <w:sz w:val="20"/>
          <w:szCs w:val="20"/>
        </w:rPr>
        <w:t>hst</w:t>
      </w:r>
      <w:r w:rsidR="009B46F2" w:rsidRPr="00DA2E33">
        <w:rPr>
          <w:rFonts w:ascii="Century Gothic" w:hAnsi="Century Gothic" w:cs="Calibri"/>
          <w:sz w:val="20"/>
          <w:szCs w:val="20"/>
        </w:rPr>
        <w:t>ü</w:t>
      </w:r>
      <w:r w:rsidR="009B46F2" w:rsidRPr="00DA2E33">
        <w:rPr>
          <w:rFonts w:ascii="Century Gothic" w:hAnsi="Century Gothic"/>
          <w:sz w:val="20"/>
          <w:szCs w:val="20"/>
        </w:rPr>
        <w:t>ck</w:t>
      </w:r>
      <w:proofErr w:type="spellEnd"/>
    </w:p>
    <w:p w14:paraId="573921A1" w14:textId="77777777" w:rsidR="00FA4294" w:rsidRPr="00DA2E33" w:rsidRDefault="000725D4">
      <w:pPr>
        <w:pStyle w:val="ListParagraph"/>
        <w:numPr>
          <w:ilvl w:val="0"/>
          <w:numId w:val="1"/>
        </w:numPr>
        <w:rPr>
          <w:rFonts w:ascii="Century Gothic" w:hAnsi="Century Gothic"/>
          <w:sz w:val="20"/>
          <w:szCs w:val="20"/>
        </w:rPr>
      </w:pPr>
      <w:r w:rsidRPr="00DA2E33">
        <w:rPr>
          <w:rFonts w:ascii="Century Gothic" w:hAnsi="Century Gothic"/>
          <w:sz w:val="20"/>
          <w:szCs w:val="20"/>
        </w:rPr>
        <w:t xml:space="preserve">4 x </w:t>
      </w:r>
      <w:proofErr w:type="spellStart"/>
      <w:r w:rsidR="009B46F2" w:rsidRPr="00DA2E33">
        <w:rPr>
          <w:rFonts w:ascii="Century Gothic" w:hAnsi="Century Gothic"/>
          <w:sz w:val="20"/>
          <w:szCs w:val="20"/>
        </w:rPr>
        <w:t>Mittagessen</w:t>
      </w:r>
      <w:proofErr w:type="spellEnd"/>
    </w:p>
    <w:p w14:paraId="45CC08B6" w14:textId="04033473" w:rsidR="00FA4294" w:rsidRDefault="000725D4">
      <w:pPr>
        <w:pStyle w:val="ListParagraph"/>
        <w:numPr>
          <w:ilvl w:val="0"/>
          <w:numId w:val="1"/>
        </w:numPr>
        <w:rPr>
          <w:rFonts w:ascii="Century Gothic" w:hAnsi="Century Gothic"/>
          <w:sz w:val="20"/>
          <w:szCs w:val="20"/>
        </w:rPr>
      </w:pPr>
      <w:r w:rsidRPr="00DA2E33">
        <w:rPr>
          <w:rFonts w:ascii="Century Gothic" w:hAnsi="Century Gothic"/>
          <w:sz w:val="20"/>
          <w:szCs w:val="20"/>
        </w:rPr>
        <w:t xml:space="preserve">5 x </w:t>
      </w:r>
      <w:proofErr w:type="spellStart"/>
      <w:r w:rsidR="009B46F2" w:rsidRPr="00DA2E33">
        <w:rPr>
          <w:rFonts w:ascii="Century Gothic" w:hAnsi="Century Gothic"/>
          <w:sz w:val="20"/>
          <w:szCs w:val="20"/>
        </w:rPr>
        <w:t>Abendessen</w:t>
      </w:r>
      <w:proofErr w:type="spellEnd"/>
    </w:p>
    <w:p w14:paraId="1F58E4BD"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Unterkünfte</w:t>
      </w:r>
      <w:proofErr w:type="spellEnd"/>
      <w:r w:rsidRPr="006155F9">
        <w:rPr>
          <w:rFonts w:ascii="Century Gothic" w:hAnsi="Century Gothic"/>
          <w:sz w:val="20"/>
          <w:szCs w:val="20"/>
        </w:rPr>
        <w:t xml:space="preserve"> und </w:t>
      </w:r>
      <w:proofErr w:type="spellStart"/>
      <w:r w:rsidRPr="006155F9">
        <w:rPr>
          <w:rFonts w:ascii="Century Gothic" w:hAnsi="Century Gothic"/>
          <w:sz w:val="20"/>
          <w:szCs w:val="20"/>
        </w:rPr>
        <w:t>Mahlzeiten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wie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im</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Reiseplan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angegeben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oder</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ähnlich</w:t>
      </w:r>
      <w:proofErr w:type="spellEnd"/>
      <w:r w:rsidRPr="006155F9">
        <w:rPr>
          <w:rFonts w:ascii="Century Gothic" w:hAnsi="Century Gothic"/>
          <w:sz w:val="20"/>
          <w:szCs w:val="20"/>
        </w:rPr>
        <w:t>:</w:t>
      </w:r>
    </w:p>
    <w:p w14:paraId="304BE813"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Flughafentransfer</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wie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im</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Reiseplan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angegeben</w:t>
      </w:r>
      <w:proofErr w:type="spellEnd"/>
    </w:p>
    <w:p w14:paraId="6B12EA54"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Dienstleistung</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eines</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englischsprachigen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Reiseführers</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bei</w:t>
      </w:r>
      <w:proofErr w:type="spellEnd"/>
      <w:r w:rsidRPr="006155F9">
        <w:rPr>
          <w:rFonts w:ascii="Century Gothic" w:hAnsi="Century Gothic"/>
          <w:sz w:val="20"/>
          <w:szCs w:val="20"/>
        </w:rPr>
        <w:t xml:space="preserve"> den </w:t>
      </w:r>
      <w:proofErr w:type="spellStart"/>
      <w:r w:rsidRPr="006155F9">
        <w:rPr>
          <w:rFonts w:ascii="Century Gothic" w:hAnsi="Century Gothic"/>
          <w:sz w:val="20"/>
          <w:szCs w:val="20"/>
        </w:rPr>
        <w:t>angegebenen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Ausflügen</w:t>
      </w:r>
      <w:proofErr w:type="spellEnd"/>
    </w:p>
    <w:p w14:paraId="4FB49904"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Aktivitäten</w:t>
      </w:r>
      <w:proofErr w:type="spellEnd"/>
      <w:r w:rsidRPr="006155F9">
        <w:rPr>
          <w:rFonts w:ascii="Century Gothic" w:hAnsi="Century Gothic"/>
          <w:sz w:val="20"/>
          <w:szCs w:val="20"/>
        </w:rPr>
        <w:t xml:space="preserve"> und </w:t>
      </w:r>
      <w:proofErr w:type="spellStart"/>
      <w:r w:rsidRPr="006155F9">
        <w:rPr>
          <w:rFonts w:ascii="Century Gothic" w:hAnsi="Century Gothic"/>
          <w:sz w:val="20"/>
          <w:szCs w:val="20"/>
        </w:rPr>
        <w:t>Ausflüge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wie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angegeben</w:t>
      </w:r>
      <w:proofErr w:type="spellEnd"/>
    </w:p>
    <w:p w14:paraId="09FFC9BE" w14:textId="4159A793" w:rsid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Eintrittsgelder</w:t>
      </w:r>
      <w:proofErr w:type="spellEnd"/>
      <w:r w:rsidRPr="006155F9">
        <w:rPr>
          <w:rFonts w:ascii="Century Gothic" w:hAnsi="Century Gothic"/>
          <w:sz w:val="20"/>
          <w:szCs w:val="20"/>
        </w:rPr>
        <w:t xml:space="preserve"> für die </w:t>
      </w:r>
      <w:proofErr w:type="spellStart"/>
      <w:r w:rsidRPr="006155F9">
        <w:rPr>
          <w:rFonts w:ascii="Century Gothic" w:hAnsi="Century Gothic"/>
          <w:sz w:val="20"/>
          <w:szCs w:val="20"/>
        </w:rPr>
        <w:t>Nationalparks</w:t>
      </w:r>
      <w:proofErr w:type="spellEnd"/>
      <w:r w:rsidRPr="006155F9">
        <w:rPr>
          <w:rFonts w:ascii="Century Gothic" w:hAnsi="Century Gothic"/>
          <w:sz w:val="20"/>
          <w:szCs w:val="20"/>
        </w:rPr>
        <w:t xml:space="preserve"> und die </w:t>
      </w:r>
      <w:proofErr w:type="spellStart"/>
      <w:r w:rsidRPr="006155F9">
        <w:rPr>
          <w:rFonts w:ascii="Century Gothic" w:hAnsi="Century Gothic"/>
          <w:sz w:val="20"/>
          <w:szCs w:val="20"/>
        </w:rPr>
        <w:t>Flussnutzungsgebühr</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wie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angegeben</w:t>
      </w:r>
      <w:proofErr w:type="spellEnd"/>
    </w:p>
    <w:p w14:paraId="6769CE14" w14:textId="1FB00DA3" w:rsidR="006155F9" w:rsidRDefault="006155F9" w:rsidP="006155F9">
      <w:pPr>
        <w:rPr>
          <w:rFonts w:ascii="Century Gothic" w:hAnsi="Century Gothic"/>
          <w:b/>
          <w:bCs/>
        </w:rPr>
      </w:pPr>
      <w:proofErr w:type="spellStart"/>
      <w:r w:rsidRPr="006155F9">
        <w:rPr>
          <w:rFonts w:ascii="Century Gothic" w:hAnsi="Century Gothic"/>
          <w:b/>
          <w:bCs/>
        </w:rPr>
        <w:t>Exklusive</w:t>
      </w:r>
      <w:proofErr w:type="spellEnd"/>
    </w:p>
    <w:p w14:paraId="76A1AA72"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Unterkünfte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vor</w:t>
      </w:r>
      <w:proofErr w:type="spellEnd"/>
      <w:r w:rsidRPr="006155F9">
        <w:rPr>
          <w:rFonts w:ascii="Century Gothic" w:hAnsi="Century Gothic"/>
          <w:sz w:val="20"/>
          <w:szCs w:val="20"/>
        </w:rPr>
        <w:t xml:space="preserve"> und </w:t>
      </w:r>
      <w:proofErr w:type="spellStart"/>
      <w:r w:rsidRPr="006155F9">
        <w:rPr>
          <w:rFonts w:ascii="Century Gothic" w:hAnsi="Century Gothic"/>
          <w:sz w:val="20"/>
          <w:szCs w:val="20"/>
        </w:rPr>
        <w:t>nach</w:t>
      </w:r>
      <w:proofErr w:type="spellEnd"/>
      <w:r w:rsidRPr="006155F9">
        <w:rPr>
          <w:rFonts w:ascii="Century Gothic" w:hAnsi="Century Gothic"/>
          <w:sz w:val="20"/>
          <w:szCs w:val="20"/>
        </w:rPr>
        <w:t xml:space="preserve"> der Tour</w:t>
      </w:r>
    </w:p>
    <w:p w14:paraId="40674851"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Optionale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Aktivitäten</w:t>
      </w:r>
      <w:proofErr w:type="spellEnd"/>
    </w:p>
    <w:p w14:paraId="554E2796"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Getränke</w:t>
      </w:r>
      <w:proofErr w:type="spellEnd"/>
      <w:r w:rsidRPr="006155F9">
        <w:rPr>
          <w:rFonts w:ascii="Century Gothic" w:hAnsi="Century Gothic"/>
          <w:sz w:val="20"/>
          <w:szCs w:val="20"/>
        </w:rPr>
        <w:t xml:space="preserve"> die </w:t>
      </w:r>
      <w:proofErr w:type="spellStart"/>
      <w:r w:rsidRPr="006155F9">
        <w:rPr>
          <w:rFonts w:ascii="Century Gothic" w:hAnsi="Century Gothic"/>
          <w:sz w:val="20"/>
          <w:szCs w:val="20"/>
        </w:rPr>
        <w:t>nicht</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angegeben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sind</w:t>
      </w:r>
      <w:proofErr w:type="spellEnd"/>
    </w:p>
    <w:p w14:paraId="4007E9BA" w14:textId="170B78CE"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Persönliche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Ausgaben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wie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Trinkgeld</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Telefonanrufe</w:t>
      </w:r>
      <w:proofErr w:type="spellEnd"/>
      <w:r w:rsidRPr="006155F9">
        <w:rPr>
          <w:rFonts w:ascii="Century Gothic" w:hAnsi="Century Gothic"/>
          <w:sz w:val="20"/>
          <w:szCs w:val="20"/>
        </w:rPr>
        <w:t xml:space="preserve">, Souvenirs, </w:t>
      </w:r>
      <w:proofErr w:type="spellStart"/>
      <w:r w:rsidRPr="006155F9">
        <w:rPr>
          <w:rFonts w:ascii="Century Gothic" w:hAnsi="Century Gothic"/>
          <w:sz w:val="20"/>
          <w:szCs w:val="20"/>
        </w:rPr>
        <w:t>Reiseversicherung</w:t>
      </w:r>
      <w:proofErr w:type="spellEnd"/>
      <w:r w:rsidRPr="006155F9">
        <w:rPr>
          <w:rFonts w:ascii="Century Gothic" w:hAnsi="Century Gothic"/>
          <w:sz w:val="20"/>
          <w:szCs w:val="20"/>
        </w:rPr>
        <w:t xml:space="preserve"> etc.</w:t>
      </w:r>
    </w:p>
    <w:p w14:paraId="60064122" w14:textId="77777777" w:rsidR="006155F9" w:rsidRPr="006155F9" w:rsidRDefault="006155F9" w:rsidP="006155F9">
      <w:pPr>
        <w:rPr>
          <w:rFonts w:ascii="Century Gothic" w:hAnsi="Century Gothic"/>
          <w:sz w:val="20"/>
          <w:szCs w:val="20"/>
        </w:rPr>
      </w:pPr>
    </w:p>
    <w:p w14:paraId="3F77052F" w14:textId="77777777" w:rsidR="00FA4294" w:rsidRPr="00DA2E33" w:rsidRDefault="00D011D4">
      <w:pPr>
        <w:pStyle w:val="Heading2"/>
        <w:rPr>
          <w:rFonts w:ascii="Century Gothic" w:hAnsi="Century Gothic"/>
          <w:sz w:val="22"/>
          <w:szCs w:val="22"/>
        </w:rPr>
      </w:pPr>
      <w:r w:rsidRPr="00DA2E33">
        <w:rPr>
          <w:rFonts w:ascii="Century Gothic" w:hAnsi="Century Gothic"/>
          <w:sz w:val="22"/>
          <w:szCs w:val="22"/>
        </w:rPr>
        <w:t xml:space="preserve">Jenman Safaris </w:t>
      </w:r>
      <w:proofErr w:type="spellStart"/>
      <w:r w:rsidR="009B46F2" w:rsidRPr="00DA2E33">
        <w:rPr>
          <w:rFonts w:ascii="Century Gothic" w:hAnsi="Century Gothic"/>
          <w:sz w:val="22"/>
          <w:szCs w:val="22"/>
        </w:rPr>
        <w:t>Einzigartige</w:t>
      </w:r>
      <w:proofErr w:type="spellEnd"/>
      <w:r w:rsidR="009B46F2" w:rsidRPr="00DA2E33">
        <w:rPr>
          <w:rFonts w:ascii="Century Gothic" w:hAnsi="Century Gothic"/>
          <w:sz w:val="22"/>
          <w:szCs w:val="22"/>
        </w:rPr>
        <w:t xml:space="preserve"> </w:t>
      </w:r>
      <w:proofErr w:type="spellStart"/>
      <w:r w:rsidR="009B46F2" w:rsidRPr="00DA2E33">
        <w:rPr>
          <w:rFonts w:ascii="Century Gothic" w:hAnsi="Century Gothic"/>
          <w:sz w:val="22"/>
          <w:szCs w:val="22"/>
        </w:rPr>
        <w:t>Erfahrungen</w:t>
      </w:r>
      <w:proofErr w:type="spellEnd"/>
    </w:p>
    <w:p w14:paraId="0A30554F" w14:textId="77C856C4" w:rsidR="006155F9" w:rsidRPr="0055198D" w:rsidRDefault="006155F9">
      <w:pPr>
        <w:pStyle w:val="ListParagraph"/>
        <w:numPr>
          <w:ilvl w:val="0"/>
          <w:numId w:val="1"/>
        </w:numPr>
        <w:rPr>
          <w:rFonts w:ascii="Century Gothic" w:hAnsi="Century Gothic"/>
          <w:sz w:val="20"/>
          <w:szCs w:val="20"/>
          <w:lang w:val="de-DE"/>
        </w:rPr>
      </w:pPr>
      <w:r w:rsidRPr="0055198D">
        <w:rPr>
          <w:rFonts w:ascii="Century Gothic" w:hAnsi="Century Gothic"/>
          <w:sz w:val="20"/>
          <w:szCs w:val="20"/>
          <w:lang w:val="de-DE"/>
        </w:rPr>
        <w:t>Setzen Sie sich mit der Hwange Anti-Wilderei-Einheit in Verbindung und erfahren Sie mehr über die Herausforderungen, vor denen der Schutz unserer Wildtiere steht. Die Gäste erfahren, was diese Tierschützer motiviert und können ihnen alle brennenden Fragen stellen.</w:t>
      </w:r>
    </w:p>
    <w:p w14:paraId="540EB876" w14:textId="5FFD0EDE" w:rsidR="009B46F2" w:rsidRPr="00DA2E33" w:rsidRDefault="009B46F2">
      <w:pPr>
        <w:pStyle w:val="ListParagraph"/>
        <w:numPr>
          <w:ilvl w:val="0"/>
          <w:numId w:val="1"/>
        </w:numPr>
        <w:rPr>
          <w:rFonts w:ascii="Century Gothic" w:hAnsi="Century Gothic"/>
          <w:lang w:val="de-DE"/>
        </w:rPr>
      </w:pPr>
      <w:r w:rsidRPr="00DA2E33">
        <w:rPr>
          <w:rFonts w:ascii="Century Gothic" w:hAnsi="Century Gothic"/>
          <w:sz w:val="20"/>
          <w:szCs w:val="20"/>
          <w:lang w:val="de-DE"/>
        </w:rPr>
        <w:t>Sie k</w:t>
      </w:r>
      <w:r w:rsidRPr="00DA2E33">
        <w:rPr>
          <w:rFonts w:ascii="Century Gothic" w:hAnsi="Century Gothic" w:cs="Calibri"/>
          <w:sz w:val="20"/>
          <w:szCs w:val="20"/>
          <w:lang w:val="de-DE"/>
        </w:rPr>
        <w:t>ö</w:t>
      </w:r>
      <w:r w:rsidRPr="00DA2E33">
        <w:rPr>
          <w:rFonts w:ascii="Century Gothic" w:hAnsi="Century Gothic"/>
          <w:sz w:val="20"/>
          <w:szCs w:val="20"/>
          <w:lang w:val="de-DE"/>
        </w:rPr>
        <w:t>nnen zwei verschiedene Regionen des gr</w:t>
      </w:r>
      <w:r w:rsidRPr="00DA2E33">
        <w:rPr>
          <w:rFonts w:ascii="Century Gothic" w:hAnsi="Century Gothic" w:cs="Calibri"/>
          <w:sz w:val="20"/>
          <w:szCs w:val="20"/>
          <w:lang w:val="de-DE"/>
        </w:rPr>
        <w:t>ö</w:t>
      </w:r>
      <w:r w:rsidRPr="00DA2E33">
        <w:rPr>
          <w:rFonts w:ascii="Calibri" w:hAnsi="Calibri" w:cs="Calibri"/>
          <w:sz w:val="20"/>
          <w:szCs w:val="20"/>
          <w:lang w:val="de-DE"/>
        </w:rPr>
        <w:t>ẞ</w:t>
      </w:r>
      <w:r w:rsidRPr="00DA2E33">
        <w:rPr>
          <w:rFonts w:ascii="Century Gothic" w:hAnsi="Century Gothic"/>
          <w:sz w:val="20"/>
          <w:szCs w:val="20"/>
          <w:lang w:val="de-DE"/>
        </w:rPr>
        <w:t>ten Nationalparks Simbabwes erkunden, die abgelegene Wildnis und die grasbewachsenen Ebenen des n</w:t>
      </w:r>
      <w:r w:rsidRPr="00DA2E33">
        <w:rPr>
          <w:rFonts w:ascii="Century Gothic" w:hAnsi="Century Gothic" w:cs="Calibri"/>
          <w:sz w:val="20"/>
          <w:szCs w:val="20"/>
          <w:lang w:val="de-DE"/>
        </w:rPr>
        <w:t>ö</w:t>
      </w:r>
      <w:r w:rsidRPr="00DA2E33">
        <w:rPr>
          <w:rFonts w:ascii="Century Gothic" w:hAnsi="Century Gothic"/>
          <w:sz w:val="20"/>
          <w:szCs w:val="20"/>
          <w:lang w:val="de-DE"/>
        </w:rPr>
        <w:t xml:space="preserve">rdlichen Hwange Nationaparks, sowie den Mopane Wald der </w:t>
      </w:r>
      <w:r w:rsidRPr="00DA2E33">
        <w:rPr>
          <w:rFonts w:ascii="Century Gothic" w:hAnsi="Century Gothic" w:cs="Calibri"/>
          <w:sz w:val="20"/>
          <w:szCs w:val="20"/>
          <w:lang w:val="de-DE"/>
        </w:rPr>
        <w:t>ö</w:t>
      </w:r>
      <w:r w:rsidRPr="00DA2E33">
        <w:rPr>
          <w:rFonts w:ascii="Century Gothic" w:hAnsi="Century Gothic"/>
          <w:sz w:val="20"/>
          <w:szCs w:val="20"/>
          <w:lang w:val="de-DE"/>
        </w:rPr>
        <w:t xml:space="preserve">stlichen Region mit hervorragender Wildbeobachtung erleben. </w:t>
      </w:r>
    </w:p>
    <w:p w14:paraId="53C75F48" w14:textId="77777777" w:rsidR="009B46F2" w:rsidRPr="00DA2E33" w:rsidRDefault="009B46F2">
      <w:pPr>
        <w:pStyle w:val="ListParagraph"/>
        <w:numPr>
          <w:ilvl w:val="0"/>
          <w:numId w:val="1"/>
        </w:numPr>
        <w:rPr>
          <w:rFonts w:ascii="Century Gothic" w:hAnsi="Century Gothic"/>
          <w:sz w:val="20"/>
          <w:szCs w:val="20"/>
          <w:lang w:val="de-DE"/>
        </w:rPr>
      </w:pPr>
      <w:r w:rsidRPr="00DA2E33">
        <w:rPr>
          <w:rFonts w:ascii="Century Gothic" w:hAnsi="Century Gothic" w:cs="Calibri"/>
          <w:sz w:val="20"/>
          <w:szCs w:val="20"/>
          <w:lang w:val="de-DE"/>
        </w:rPr>
        <w:t>Ü</w:t>
      </w:r>
      <w:r w:rsidR="00FE4A14" w:rsidRPr="00DA2E33">
        <w:rPr>
          <w:rFonts w:ascii="Century Gothic" w:hAnsi="Century Gothic"/>
          <w:sz w:val="20"/>
          <w:szCs w:val="20"/>
          <w:lang w:val="de-DE"/>
        </w:rPr>
        <w:t>bernachten Sie in luxuri</w:t>
      </w:r>
      <w:r w:rsidRPr="00DA2E33">
        <w:rPr>
          <w:rFonts w:ascii="Century Gothic" w:hAnsi="Century Gothic" w:cs="Calibri"/>
          <w:sz w:val="20"/>
          <w:szCs w:val="20"/>
          <w:lang w:val="de-DE"/>
        </w:rPr>
        <w:t>ö</w:t>
      </w:r>
      <w:r w:rsidRPr="00DA2E33">
        <w:rPr>
          <w:rFonts w:ascii="Century Gothic" w:hAnsi="Century Gothic"/>
          <w:sz w:val="20"/>
          <w:szCs w:val="20"/>
          <w:lang w:val="de-DE"/>
        </w:rPr>
        <w:t>sen Chalets auf Stelzen in einer privaten Konzession und erkunden Sie den fantastischen und noch unber</w:t>
      </w:r>
      <w:r w:rsidRPr="00DA2E33">
        <w:rPr>
          <w:rFonts w:ascii="Century Gothic" w:hAnsi="Century Gothic" w:cs="Calibri"/>
          <w:sz w:val="20"/>
          <w:szCs w:val="20"/>
          <w:lang w:val="de-DE"/>
        </w:rPr>
        <w:t>ü</w:t>
      </w:r>
      <w:r w:rsidRPr="00DA2E33">
        <w:rPr>
          <w:rFonts w:ascii="Century Gothic" w:hAnsi="Century Gothic"/>
          <w:sz w:val="20"/>
          <w:szCs w:val="20"/>
          <w:lang w:val="de-DE"/>
        </w:rPr>
        <w:t>hrten Nationalpark.</w:t>
      </w:r>
    </w:p>
    <w:p w14:paraId="229F33E3" w14:textId="77777777" w:rsidR="009B46F2" w:rsidRPr="00DA2E33" w:rsidRDefault="009B46F2">
      <w:pPr>
        <w:pStyle w:val="ListParagraph"/>
        <w:numPr>
          <w:ilvl w:val="0"/>
          <w:numId w:val="1"/>
        </w:numPr>
        <w:rPr>
          <w:rFonts w:ascii="Century Gothic" w:hAnsi="Century Gothic"/>
          <w:sz w:val="20"/>
          <w:szCs w:val="20"/>
          <w:lang w:val="de-DE"/>
        </w:rPr>
      </w:pPr>
      <w:r w:rsidRPr="00DA2E33">
        <w:rPr>
          <w:rFonts w:ascii="Century Gothic" w:hAnsi="Century Gothic"/>
          <w:sz w:val="20"/>
          <w:szCs w:val="20"/>
          <w:lang w:val="de-DE"/>
        </w:rPr>
        <w:t xml:space="preserve">Eine einzigartige Community Upliftment </w:t>
      </w:r>
      <w:r w:rsidR="00427F00" w:rsidRPr="00DA2E33">
        <w:rPr>
          <w:rFonts w:ascii="Century Gothic" w:hAnsi="Century Gothic"/>
          <w:sz w:val="20"/>
          <w:szCs w:val="20"/>
          <w:lang w:val="de-DE"/>
        </w:rPr>
        <w:t xml:space="preserve">Experience mit lokalen Dorfbewohnern wird Sie </w:t>
      </w:r>
      <w:r w:rsidR="00427F00" w:rsidRPr="00DA2E33">
        <w:rPr>
          <w:rFonts w:ascii="Century Gothic" w:hAnsi="Century Gothic" w:cs="Calibri"/>
          <w:sz w:val="20"/>
          <w:szCs w:val="20"/>
          <w:lang w:val="de-DE"/>
        </w:rPr>
        <w:t>ü</w:t>
      </w:r>
      <w:r w:rsidR="00427F00" w:rsidRPr="00DA2E33">
        <w:rPr>
          <w:rFonts w:ascii="Century Gothic" w:hAnsi="Century Gothic"/>
          <w:sz w:val="20"/>
          <w:szCs w:val="20"/>
          <w:lang w:val="de-DE"/>
        </w:rPr>
        <w:t>ber ihr t</w:t>
      </w:r>
      <w:r w:rsidR="00427F00" w:rsidRPr="00DA2E33">
        <w:rPr>
          <w:rFonts w:ascii="Century Gothic" w:hAnsi="Century Gothic" w:cs="Calibri"/>
          <w:sz w:val="20"/>
          <w:szCs w:val="20"/>
          <w:lang w:val="de-DE"/>
        </w:rPr>
        <w:t>ä</w:t>
      </w:r>
      <w:r w:rsidR="00427F00" w:rsidRPr="00DA2E33">
        <w:rPr>
          <w:rFonts w:ascii="Century Gothic" w:hAnsi="Century Gothic"/>
          <w:sz w:val="20"/>
          <w:szCs w:val="20"/>
          <w:lang w:val="de-DE"/>
        </w:rPr>
        <w:t>gliches Leben aufkl</w:t>
      </w:r>
      <w:r w:rsidR="00427F00" w:rsidRPr="00DA2E33">
        <w:rPr>
          <w:rFonts w:ascii="Century Gothic" w:hAnsi="Century Gothic" w:cs="Calibri"/>
          <w:sz w:val="20"/>
          <w:szCs w:val="20"/>
          <w:lang w:val="de-DE"/>
        </w:rPr>
        <w:t>ä</w:t>
      </w:r>
      <w:r w:rsidR="00427F00" w:rsidRPr="00DA2E33">
        <w:rPr>
          <w:rFonts w:ascii="Century Gothic" w:hAnsi="Century Gothic"/>
          <w:sz w:val="20"/>
          <w:szCs w:val="20"/>
          <w:lang w:val="de-DE"/>
        </w:rPr>
        <w:t xml:space="preserve">ren. </w:t>
      </w:r>
    </w:p>
    <w:p w14:paraId="50964010" w14:textId="77777777" w:rsidR="00427F00" w:rsidRPr="00DA2E33" w:rsidRDefault="00427F00">
      <w:pPr>
        <w:pStyle w:val="ListParagraph"/>
        <w:numPr>
          <w:ilvl w:val="0"/>
          <w:numId w:val="1"/>
        </w:numPr>
        <w:rPr>
          <w:rFonts w:ascii="Century Gothic" w:hAnsi="Century Gothic"/>
          <w:sz w:val="20"/>
          <w:szCs w:val="20"/>
          <w:lang w:val="de-DE"/>
        </w:rPr>
      </w:pPr>
      <w:r w:rsidRPr="00DA2E33">
        <w:rPr>
          <w:rFonts w:ascii="Century Gothic" w:hAnsi="Century Gothic"/>
          <w:sz w:val="20"/>
          <w:szCs w:val="20"/>
          <w:lang w:val="de-DE"/>
        </w:rPr>
        <w:t xml:space="preserve">Erfahren </w:t>
      </w:r>
      <w:r w:rsidR="00C15FD7">
        <w:rPr>
          <w:rFonts w:ascii="Century Gothic" w:hAnsi="Century Gothic"/>
          <w:sz w:val="20"/>
          <w:szCs w:val="20"/>
          <w:lang w:val="de-DE"/>
        </w:rPr>
        <w:t xml:space="preserve">Sie </w:t>
      </w:r>
      <w:r w:rsidRPr="00DA2E33">
        <w:rPr>
          <w:rFonts w:ascii="Century Gothic" w:hAnsi="Century Gothic"/>
          <w:sz w:val="20"/>
          <w:szCs w:val="20"/>
          <w:lang w:val="de-DE"/>
        </w:rPr>
        <w:t>bei einer gef</w:t>
      </w:r>
      <w:r w:rsidRPr="00DA2E33">
        <w:rPr>
          <w:rFonts w:ascii="Century Gothic" w:hAnsi="Century Gothic" w:cs="Calibri"/>
          <w:sz w:val="20"/>
          <w:szCs w:val="20"/>
          <w:lang w:val="de-DE"/>
        </w:rPr>
        <w:t>ü</w:t>
      </w:r>
      <w:r w:rsidRPr="00DA2E33">
        <w:rPr>
          <w:rFonts w:ascii="Century Gothic" w:hAnsi="Century Gothic"/>
          <w:sz w:val="20"/>
          <w:szCs w:val="20"/>
          <w:lang w:val="de-DE"/>
        </w:rPr>
        <w:t>hrten Tour warum die majest</w:t>
      </w:r>
      <w:r w:rsidRPr="00DA2E33">
        <w:rPr>
          <w:rFonts w:ascii="Century Gothic" w:hAnsi="Century Gothic" w:cs="Calibri"/>
          <w:sz w:val="20"/>
          <w:szCs w:val="20"/>
          <w:lang w:val="de-DE"/>
        </w:rPr>
        <w:t>ä</w:t>
      </w:r>
      <w:r w:rsidRPr="00DA2E33">
        <w:rPr>
          <w:rFonts w:ascii="Century Gothic" w:hAnsi="Century Gothic"/>
          <w:sz w:val="20"/>
          <w:szCs w:val="20"/>
          <w:lang w:val="de-DE"/>
        </w:rPr>
        <w:t>tischen Viktoriaf</w:t>
      </w:r>
      <w:r w:rsidRPr="00DA2E33">
        <w:rPr>
          <w:rFonts w:ascii="Century Gothic" w:hAnsi="Century Gothic" w:cs="Calibri"/>
          <w:sz w:val="20"/>
          <w:szCs w:val="20"/>
          <w:lang w:val="de-DE"/>
        </w:rPr>
        <w:t>ä</w:t>
      </w:r>
      <w:r w:rsidRPr="00DA2E33">
        <w:rPr>
          <w:rFonts w:ascii="Century Gothic" w:hAnsi="Century Gothic"/>
          <w:sz w:val="20"/>
          <w:szCs w:val="20"/>
          <w:lang w:val="de-DE"/>
        </w:rPr>
        <w:t xml:space="preserve">lle </w:t>
      </w:r>
      <w:r w:rsidR="00C15FD7">
        <w:rPr>
          <w:rFonts w:ascii="Century Gothic" w:hAnsi="Century Gothic"/>
          <w:sz w:val="20"/>
          <w:szCs w:val="20"/>
          <w:lang w:val="de-DE"/>
        </w:rPr>
        <w:t>auch als „der donnernde Rauch</w:t>
      </w:r>
      <w:r w:rsidRPr="00DA2E33">
        <w:rPr>
          <w:rFonts w:ascii="Century Gothic" w:hAnsi="Century Gothic"/>
          <w:sz w:val="20"/>
          <w:szCs w:val="20"/>
          <w:lang w:val="de-DE"/>
        </w:rPr>
        <w:t>“ bekannt sind. Entspannen Sie sich am Abend bei einer luxuri</w:t>
      </w:r>
      <w:r w:rsidRPr="00DA2E33">
        <w:rPr>
          <w:rFonts w:ascii="Century Gothic" w:hAnsi="Century Gothic" w:cs="Calibri"/>
          <w:sz w:val="20"/>
          <w:szCs w:val="20"/>
          <w:lang w:val="de-DE"/>
        </w:rPr>
        <w:t>ö</w:t>
      </w:r>
      <w:r w:rsidRPr="00DA2E33">
        <w:rPr>
          <w:rFonts w:ascii="Century Gothic" w:hAnsi="Century Gothic"/>
          <w:sz w:val="20"/>
          <w:szCs w:val="20"/>
          <w:lang w:val="de-DE"/>
        </w:rPr>
        <w:t>sen Bo</w:t>
      </w:r>
      <w:r w:rsidR="00C15FD7">
        <w:rPr>
          <w:rFonts w:ascii="Century Gothic" w:hAnsi="Century Gothic"/>
          <w:sz w:val="20"/>
          <w:szCs w:val="20"/>
          <w:lang w:val="de-DE"/>
        </w:rPr>
        <w:t xml:space="preserve">otsfahrt auf einem Dhow bei </w:t>
      </w:r>
      <w:r w:rsidRPr="00DA2E33">
        <w:rPr>
          <w:rFonts w:ascii="Century Gothic" w:hAnsi="Century Gothic"/>
          <w:sz w:val="20"/>
          <w:szCs w:val="20"/>
          <w:lang w:val="de-DE"/>
        </w:rPr>
        <w:t>Sonnenuntergang und genie</w:t>
      </w:r>
      <w:r w:rsidRPr="00DA2E33">
        <w:rPr>
          <w:rFonts w:ascii="Calibri" w:hAnsi="Calibri" w:cs="Calibri"/>
          <w:sz w:val="20"/>
          <w:szCs w:val="20"/>
          <w:lang w:val="de-DE"/>
        </w:rPr>
        <w:t>ẞ</w:t>
      </w:r>
      <w:r w:rsidRPr="00DA2E33">
        <w:rPr>
          <w:rFonts w:ascii="Century Gothic" w:hAnsi="Century Gothic"/>
          <w:sz w:val="20"/>
          <w:szCs w:val="20"/>
          <w:lang w:val="de-DE"/>
        </w:rPr>
        <w:t>en Sie die Sch</w:t>
      </w:r>
      <w:r w:rsidRPr="00DA2E33">
        <w:rPr>
          <w:rFonts w:ascii="Century Gothic" w:hAnsi="Century Gothic" w:cs="Calibri"/>
          <w:sz w:val="20"/>
          <w:szCs w:val="20"/>
          <w:lang w:val="de-DE"/>
        </w:rPr>
        <w:t>ö</w:t>
      </w:r>
      <w:r w:rsidRPr="00DA2E33">
        <w:rPr>
          <w:rFonts w:ascii="Century Gothic" w:hAnsi="Century Gothic"/>
          <w:sz w:val="20"/>
          <w:szCs w:val="20"/>
          <w:lang w:val="de-DE"/>
        </w:rPr>
        <w:t xml:space="preserve">nheit des Zambezis. </w:t>
      </w:r>
    </w:p>
    <w:p w14:paraId="2F249349" w14:textId="77777777" w:rsidR="00D011D4" w:rsidRPr="00DA2E33" w:rsidRDefault="00427F00">
      <w:pPr>
        <w:pStyle w:val="Heading2"/>
        <w:rPr>
          <w:rFonts w:ascii="Century Gothic" w:hAnsi="Century Gothic"/>
          <w:sz w:val="24"/>
          <w:szCs w:val="24"/>
          <w:lang w:val="de-DE"/>
        </w:rPr>
      </w:pPr>
      <w:r w:rsidRPr="00DA2E33">
        <w:rPr>
          <w:rFonts w:ascii="Century Gothic" w:hAnsi="Century Gothic"/>
          <w:sz w:val="24"/>
          <w:szCs w:val="24"/>
          <w:lang w:val="de-DE"/>
        </w:rPr>
        <w:lastRenderedPageBreak/>
        <w:t>Tag</w:t>
      </w:r>
      <w:r w:rsidR="00D011D4" w:rsidRPr="00DA2E33">
        <w:rPr>
          <w:rFonts w:ascii="Century Gothic" w:hAnsi="Century Gothic"/>
          <w:sz w:val="24"/>
          <w:szCs w:val="24"/>
          <w:lang w:val="de-DE"/>
        </w:rPr>
        <w:t xml:space="preserve"> 1-3: </w:t>
      </w:r>
      <w:r w:rsidR="00D011D4" w:rsidRPr="00DA2E33">
        <w:rPr>
          <w:rFonts w:ascii="Century Gothic" w:hAnsi="Century Gothic"/>
          <w:sz w:val="24"/>
          <w:szCs w:val="24"/>
          <w:lang w:val="de-DE"/>
        </w:rPr>
        <w:tab/>
        <w:t>Nantwich Lodge</w:t>
      </w:r>
      <w:r w:rsidR="000725D4" w:rsidRPr="00DA2E33">
        <w:rPr>
          <w:rFonts w:ascii="Century Gothic" w:hAnsi="Century Gothic"/>
          <w:sz w:val="24"/>
          <w:szCs w:val="24"/>
          <w:lang w:val="de-DE"/>
        </w:rPr>
        <w:t xml:space="preserve">, Hwange National Park </w:t>
      </w:r>
    </w:p>
    <w:p w14:paraId="29331975" w14:textId="77777777" w:rsidR="00D011D4" w:rsidRPr="00DA2E33" w:rsidRDefault="00427F00" w:rsidP="00D011D4">
      <w:pPr>
        <w:pStyle w:val="Heading3"/>
        <w:rPr>
          <w:rFonts w:ascii="Century Gothic" w:hAnsi="Century Gothic"/>
          <w:sz w:val="22"/>
          <w:lang w:val="de-DE"/>
        </w:rPr>
      </w:pPr>
      <w:r w:rsidRPr="00DA2E33">
        <w:rPr>
          <w:rFonts w:ascii="Century Gothic" w:hAnsi="Century Gothic"/>
          <w:sz w:val="22"/>
          <w:lang w:val="de-DE"/>
        </w:rPr>
        <w:t>Tagesablauf</w:t>
      </w:r>
    </w:p>
    <w:p w14:paraId="2864715A" w14:textId="77777777" w:rsidR="00427F00" w:rsidRPr="00DA2E33" w:rsidRDefault="00427F00" w:rsidP="007B4DB2">
      <w:pPr>
        <w:jc w:val="both"/>
        <w:rPr>
          <w:rFonts w:ascii="Century Gothic" w:hAnsi="Century Gothic"/>
          <w:sz w:val="20"/>
          <w:szCs w:val="20"/>
          <w:lang w:val="de-DE"/>
        </w:rPr>
      </w:pPr>
      <w:r w:rsidRPr="00DA2E33">
        <w:rPr>
          <w:rFonts w:ascii="Century Gothic" w:hAnsi="Century Gothic"/>
          <w:sz w:val="20"/>
          <w:szCs w:val="20"/>
          <w:lang w:val="de-DE"/>
        </w:rPr>
        <w:t>Bei Ihrer Ankunft am Victoria Falls Airport werden Sie abgeholt und zu Ihrer Lodge im Hwange Nationalpark gebracht, der Nachmittag steht Ihnen zur freien Verf</w:t>
      </w:r>
      <w:r w:rsidRPr="00DA2E33">
        <w:rPr>
          <w:rFonts w:ascii="Century Gothic" w:hAnsi="Century Gothic" w:cs="Calibri"/>
          <w:sz w:val="20"/>
          <w:szCs w:val="20"/>
          <w:lang w:val="de-DE"/>
        </w:rPr>
        <w:t>ü</w:t>
      </w:r>
      <w:r w:rsidRPr="00DA2E33">
        <w:rPr>
          <w:rFonts w:ascii="Century Gothic" w:hAnsi="Century Gothic"/>
          <w:sz w:val="20"/>
          <w:szCs w:val="20"/>
          <w:lang w:val="de-DE"/>
        </w:rPr>
        <w:t xml:space="preserve">gung. </w:t>
      </w:r>
    </w:p>
    <w:p w14:paraId="305D46FD" w14:textId="77777777" w:rsidR="00FA4294" w:rsidRPr="00DA2E33" w:rsidRDefault="00FA4294">
      <w:pPr>
        <w:pStyle w:val="HorizontalRule"/>
        <w:rPr>
          <w:rFonts w:ascii="Century Gothic" w:hAnsi="Century Gothic"/>
          <w:lang w:val="de-DE"/>
        </w:rPr>
      </w:pPr>
    </w:p>
    <w:p w14:paraId="057921B8" w14:textId="77777777" w:rsidR="00FA4294" w:rsidRPr="00DA2E33" w:rsidRDefault="00427F00">
      <w:pPr>
        <w:pStyle w:val="Heading3"/>
        <w:rPr>
          <w:rFonts w:ascii="Century Gothic" w:hAnsi="Century Gothic"/>
          <w:sz w:val="22"/>
          <w:lang w:val="de-DE"/>
        </w:rPr>
      </w:pPr>
      <w:r w:rsidRPr="00DA2E33">
        <w:rPr>
          <w:rFonts w:ascii="Century Gothic" w:hAnsi="Century Gothic"/>
          <w:sz w:val="22"/>
          <w:lang w:val="de-DE"/>
        </w:rPr>
        <w:t>Hwange Nationalpa</w:t>
      </w:r>
      <w:r w:rsidR="000725D4" w:rsidRPr="00DA2E33">
        <w:rPr>
          <w:rFonts w:ascii="Century Gothic" w:hAnsi="Century Gothic"/>
          <w:sz w:val="22"/>
          <w:lang w:val="de-DE"/>
        </w:rPr>
        <w:t>rk</w:t>
      </w:r>
    </w:p>
    <w:p w14:paraId="130F401A" w14:textId="77777777" w:rsidR="00920CC1" w:rsidRPr="00DA2E33" w:rsidRDefault="00427F00" w:rsidP="007B4DB2">
      <w:pPr>
        <w:jc w:val="both"/>
        <w:rPr>
          <w:rFonts w:ascii="Century Gothic" w:hAnsi="Century Gothic"/>
          <w:sz w:val="20"/>
          <w:szCs w:val="20"/>
          <w:lang w:val="de-DE"/>
        </w:rPr>
      </w:pPr>
      <w:r w:rsidRPr="00DA2E33">
        <w:rPr>
          <w:rFonts w:ascii="Century Gothic" w:hAnsi="Century Gothic"/>
          <w:sz w:val="20"/>
          <w:szCs w:val="20"/>
          <w:lang w:val="de-DE"/>
        </w:rPr>
        <w:t>Der Hwange Nationalpark ist das größte Reservat Simbabwes und beheimatet eine Vielzahl von Wildtieren, darunter Giraffen, Löwen, Zebras und etwa 40 000 Elefanten. Es gilt zudem als Schutzgebiet für alle bedrohten Arten. Das Gelände reicht von Wüstendünen und Savannen bis zu felsigen Ausläufen und spärlichen Wäldern. Die Besucher können zwischen Pirschfahrten, geführten Wanderungen oder Reit-Safaris wählen, um den Park und seine Lebewesen auszukundschaften.</w:t>
      </w:r>
    </w:p>
    <w:p w14:paraId="4B1AD806" w14:textId="77777777" w:rsidR="00FA4294" w:rsidRPr="00DA2E33" w:rsidRDefault="00FA4294">
      <w:pPr>
        <w:pStyle w:val="HorizontalRuleLight"/>
        <w:rPr>
          <w:rFonts w:ascii="Century Gothic" w:hAnsi="Century Gothic"/>
          <w:lang w:val="de-DE"/>
        </w:rPr>
      </w:pPr>
    </w:p>
    <w:p w14:paraId="5FDE28F5" w14:textId="77777777" w:rsidR="00920CC1" w:rsidRPr="00DA2E33" w:rsidRDefault="00920CC1">
      <w:pPr>
        <w:pStyle w:val="Heading3"/>
        <w:rPr>
          <w:rFonts w:ascii="Century Gothic" w:hAnsi="Century Gothic"/>
          <w:sz w:val="22"/>
          <w:lang w:val="de-DE"/>
        </w:rPr>
      </w:pPr>
    </w:p>
    <w:p w14:paraId="68D6237B" w14:textId="77777777" w:rsidR="00920CC1" w:rsidRPr="00DA2E33" w:rsidRDefault="00427F00">
      <w:pPr>
        <w:pStyle w:val="Heading3"/>
        <w:rPr>
          <w:rFonts w:ascii="Century Gothic" w:hAnsi="Century Gothic"/>
          <w:sz w:val="22"/>
          <w:lang w:val="de-DE"/>
        </w:rPr>
      </w:pPr>
      <w:r w:rsidRPr="00DA2E33">
        <w:rPr>
          <w:rFonts w:ascii="Century Gothic" w:hAnsi="Century Gothic" w:cs="Calibri"/>
          <w:sz w:val="22"/>
          <w:lang w:val="de-DE"/>
        </w:rPr>
        <w:t>Ü</w:t>
      </w:r>
      <w:r w:rsidRPr="00DA2E33">
        <w:rPr>
          <w:rFonts w:ascii="Century Gothic" w:hAnsi="Century Gothic"/>
          <w:sz w:val="22"/>
          <w:lang w:val="de-DE"/>
        </w:rPr>
        <w:t>bernachtung</w:t>
      </w:r>
      <w:r w:rsidR="00D011D4" w:rsidRPr="00DA2E33">
        <w:rPr>
          <w:rFonts w:ascii="Century Gothic" w:hAnsi="Century Gothic"/>
          <w:sz w:val="22"/>
          <w:lang w:val="de-DE"/>
        </w:rPr>
        <w:t>: Nantwich Lodge</w:t>
      </w:r>
      <w:r w:rsidR="000725D4" w:rsidRPr="00DA2E33">
        <w:rPr>
          <w:rFonts w:ascii="Century Gothic" w:hAnsi="Century Gothic"/>
          <w:sz w:val="22"/>
          <w:lang w:val="de-DE"/>
        </w:rPr>
        <w:t xml:space="preserve"> </w:t>
      </w:r>
      <w:r w:rsidR="00F533F6">
        <w:rPr>
          <w:rFonts w:ascii="Century Gothic" w:hAnsi="Century Gothic"/>
          <w:sz w:val="22"/>
          <w:lang w:val="de-DE"/>
        </w:rPr>
        <w:tab/>
      </w:r>
      <w:hyperlink r:id="rId17" w:history="1">
        <w:r w:rsidR="00F533F6" w:rsidRPr="00F533F6">
          <w:rPr>
            <w:rStyle w:val="Hyperlink"/>
            <w:rFonts w:ascii="Century Gothic" w:hAnsi="Century Gothic"/>
            <w:sz w:val="22"/>
            <w:lang w:val="de-DE"/>
          </w:rPr>
          <w:t>Zur iBrochure</w:t>
        </w:r>
      </w:hyperlink>
    </w:p>
    <w:p w14:paraId="7A1C15C6" w14:textId="77777777" w:rsidR="00920CC1" w:rsidRDefault="00C15FD7" w:rsidP="00920CC1">
      <w:pPr>
        <w:rPr>
          <w:rFonts w:ascii="Century Gothic" w:hAnsi="Century Gothic"/>
          <w:sz w:val="20"/>
          <w:szCs w:val="20"/>
          <w:lang w:val="de-DE"/>
        </w:rPr>
      </w:pPr>
      <w:r>
        <w:rPr>
          <w:rFonts w:ascii="Century Gothic" w:hAnsi="Century Gothic"/>
          <w:sz w:val="20"/>
          <w:szCs w:val="20"/>
          <w:lang w:val="de-DE"/>
        </w:rPr>
        <w:t>Die Nantwich Lodge befindet sich auf einem Hügel, von der Savanne umgeben, überblickt einen Damm und hat damit die perfekte Lage um die spektakulären Wildtiere zu beobachten, die am Wasserloch spielen.</w:t>
      </w:r>
    </w:p>
    <w:p w14:paraId="227C42F2" w14:textId="77777777" w:rsidR="00C15FD7" w:rsidRDefault="00C15FD7" w:rsidP="00920CC1">
      <w:pPr>
        <w:rPr>
          <w:rFonts w:ascii="Century Gothic" w:hAnsi="Century Gothic"/>
          <w:sz w:val="20"/>
          <w:szCs w:val="20"/>
          <w:lang w:val="de-DE"/>
        </w:rPr>
      </w:pPr>
      <w:r>
        <w:rPr>
          <w:rFonts w:ascii="Century Gothic" w:hAnsi="Century Gothic"/>
          <w:sz w:val="20"/>
          <w:szCs w:val="20"/>
          <w:lang w:val="de-DE"/>
        </w:rPr>
        <w:t xml:space="preserve">Nantwich </w:t>
      </w:r>
      <w:r w:rsidR="00F533F6">
        <w:rPr>
          <w:rFonts w:ascii="Century Gothic" w:hAnsi="Century Gothic"/>
          <w:sz w:val="20"/>
          <w:szCs w:val="20"/>
          <w:lang w:val="de-DE"/>
        </w:rPr>
        <w:t>liegt weit weg von den Hauptreiseruten der Touristen und bietet dadurch das beste Afrika.</w:t>
      </w:r>
    </w:p>
    <w:p w14:paraId="1420F4B1" w14:textId="77777777" w:rsidR="00F533F6" w:rsidRPr="00C15FD7" w:rsidRDefault="00F533F6" w:rsidP="00920CC1">
      <w:pPr>
        <w:rPr>
          <w:rFonts w:ascii="Century Gothic" w:hAnsi="Century Gothic"/>
          <w:sz w:val="20"/>
          <w:szCs w:val="20"/>
          <w:lang w:val="de-DE"/>
        </w:rPr>
      </w:pPr>
      <w:r>
        <w:rPr>
          <w:noProof/>
          <w:lang w:eastAsia="en-ZA"/>
        </w:rPr>
        <w:drawing>
          <wp:inline distT="0" distB="0" distL="0" distR="0" wp14:anchorId="3FADD3E8" wp14:editId="0AA742E0">
            <wp:extent cx="3218180" cy="2012315"/>
            <wp:effectExtent l="0" t="0" r="1270" b="6985"/>
            <wp:docPr id="10" name="Picture 10"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0" name="Picture 10" descr="http://schemas.openxmlformats.org/drawingml/2006/picture"/>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18180" cy="2012315"/>
                    </a:xfrm>
                    <a:prstGeom prst="rect">
                      <a:avLst/>
                    </a:prstGeom>
                    <a:noFill/>
                    <a:ln>
                      <a:noFill/>
                    </a:ln>
                  </pic:spPr>
                </pic:pic>
              </a:graphicData>
            </a:graphic>
          </wp:inline>
        </w:drawing>
      </w:r>
      <w:r>
        <w:rPr>
          <w:rFonts w:ascii="Century Gothic" w:hAnsi="Century Gothic"/>
          <w:sz w:val="20"/>
          <w:szCs w:val="20"/>
          <w:lang w:val="de-DE"/>
        </w:rPr>
        <w:t xml:space="preserve">  </w:t>
      </w:r>
      <w:r>
        <w:rPr>
          <w:noProof/>
          <w:lang w:eastAsia="en-ZA"/>
        </w:rPr>
        <w:drawing>
          <wp:inline distT="0" distB="0" distL="0" distR="0" wp14:anchorId="4DBD4BD0" wp14:editId="72124C7E">
            <wp:extent cx="3219450" cy="2012315"/>
            <wp:effectExtent l="0" t="0" r="0" b="6985"/>
            <wp:docPr id="9" name="Picture 9"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9" name="Picture 9" descr="http://schemas.openxmlformats.org/drawingml/2006/picture"/>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19450" cy="2012315"/>
                    </a:xfrm>
                    <a:prstGeom prst="rect">
                      <a:avLst/>
                    </a:prstGeom>
                    <a:noFill/>
                    <a:ln>
                      <a:noFill/>
                    </a:ln>
                  </pic:spPr>
                </pic:pic>
              </a:graphicData>
            </a:graphic>
          </wp:inline>
        </w:drawing>
      </w:r>
    </w:p>
    <w:p w14:paraId="4F57D54F" w14:textId="77777777" w:rsidR="00F533F6" w:rsidRPr="00F533F6" w:rsidRDefault="00F533F6" w:rsidP="00920CC1">
      <w:pPr>
        <w:pStyle w:val="Heading3"/>
        <w:rPr>
          <w:rFonts w:ascii="Century Gothic" w:hAnsi="Century Gothic"/>
          <w:sz w:val="22"/>
          <w:lang w:val="de-DE"/>
        </w:rPr>
      </w:pPr>
      <w:r>
        <w:rPr>
          <w:rFonts w:ascii="Century Gothic" w:hAnsi="Century Gothic"/>
          <w:sz w:val="22"/>
          <w:lang w:val="de-DE"/>
        </w:rPr>
        <w:t>Verpflegung</w:t>
      </w:r>
    </w:p>
    <w:p w14:paraId="779F1B93" w14:textId="77777777" w:rsidR="00F533F6" w:rsidRPr="00F533F6" w:rsidRDefault="00F533F6" w:rsidP="00F533F6">
      <w:pPr>
        <w:rPr>
          <w:rFonts w:ascii="Century Gothic" w:hAnsi="Century Gothic"/>
          <w:sz w:val="20"/>
          <w:szCs w:val="20"/>
          <w:lang w:val="de-DE"/>
        </w:rPr>
      </w:pPr>
      <w:r w:rsidRPr="00F533F6">
        <w:rPr>
          <w:rFonts w:ascii="Century Gothic" w:hAnsi="Century Gothic"/>
          <w:sz w:val="20"/>
          <w:szCs w:val="20"/>
          <w:lang w:val="de-DE"/>
        </w:rPr>
        <w:t>Vollständig inklusive</w:t>
      </w:r>
    </w:p>
    <w:p w14:paraId="2DF1DB7A" w14:textId="77777777" w:rsidR="00920CC1" w:rsidRPr="00DA2E33" w:rsidRDefault="00427F00" w:rsidP="00920CC1">
      <w:pPr>
        <w:pStyle w:val="Heading3"/>
        <w:rPr>
          <w:rFonts w:ascii="Century Gothic" w:hAnsi="Century Gothic"/>
          <w:sz w:val="22"/>
          <w:lang w:val="de-DE"/>
        </w:rPr>
      </w:pPr>
      <w:r w:rsidRPr="00DA2E33">
        <w:rPr>
          <w:rFonts w:ascii="Century Gothic" w:hAnsi="Century Gothic"/>
          <w:sz w:val="22"/>
          <w:lang w:val="de-DE"/>
        </w:rPr>
        <w:t>Aktivit</w:t>
      </w:r>
      <w:r w:rsidRPr="00DA2E33">
        <w:rPr>
          <w:rFonts w:ascii="Century Gothic" w:hAnsi="Century Gothic" w:cs="Calibri"/>
          <w:sz w:val="22"/>
          <w:lang w:val="de-DE"/>
        </w:rPr>
        <w:t>ä</w:t>
      </w:r>
      <w:r w:rsidRPr="00DA2E33">
        <w:rPr>
          <w:rFonts w:ascii="Century Gothic" w:hAnsi="Century Gothic"/>
          <w:sz w:val="22"/>
          <w:lang w:val="de-DE"/>
        </w:rPr>
        <w:t>ten</w:t>
      </w:r>
    </w:p>
    <w:p w14:paraId="327DA193" w14:textId="77777777" w:rsidR="00920CC1" w:rsidRPr="00DA2E33" w:rsidRDefault="00427F00" w:rsidP="00920CC1">
      <w:pPr>
        <w:shd w:val="clear" w:color="auto" w:fill="FFFFFF"/>
        <w:spacing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Ganzt</w:t>
      </w:r>
      <w:r w:rsidRPr="00DA2E33">
        <w:rPr>
          <w:rFonts w:ascii="Century Gothic" w:eastAsia="Times New Roman" w:hAnsi="Century Gothic" w:cs="Calibri"/>
          <w:b/>
          <w:bCs/>
          <w:i/>
          <w:color w:val="4F81BD"/>
          <w:lang w:val="de-DE"/>
        </w:rPr>
        <w:t>ä</w:t>
      </w:r>
      <w:r w:rsidRPr="00DA2E33">
        <w:rPr>
          <w:rFonts w:ascii="Century Gothic" w:eastAsia="Times New Roman" w:hAnsi="Century Gothic" w:cs="Arial"/>
          <w:b/>
          <w:bCs/>
          <w:i/>
          <w:color w:val="4F81BD"/>
          <w:lang w:val="de-DE"/>
        </w:rPr>
        <w:t>gige Pirschfahrt</w:t>
      </w:r>
    </w:p>
    <w:p w14:paraId="18AC5E78" w14:textId="77777777" w:rsidR="00920CC1" w:rsidRPr="00DA2E33" w:rsidRDefault="00427F00" w:rsidP="00920CC1">
      <w:pPr>
        <w:shd w:val="clear" w:color="auto" w:fill="FFFFFF"/>
        <w:spacing w:after="150" w:line="240" w:lineRule="auto"/>
        <w:jc w:val="both"/>
        <w:outlineLvl w:val="4"/>
        <w:rPr>
          <w:rFonts w:ascii="Century Gothic" w:eastAsia="Times New Roman" w:hAnsi="Century Gothic" w:cs="Arial"/>
          <w:color w:val="333333"/>
          <w:sz w:val="20"/>
          <w:szCs w:val="20"/>
          <w:lang w:val="de-DE"/>
        </w:rPr>
      </w:pPr>
      <w:r w:rsidRPr="00DA2E33">
        <w:rPr>
          <w:rFonts w:ascii="Century Gothic" w:eastAsia="Times New Roman" w:hAnsi="Century Gothic" w:cs="Arial"/>
          <w:color w:val="333333"/>
          <w:sz w:val="20"/>
          <w:szCs w:val="20"/>
          <w:lang w:val="de-DE"/>
        </w:rPr>
        <w:t>Ganzt</w:t>
      </w:r>
      <w:r w:rsidRPr="00DA2E33">
        <w:rPr>
          <w:rFonts w:ascii="Century Gothic" w:eastAsia="Times New Roman" w:hAnsi="Century Gothic" w:cs="Calibri"/>
          <w:color w:val="333333"/>
          <w:sz w:val="20"/>
          <w:szCs w:val="20"/>
          <w:lang w:val="de-DE"/>
        </w:rPr>
        <w:t>ä</w:t>
      </w:r>
      <w:r w:rsidRPr="00DA2E33">
        <w:rPr>
          <w:rFonts w:ascii="Century Gothic" w:eastAsia="Times New Roman" w:hAnsi="Century Gothic" w:cs="Arial"/>
          <w:color w:val="333333"/>
          <w:sz w:val="20"/>
          <w:szCs w:val="20"/>
          <w:lang w:val="de-DE"/>
        </w:rPr>
        <w:t>gige Pirschfahrt im Hwange Nationalpark mit unseren geschulten Guides. Diese Aktivit</w:t>
      </w:r>
      <w:r w:rsidRPr="00DA2E33">
        <w:rPr>
          <w:rFonts w:ascii="Century Gothic" w:eastAsia="Times New Roman" w:hAnsi="Century Gothic" w:cs="Calibri"/>
          <w:color w:val="333333"/>
          <w:sz w:val="20"/>
          <w:szCs w:val="20"/>
          <w:lang w:val="de-DE"/>
        </w:rPr>
        <w:t>ä</w:t>
      </w:r>
      <w:r w:rsidRPr="00DA2E33">
        <w:rPr>
          <w:rFonts w:ascii="Century Gothic" w:eastAsia="Times New Roman" w:hAnsi="Century Gothic" w:cs="Arial"/>
          <w:color w:val="333333"/>
          <w:sz w:val="20"/>
          <w:szCs w:val="20"/>
          <w:lang w:val="de-DE"/>
        </w:rPr>
        <w:t xml:space="preserve">t beinhaltet ein Mittagessen. </w:t>
      </w:r>
    </w:p>
    <w:p w14:paraId="27B0E1CF" w14:textId="77777777" w:rsidR="00920CC1" w:rsidRPr="00DA2E33" w:rsidRDefault="00045F4D" w:rsidP="00920CC1">
      <w:pPr>
        <w:shd w:val="clear" w:color="auto" w:fill="FFFFFF"/>
        <w:spacing w:after="150" w:line="240" w:lineRule="auto"/>
        <w:outlineLvl w:val="4"/>
        <w:rPr>
          <w:rFonts w:ascii="Century Gothic" w:eastAsia="Times New Roman" w:hAnsi="Century Gothic" w:cs="Arial"/>
          <w:b/>
          <w:bCs/>
          <w:color w:val="4F81BD"/>
          <w:lang w:val="de-DE"/>
        </w:rPr>
      </w:pPr>
      <w:r w:rsidRPr="00DA2E33">
        <w:rPr>
          <w:rFonts w:ascii="Century Gothic" w:hAnsi="Century Gothic" w:cs="Arial"/>
          <w:noProof/>
          <w:color w:val="FFFFFF"/>
          <w:sz w:val="15"/>
          <w:szCs w:val="15"/>
          <w:lang w:eastAsia="en-ZA"/>
        </w:rPr>
        <w:lastRenderedPageBreak/>
        <w:drawing>
          <wp:inline distT="0" distB="0" distL="0" distR="0" wp14:anchorId="430D671F" wp14:editId="7439F915">
            <wp:extent cx="3291840" cy="2194560"/>
            <wp:effectExtent l="0" t="0" r="3810" b="0"/>
            <wp:docPr id="23" name="Picture 23" descr="http://wetu.com/ImageHandler/c300x200/29880/wild_dogs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etu.com/ImageHandler/c300x200/29880/wild_dogs_resized.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sidR="00920CC1" w:rsidRPr="00DA2E33">
        <w:rPr>
          <w:rFonts w:ascii="Century Gothic" w:eastAsia="Times New Roman" w:hAnsi="Century Gothic" w:cs="Arial"/>
          <w:b/>
          <w:bCs/>
          <w:color w:val="4F81BD"/>
          <w:lang w:val="de-DE"/>
        </w:rPr>
        <w:t xml:space="preserve"> </w:t>
      </w:r>
      <w:r w:rsidRPr="00DA2E33">
        <w:rPr>
          <w:rFonts w:ascii="Century Gothic" w:hAnsi="Century Gothic" w:cs="Arial"/>
          <w:noProof/>
          <w:color w:val="FFFFFF"/>
          <w:sz w:val="15"/>
          <w:szCs w:val="15"/>
          <w:lang w:eastAsia="en-ZA"/>
        </w:rPr>
        <w:drawing>
          <wp:inline distT="0" distB="0" distL="0" distR="0" wp14:anchorId="6F159F40" wp14:editId="2B8B4792">
            <wp:extent cx="3291840" cy="2194560"/>
            <wp:effectExtent l="0" t="0" r="3810" b="0"/>
            <wp:docPr id="24" name="Picture 24" descr="http://wetu.com/ImageHandler/c300x200/29880/_rh10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etu.com/ImageHandler/c300x200/29880/_rh10458.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47D38F3A" w14:textId="77777777" w:rsidR="00920CC1" w:rsidRPr="00DA2E33" w:rsidRDefault="00920CC1" w:rsidP="00920CC1">
      <w:pPr>
        <w:shd w:val="clear" w:color="auto" w:fill="FFFFFF"/>
        <w:spacing w:after="150" w:line="240" w:lineRule="auto"/>
        <w:outlineLvl w:val="4"/>
        <w:rPr>
          <w:rFonts w:ascii="Century Gothic" w:eastAsia="Times New Roman" w:hAnsi="Century Gothic" w:cs="Arial"/>
          <w:b/>
          <w:bCs/>
          <w:color w:val="4F81BD"/>
          <w:sz w:val="24"/>
          <w:szCs w:val="24"/>
          <w:lang w:val="de-DE"/>
        </w:rPr>
      </w:pPr>
    </w:p>
    <w:p w14:paraId="1A2A736C" w14:textId="77777777" w:rsidR="00920CC1" w:rsidRPr="00DA2E33" w:rsidRDefault="006A4B0E" w:rsidP="00920CC1">
      <w:pPr>
        <w:shd w:val="clear" w:color="auto" w:fill="FFFFFF"/>
        <w:spacing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Wander-S</w:t>
      </w:r>
      <w:r w:rsidR="00920CC1" w:rsidRPr="00DA2E33">
        <w:rPr>
          <w:rFonts w:ascii="Century Gothic" w:eastAsia="Times New Roman" w:hAnsi="Century Gothic" w:cs="Arial"/>
          <w:b/>
          <w:bCs/>
          <w:i/>
          <w:color w:val="4F81BD"/>
          <w:lang w:val="de-DE"/>
        </w:rPr>
        <w:t>afari</w:t>
      </w:r>
    </w:p>
    <w:p w14:paraId="699AB76B" w14:textId="77777777" w:rsidR="00920CC1" w:rsidRPr="00DA2E33" w:rsidRDefault="006A4B0E" w:rsidP="00F05F0F">
      <w:pPr>
        <w:shd w:val="clear" w:color="auto" w:fill="FFFFFF"/>
        <w:spacing w:line="270" w:lineRule="atLeast"/>
        <w:jc w:val="both"/>
        <w:rPr>
          <w:rFonts w:ascii="Century Gothic" w:eastAsia="Times New Roman" w:hAnsi="Century Gothic" w:cs="Arial"/>
          <w:sz w:val="20"/>
          <w:szCs w:val="20"/>
          <w:lang w:val="de-DE"/>
        </w:rPr>
      </w:pPr>
      <w:r w:rsidRPr="00DA2E33">
        <w:rPr>
          <w:rFonts w:ascii="Century Gothic" w:eastAsia="Times New Roman" w:hAnsi="Century Gothic" w:cs="Arial"/>
          <w:sz w:val="20"/>
          <w:szCs w:val="20"/>
          <w:lang w:val="de-DE"/>
        </w:rPr>
        <w:t>Nehmen Sie an einem 3-st</w:t>
      </w:r>
      <w:r w:rsidRPr="00DA2E33">
        <w:rPr>
          <w:rFonts w:ascii="Century Gothic" w:eastAsia="Times New Roman" w:hAnsi="Century Gothic" w:cs="Calibri"/>
          <w:sz w:val="20"/>
          <w:szCs w:val="20"/>
          <w:lang w:val="de-DE"/>
        </w:rPr>
        <w:t>ü</w:t>
      </w:r>
      <w:r w:rsidRPr="00DA2E33">
        <w:rPr>
          <w:rFonts w:ascii="Century Gothic" w:eastAsia="Times New Roman" w:hAnsi="Century Gothic" w:cs="Arial"/>
          <w:sz w:val="20"/>
          <w:szCs w:val="20"/>
          <w:lang w:val="de-DE"/>
        </w:rPr>
        <w:t xml:space="preserve">ndigen Spaziergang mit unserem Profi-Guide im Hwange Nationalpark teil. </w:t>
      </w:r>
      <w:r w:rsidR="00F05F0F" w:rsidRPr="00DA2E33">
        <w:rPr>
          <w:rFonts w:ascii="Century Gothic" w:eastAsia="Times New Roman" w:hAnsi="Century Gothic" w:cs="Arial"/>
          <w:sz w:val="20"/>
          <w:szCs w:val="20"/>
          <w:lang w:val="de-DE"/>
        </w:rPr>
        <w:t>Ein Spaziergang durch den Busch erm</w:t>
      </w:r>
      <w:r w:rsidR="00F05F0F" w:rsidRPr="00DA2E33">
        <w:rPr>
          <w:rFonts w:ascii="Century Gothic" w:eastAsia="Times New Roman" w:hAnsi="Century Gothic" w:cs="Calibri"/>
          <w:sz w:val="20"/>
          <w:szCs w:val="20"/>
          <w:lang w:val="de-DE"/>
        </w:rPr>
        <w:t>ö</w:t>
      </w:r>
      <w:r w:rsidR="00F05F0F" w:rsidRPr="00DA2E33">
        <w:rPr>
          <w:rFonts w:ascii="Century Gothic" w:eastAsia="Times New Roman" w:hAnsi="Century Gothic" w:cs="Arial"/>
          <w:sz w:val="20"/>
          <w:szCs w:val="20"/>
          <w:lang w:val="de-DE"/>
        </w:rPr>
        <w:t>glicht es den G</w:t>
      </w:r>
      <w:r w:rsidR="00F05F0F" w:rsidRPr="00DA2E33">
        <w:rPr>
          <w:rFonts w:ascii="Century Gothic" w:eastAsia="Times New Roman" w:hAnsi="Century Gothic" w:cs="Calibri"/>
          <w:sz w:val="20"/>
          <w:szCs w:val="20"/>
          <w:lang w:val="de-DE"/>
        </w:rPr>
        <w:t>ä</w:t>
      </w:r>
      <w:r w:rsidR="00F05F0F" w:rsidRPr="00DA2E33">
        <w:rPr>
          <w:rFonts w:ascii="Century Gothic" w:eastAsia="Times New Roman" w:hAnsi="Century Gothic" w:cs="Arial"/>
          <w:sz w:val="20"/>
          <w:szCs w:val="20"/>
          <w:lang w:val="de-DE"/>
        </w:rPr>
        <w:t>sten, ihn aus einer ganz anderen Perspektive als in einem Safarifahrzeug zu erleben. Unser Profi-Guide wird Sie auf viele interessante Dinge hinweisen, die nicht immer mit dem blo</w:t>
      </w:r>
      <w:r w:rsidR="00F05F0F" w:rsidRPr="00DA2E33">
        <w:rPr>
          <w:rFonts w:ascii="Calibri" w:eastAsia="Times New Roman" w:hAnsi="Calibri" w:cs="Calibri"/>
          <w:sz w:val="20"/>
          <w:szCs w:val="20"/>
          <w:lang w:val="de-DE"/>
        </w:rPr>
        <w:t>ẞ</w:t>
      </w:r>
      <w:r w:rsidR="00F05F0F" w:rsidRPr="00DA2E33">
        <w:rPr>
          <w:rFonts w:ascii="Century Gothic" w:eastAsia="Times New Roman" w:hAnsi="Century Gothic" w:cs="Arial"/>
          <w:sz w:val="20"/>
          <w:szCs w:val="20"/>
          <w:lang w:val="de-DE"/>
        </w:rPr>
        <w:t>em Auge</w:t>
      </w:r>
      <w:r w:rsidR="00F533F6">
        <w:rPr>
          <w:rFonts w:ascii="Century Gothic" w:eastAsia="Times New Roman" w:hAnsi="Century Gothic" w:cs="Arial"/>
          <w:sz w:val="20"/>
          <w:szCs w:val="20"/>
          <w:lang w:val="de-DE"/>
        </w:rPr>
        <w:t xml:space="preserve"> sichtbar sind und er sorgt daf</w:t>
      </w:r>
      <w:r w:rsidR="00F05F0F" w:rsidRPr="00DA2E33">
        <w:rPr>
          <w:rFonts w:ascii="Century Gothic" w:eastAsia="Times New Roman" w:hAnsi="Century Gothic" w:cs="Calibri"/>
          <w:sz w:val="20"/>
          <w:szCs w:val="20"/>
          <w:lang w:val="de-DE"/>
        </w:rPr>
        <w:t>ü</w:t>
      </w:r>
      <w:r w:rsidR="00F05F0F" w:rsidRPr="00DA2E33">
        <w:rPr>
          <w:rFonts w:ascii="Century Gothic" w:eastAsia="Times New Roman" w:hAnsi="Century Gothic" w:cs="Arial"/>
          <w:sz w:val="20"/>
          <w:szCs w:val="20"/>
          <w:lang w:val="de-DE"/>
        </w:rPr>
        <w:t>r, dass Ihre G</w:t>
      </w:r>
      <w:r w:rsidR="00F05F0F" w:rsidRPr="00DA2E33">
        <w:rPr>
          <w:rFonts w:ascii="Century Gothic" w:eastAsia="Times New Roman" w:hAnsi="Century Gothic" w:cs="Calibri"/>
          <w:sz w:val="20"/>
          <w:szCs w:val="20"/>
          <w:lang w:val="de-DE"/>
        </w:rPr>
        <w:t>ä</w:t>
      </w:r>
      <w:r w:rsidR="00F05F0F" w:rsidRPr="00DA2E33">
        <w:rPr>
          <w:rFonts w:ascii="Century Gothic" w:eastAsia="Times New Roman" w:hAnsi="Century Gothic" w:cs="Arial"/>
          <w:sz w:val="20"/>
          <w:szCs w:val="20"/>
          <w:lang w:val="de-DE"/>
        </w:rPr>
        <w:t xml:space="preserve">ste sicher sind. </w:t>
      </w:r>
    </w:p>
    <w:p w14:paraId="6F7B851F" w14:textId="77777777" w:rsidR="00920CC1" w:rsidRPr="00DA2E33" w:rsidRDefault="00920CC1" w:rsidP="00BA0726">
      <w:pPr>
        <w:shd w:val="clear" w:color="auto" w:fill="FFFFFF"/>
        <w:spacing w:line="270" w:lineRule="atLeast"/>
        <w:rPr>
          <w:rFonts w:ascii="Century Gothic" w:eastAsia="Times New Roman" w:hAnsi="Century Gothic" w:cs="Arial"/>
          <w:sz w:val="20"/>
          <w:szCs w:val="20"/>
          <w:lang w:val="de-DE"/>
        </w:rPr>
      </w:pPr>
      <w:r w:rsidRPr="00DA2E33">
        <w:rPr>
          <w:rFonts w:ascii="Century Gothic" w:hAnsi="Century Gothic" w:cs="Arial"/>
          <w:noProof/>
          <w:color w:val="FFFFFF"/>
          <w:sz w:val="15"/>
          <w:szCs w:val="15"/>
          <w:lang w:eastAsia="en-ZA"/>
        </w:rPr>
        <w:drawing>
          <wp:inline distT="0" distB="0" distL="0" distR="0" wp14:anchorId="1945867B" wp14:editId="1B44D961">
            <wp:extent cx="3291840" cy="2194560"/>
            <wp:effectExtent l="0" t="0" r="3810" b="0"/>
            <wp:docPr id="11" name="Picture 11" descr="http://wetu.com/ImageHandler/c300x200/29880/_rh113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tu.com/ImageHandler/c300x200/29880/_rh113841.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sidRPr="00DA2E33">
        <w:rPr>
          <w:rFonts w:ascii="Century Gothic" w:eastAsia="Times New Roman" w:hAnsi="Century Gothic" w:cs="Arial"/>
          <w:sz w:val="20"/>
          <w:szCs w:val="20"/>
          <w:lang w:val="de-DE"/>
        </w:rPr>
        <w:t xml:space="preserve"> </w:t>
      </w:r>
      <w:r w:rsidRPr="00DA2E33">
        <w:rPr>
          <w:rFonts w:ascii="Century Gothic" w:hAnsi="Century Gothic" w:cs="Arial"/>
          <w:noProof/>
          <w:color w:val="FFFFFF"/>
          <w:sz w:val="15"/>
          <w:szCs w:val="15"/>
          <w:lang w:eastAsia="en-ZA"/>
        </w:rPr>
        <w:drawing>
          <wp:inline distT="0" distB="0" distL="0" distR="0" wp14:anchorId="3B5416A9" wp14:editId="23F6229E">
            <wp:extent cx="3291840" cy="2194560"/>
            <wp:effectExtent l="0" t="0" r="3810" b="0"/>
            <wp:docPr id="12" name="Picture 12" descr="http://wetu.com/ImageHandler/c300x200/29880/dsc_0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tu.com/ImageHandler/c300x200/29880/dsc_0155.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70AEDCC3" w14:textId="77777777" w:rsidR="00920CC1" w:rsidRPr="00DA2E33" w:rsidRDefault="00920CC1" w:rsidP="00920CC1">
      <w:pPr>
        <w:pStyle w:val="HorizontalRuleLight"/>
        <w:rPr>
          <w:rFonts w:ascii="Century Gothic" w:hAnsi="Century Gothic"/>
          <w:lang w:val="de-DE"/>
        </w:rPr>
      </w:pPr>
    </w:p>
    <w:p w14:paraId="7F581142" w14:textId="77777777" w:rsidR="00FA4294" w:rsidRPr="00DA2E33" w:rsidRDefault="00F05F0F" w:rsidP="00920CC1">
      <w:pPr>
        <w:pStyle w:val="Heading3"/>
        <w:rPr>
          <w:rFonts w:ascii="Century Gothic" w:hAnsi="Century Gothic"/>
          <w:sz w:val="20"/>
          <w:szCs w:val="20"/>
          <w:lang w:val="de-DE"/>
        </w:rPr>
      </w:pPr>
      <w:r w:rsidRPr="00DA2E33">
        <w:rPr>
          <w:rFonts w:ascii="Century Gothic" w:hAnsi="Century Gothic"/>
          <w:sz w:val="22"/>
          <w:lang w:val="de-DE"/>
        </w:rPr>
        <w:t>Verpflegung</w:t>
      </w:r>
      <w:r w:rsidR="000725D4" w:rsidRPr="00DA2E33">
        <w:rPr>
          <w:rFonts w:ascii="Century Gothic" w:hAnsi="Century Gothic"/>
          <w:lang w:val="de-DE"/>
        </w:rPr>
        <w:br/>
      </w:r>
      <w:r w:rsidRPr="00DA2E33">
        <w:rPr>
          <w:rFonts w:ascii="Century Gothic" w:hAnsi="Century Gothic"/>
          <w:b w:val="0"/>
          <w:sz w:val="20"/>
          <w:szCs w:val="20"/>
          <w:lang w:val="de-DE"/>
        </w:rPr>
        <w:t>Vollst</w:t>
      </w:r>
      <w:r w:rsidRPr="00DA2E33">
        <w:rPr>
          <w:rFonts w:ascii="Century Gothic" w:hAnsi="Century Gothic" w:cs="Calibri"/>
          <w:b w:val="0"/>
          <w:sz w:val="20"/>
          <w:szCs w:val="20"/>
          <w:lang w:val="de-DE"/>
        </w:rPr>
        <w:t>ä</w:t>
      </w:r>
      <w:r w:rsidRPr="00DA2E33">
        <w:rPr>
          <w:rFonts w:ascii="Century Gothic" w:hAnsi="Century Gothic"/>
          <w:b w:val="0"/>
          <w:sz w:val="20"/>
          <w:szCs w:val="20"/>
          <w:lang w:val="de-DE"/>
        </w:rPr>
        <w:t xml:space="preserve">ndig inklusive. </w:t>
      </w:r>
      <w:r w:rsidR="00920CC1" w:rsidRPr="00DA2E33">
        <w:rPr>
          <w:rFonts w:ascii="Century Gothic" w:hAnsi="Century Gothic"/>
          <w:b w:val="0"/>
          <w:sz w:val="20"/>
          <w:szCs w:val="20"/>
          <w:lang w:val="de-DE"/>
        </w:rPr>
        <w:t xml:space="preserve"> </w:t>
      </w:r>
      <w:r w:rsidR="00920CC1" w:rsidRPr="00DA2E33">
        <w:rPr>
          <w:rFonts w:ascii="Century Gothic" w:hAnsi="Century Gothic"/>
          <w:b w:val="0"/>
          <w:sz w:val="20"/>
          <w:szCs w:val="20"/>
          <w:lang w:val="de-DE"/>
        </w:rPr>
        <w:br/>
      </w:r>
      <w:r w:rsidRPr="00DA2E33">
        <w:rPr>
          <w:rFonts w:ascii="Century Gothic" w:hAnsi="Century Gothic"/>
          <w:b w:val="0"/>
          <w:sz w:val="20"/>
          <w:szCs w:val="20"/>
          <w:lang w:val="de-DE"/>
        </w:rPr>
        <w:t>Getr</w:t>
      </w:r>
      <w:r w:rsidRPr="00DA2E33">
        <w:rPr>
          <w:rFonts w:ascii="Century Gothic" w:hAnsi="Century Gothic" w:cs="Calibri"/>
          <w:b w:val="0"/>
          <w:sz w:val="20"/>
          <w:szCs w:val="20"/>
          <w:lang w:val="de-DE"/>
        </w:rPr>
        <w:t>ä</w:t>
      </w:r>
      <w:r w:rsidRPr="00DA2E33">
        <w:rPr>
          <w:rFonts w:ascii="Century Gothic" w:hAnsi="Century Gothic"/>
          <w:b w:val="0"/>
          <w:sz w:val="20"/>
          <w:szCs w:val="20"/>
          <w:lang w:val="de-DE"/>
        </w:rPr>
        <w:t>nke (alkoholfreie Getr</w:t>
      </w:r>
      <w:r w:rsidRPr="00DA2E33">
        <w:rPr>
          <w:rFonts w:ascii="Century Gothic" w:hAnsi="Century Gothic" w:cs="Calibri"/>
          <w:b w:val="0"/>
          <w:sz w:val="20"/>
          <w:szCs w:val="20"/>
          <w:lang w:val="de-DE"/>
        </w:rPr>
        <w:t>ä</w:t>
      </w:r>
      <w:r w:rsidRPr="00DA2E33">
        <w:rPr>
          <w:rFonts w:ascii="Century Gothic" w:hAnsi="Century Gothic"/>
          <w:b w:val="0"/>
          <w:sz w:val="20"/>
          <w:szCs w:val="20"/>
          <w:lang w:val="de-DE"/>
        </w:rPr>
        <w:t>nke) inklusive</w:t>
      </w:r>
    </w:p>
    <w:p w14:paraId="709B0AE2" w14:textId="77777777" w:rsidR="00FA4294" w:rsidRPr="00DA2E33" w:rsidRDefault="00FA4294">
      <w:pPr>
        <w:pStyle w:val="HorizontalRuleLight"/>
        <w:rPr>
          <w:rFonts w:ascii="Century Gothic" w:hAnsi="Century Gothic"/>
          <w:lang w:val="de-DE"/>
        </w:rPr>
      </w:pPr>
    </w:p>
    <w:p w14:paraId="06FD6E53" w14:textId="77777777" w:rsidR="00BA0726" w:rsidRPr="00DA2E33" w:rsidRDefault="00BA0726">
      <w:pPr>
        <w:pStyle w:val="Heading2"/>
        <w:rPr>
          <w:rFonts w:ascii="Century Gothic" w:hAnsi="Century Gothic"/>
          <w:sz w:val="24"/>
          <w:szCs w:val="24"/>
          <w:lang w:val="de-DE"/>
        </w:rPr>
      </w:pPr>
    </w:p>
    <w:p w14:paraId="437E211F" w14:textId="77777777" w:rsidR="00BA0726" w:rsidRPr="00DA2E33" w:rsidRDefault="00BA0726" w:rsidP="00BA0726">
      <w:pPr>
        <w:rPr>
          <w:rFonts w:ascii="Century Gothic" w:hAnsi="Century Gothic"/>
          <w:lang w:val="de-DE"/>
        </w:rPr>
      </w:pPr>
    </w:p>
    <w:p w14:paraId="58C97A3A" w14:textId="77777777" w:rsidR="00FA4294" w:rsidRPr="00DA2E33" w:rsidRDefault="00F05F0F">
      <w:pPr>
        <w:pStyle w:val="Heading2"/>
        <w:rPr>
          <w:rFonts w:ascii="Century Gothic" w:hAnsi="Century Gothic"/>
          <w:sz w:val="24"/>
          <w:szCs w:val="24"/>
          <w:lang w:val="de-DE"/>
        </w:rPr>
      </w:pPr>
      <w:r w:rsidRPr="00DA2E33">
        <w:rPr>
          <w:rFonts w:ascii="Century Gothic" w:hAnsi="Century Gothic"/>
          <w:sz w:val="24"/>
          <w:szCs w:val="24"/>
          <w:lang w:val="de-DE"/>
        </w:rPr>
        <w:t>Tag</w:t>
      </w:r>
      <w:r w:rsidR="000725D4" w:rsidRPr="00DA2E33">
        <w:rPr>
          <w:rFonts w:ascii="Century Gothic" w:hAnsi="Century Gothic"/>
          <w:sz w:val="24"/>
          <w:szCs w:val="24"/>
          <w:lang w:val="de-DE"/>
        </w:rPr>
        <w:t xml:space="preserve"> 4</w:t>
      </w:r>
      <w:r w:rsidR="000710B3" w:rsidRPr="00DA2E33">
        <w:rPr>
          <w:rFonts w:ascii="Century Gothic" w:hAnsi="Century Gothic"/>
          <w:sz w:val="24"/>
          <w:szCs w:val="24"/>
          <w:lang w:val="de-DE"/>
        </w:rPr>
        <w:t xml:space="preserve"> - 5</w:t>
      </w:r>
      <w:r w:rsidR="000725D4" w:rsidRPr="00DA2E33">
        <w:rPr>
          <w:rFonts w:ascii="Century Gothic" w:hAnsi="Century Gothic"/>
          <w:sz w:val="24"/>
          <w:szCs w:val="24"/>
          <w:lang w:val="de-DE"/>
        </w:rPr>
        <w:t xml:space="preserve">: </w:t>
      </w:r>
      <w:r w:rsidR="000725D4" w:rsidRPr="00DA2E33">
        <w:rPr>
          <w:rFonts w:ascii="Century Gothic" w:hAnsi="Century Gothic"/>
          <w:sz w:val="24"/>
          <w:szCs w:val="24"/>
          <w:lang w:val="de-DE"/>
        </w:rPr>
        <w:tab/>
        <w:t>Elephant'</w:t>
      </w:r>
      <w:r w:rsidRPr="00DA2E33">
        <w:rPr>
          <w:rFonts w:ascii="Century Gothic" w:hAnsi="Century Gothic"/>
          <w:sz w:val="24"/>
          <w:szCs w:val="24"/>
          <w:lang w:val="de-DE"/>
        </w:rPr>
        <w:t>s Eye, Hwange, Hwange Nationalp</w:t>
      </w:r>
      <w:r w:rsidR="000725D4" w:rsidRPr="00DA2E33">
        <w:rPr>
          <w:rFonts w:ascii="Century Gothic" w:hAnsi="Century Gothic"/>
          <w:sz w:val="24"/>
          <w:szCs w:val="24"/>
          <w:lang w:val="de-DE"/>
        </w:rPr>
        <w:t xml:space="preserve">ark </w:t>
      </w:r>
      <w:r w:rsidR="000725D4" w:rsidRPr="00DA2E33">
        <w:rPr>
          <w:rFonts w:ascii="Century Gothic" w:hAnsi="Century Gothic"/>
          <w:sz w:val="24"/>
          <w:szCs w:val="24"/>
          <w:lang w:val="de-DE"/>
        </w:rPr>
        <w:tab/>
      </w:r>
    </w:p>
    <w:p w14:paraId="4462E65A" w14:textId="77777777" w:rsidR="00FA4294" w:rsidRPr="00DA2E33" w:rsidRDefault="00FA4294">
      <w:pPr>
        <w:pStyle w:val="HorizontalRule"/>
        <w:rPr>
          <w:rFonts w:ascii="Century Gothic" w:hAnsi="Century Gothic"/>
          <w:lang w:val="de-DE"/>
        </w:rPr>
      </w:pPr>
    </w:p>
    <w:p w14:paraId="212BD806" w14:textId="77777777" w:rsidR="00BA0726" w:rsidRPr="00DA2E33" w:rsidRDefault="00F05F0F" w:rsidP="00BA0726">
      <w:pPr>
        <w:pStyle w:val="Heading3"/>
        <w:rPr>
          <w:rFonts w:ascii="Century Gothic" w:hAnsi="Century Gothic"/>
          <w:sz w:val="22"/>
          <w:lang w:val="de-DE"/>
        </w:rPr>
      </w:pPr>
      <w:r w:rsidRPr="00DA2E33">
        <w:rPr>
          <w:rFonts w:ascii="Century Gothic" w:hAnsi="Century Gothic"/>
          <w:sz w:val="22"/>
          <w:lang w:val="de-DE"/>
        </w:rPr>
        <w:t>Tagesablauf</w:t>
      </w:r>
    </w:p>
    <w:p w14:paraId="2A0B230A" w14:textId="77777777" w:rsidR="00F05F0F" w:rsidRPr="00DA2E33" w:rsidRDefault="00FE4A14" w:rsidP="007B4DB2">
      <w:pPr>
        <w:tabs>
          <w:tab w:val="left" w:pos="3600"/>
          <w:tab w:val="left" w:pos="7200"/>
        </w:tabs>
        <w:jc w:val="both"/>
        <w:rPr>
          <w:rFonts w:ascii="Century Gothic" w:hAnsi="Century Gothic"/>
          <w:sz w:val="20"/>
          <w:szCs w:val="20"/>
          <w:lang w:val="de-DE"/>
        </w:rPr>
      </w:pPr>
      <w:r w:rsidRPr="00DA2E33">
        <w:rPr>
          <w:rFonts w:ascii="Century Gothic" w:hAnsi="Century Gothic"/>
          <w:sz w:val="20"/>
          <w:szCs w:val="20"/>
          <w:lang w:val="de-DE"/>
        </w:rPr>
        <w:t>Nach dem Fr</w:t>
      </w:r>
      <w:r w:rsidR="00F05F0F" w:rsidRPr="00DA2E33">
        <w:rPr>
          <w:rFonts w:ascii="Century Gothic" w:hAnsi="Century Gothic" w:cs="Calibri"/>
          <w:sz w:val="20"/>
          <w:szCs w:val="20"/>
          <w:lang w:val="de-DE"/>
        </w:rPr>
        <w:t>ü</w:t>
      </w:r>
      <w:r w:rsidR="00F05F0F" w:rsidRPr="00DA2E33">
        <w:rPr>
          <w:rFonts w:ascii="Century Gothic" w:hAnsi="Century Gothic"/>
          <w:sz w:val="20"/>
          <w:szCs w:val="20"/>
          <w:lang w:val="de-DE"/>
        </w:rPr>
        <w:t>hst</w:t>
      </w:r>
      <w:r w:rsidR="00F05F0F" w:rsidRPr="00DA2E33">
        <w:rPr>
          <w:rFonts w:ascii="Century Gothic" w:hAnsi="Century Gothic" w:cs="Calibri"/>
          <w:sz w:val="20"/>
          <w:szCs w:val="20"/>
          <w:lang w:val="de-DE"/>
        </w:rPr>
        <w:t>ü</w:t>
      </w:r>
      <w:r w:rsidR="00F05F0F" w:rsidRPr="00DA2E33">
        <w:rPr>
          <w:rFonts w:ascii="Century Gothic" w:hAnsi="Century Gothic"/>
          <w:sz w:val="20"/>
          <w:szCs w:val="20"/>
          <w:lang w:val="de-DE"/>
        </w:rPr>
        <w:t xml:space="preserve">ck werden Sie zur Elephant’s Eye, Hwange </w:t>
      </w:r>
      <w:r w:rsidR="00F05F0F" w:rsidRPr="00DA2E33">
        <w:rPr>
          <w:rFonts w:ascii="Century Gothic" w:hAnsi="Century Gothic" w:cs="Calibri"/>
          <w:sz w:val="20"/>
          <w:szCs w:val="20"/>
          <w:lang w:val="de-DE"/>
        </w:rPr>
        <w:t>Ö</w:t>
      </w:r>
      <w:r w:rsidR="00F05F0F" w:rsidRPr="00DA2E33">
        <w:rPr>
          <w:rFonts w:ascii="Century Gothic" w:hAnsi="Century Gothic"/>
          <w:sz w:val="20"/>
          <w:szCs w:val="20"/>
          <w:lang w:val="de-DE"/>
        </w:rPr>
        <w:t>ko-Lodge gebracht, die 13 km vom Hauptcamp des Hwange Nationalparks entfernt ist. Nach Ihrer Ankunft k</w:t>
      </w:r>
      <w:r w:rsidR="00F05F0F" w:rsidRPr="00DA2E33">
        <w:rPr>
          <w:rFonts w:ascii="Century Gothic" w:hAnsi="Century Gothic" w:cs="Calibri"/>
          <w:sz w:val="20"/>
          <w:szCs w:val="20"/>
          <w:lang w:val="de-DE"/>
        </w:rPr>
        <w:t>ö</w:t>
      </w:r>
      <w:r w:rsidR="00F05F0F" w:rsidRPr="00DA2E33">
        <w:rPr>
          <w:rFonts w:ascii="Century Gothic" w:hAnsi="Century Gothic"/>
          <w:sz w:val="20"/>
          <w:szCs w:val="20"/>
          <w:lang w:val="de-DE"/>
        </w:rPr>
        <w:t>nnen Sie sich vor Ihrer ersten Aktivit</w:t>
      </w:r>
      <w:r w:rsidR="00F05F0F" w:rsidRPr="00DA2E33">
        <w:rPr>
          <w:rFonts w:ascii="Century Gothic" w:hAnsi="Century Gothic" w:cs="Calibri"/>
          <w:sz w:val="20"/>
          <w:szCs w:val="20"/>
          <w:lang w:val="de-DE"/>
        </w:rPr>
        <w:t xml:space="preserve">ät </w:t>
      </w:r>
      <w:r w:rsidR="00F05F0F" w:rsidRPr="00DA2E33">
        <w:rPr>
          <w:rFonts w:ascii="Century Gothic" w:hAnsi="Century Gothic"/>
          <w:sz w:val="20"/>
          <w:szCs w:val="20"/>
          <w:lang w:val="de-DE"/>
        </w:rPr>
        <w:t>entweder auf Ihrer privaten Veranda oder im Poolbereich entspannen. W</w:t>
      </w:r>
      <w:r w:rsidR="00F05F0F" w:rsidRPr="00DA2E33">
        <w:rPr>
          <w:rFonts w:ascii="Century Gothic" w:hAnsi="Century Gothic" w:cs="Calibri"/>
          <w:sz w:val="20"/>
          <w:szCs w:val="20"/>
          <w:lang w:val="de-DE"/>
        </w:rPr>
        <w:t>ä</w:t>
      </w:r>
      <w:r w:rsidR="00F05F0F" w:rsidRPr="00DA2E33">
        <w:rPr>
          <w:rFonts w:ascii="Century Gothic" w:hAnsi="Century Gothic"/>
          <w:sz w:val="20"/>
          <w:szCs w:val="20"/>
          <w:lang w:val="de-DE"/>
        </w:rPr>
        <w:t xml:space="preserve">hlen Sie zwischen einer Pirschfahrt im Hwange Nationalpark oder in der privaten Konzession des Elephant’s Eye aus. </w:t>
      </w:r>
      <w:r w:rsidR="00EF245A" w:rsidRPr="00DA2E33">
        <w:rPr>
          <w:rFonts w:ascii="Century Gothic" w:hAnsi="Century Gothic"/>
          <w:sz w:val="20"/>
          <w:szCs w:val="20"/>
          <w:lang w:val="de-DE"/>
        </w:rPr>
        <w:t>Alternativ k</w:t>
      </w:r>
      <w:r w:rsidR="00F05F0F" w:rsidRPr="00DA2E33">
        <w:rPr>
          <w:rFonts w:ascii="Century Gothic" w:hAnsi="Century Gothic" w:cs="Calibri"/>
          <w:sz w:val="20"/>
          <w:szCs w:val="20"/>
          <w:lang w:val="de-DE"/>
        </w:rPr>
        <w:t>ö</w:t>
      </w:r>
      <w:r w:rsidR="00F05F0F" w:rsidRPr="00DA2E33">
        <w:rPr>
          <w:rFonts w:ascii="Century Gothic" w:hAnsi="Century Gothic"/>
          <w:sz w:val="20"/>
          <w:szCs w:val="20"/>
          <w:lang w:val="de-DE"/>
        </w:rPr>
        <w:t>nnen Sie einen traditionelles Dorf besuchen, wo die Einheimischen Sie willkommen hei</w:t>
      </w:r>
      <w:r w:rsidR="00F05F0F" w:rsidRPr="00DA2E33">
        <w:rPr>
          <w:rFonts w:ascii="Calibri" w:hAnsi="Calibri" w:cs="Calibri"/>
          <w:sz w:val="20"/>
          <w:szCs w:val="20"/>
          <w:lang w:val="de-DE"/>
        </w:rPr>
        <w:t>ẞ</w:t>
      </w:r>
      <w:r w:rsidR="00F05F0F" w:rsidRPr="00DA2E33">
        <w:rPr>
          <w:rFonts w:ascii="Century Gothic" w:hAnsi="Century Gothic"/>
          <w:sz w:val="20"/>
          <w:szCs w:val="20"/>
          <w:lang w:val="de-DE"/>
        </w:rPr>
        <w:t xml:space="preserve">en und </w:t>
      </w:r>
      <w:r w:rsidR="00EF245A" w:rsidRPr="00DA2E33">
        <w:rPr>
          <w:rFonts w:ascii="Century Gothic" w:hAnsi="Century Gothic"/>
          <w:sz w:val="20"/>
          <w:szCs w:val="20"/>
          <w:lang w:val="de-DE"/>
        </w:rPr>
        <w:t xml:space="preserve">einige Informationen </w:t>
      </w:r>
      <w:r w:rsidR="00EF245A" w:rsidRPr="00DA2E33">
        <w:rPr>
          <w:rFonts w:ascii="Century Gothic" w:hAnsi="Century Gothic" w:cs="Calibri"/>
          <w:sz w:val="20"/>
          <w:szCs w:val="20"/>
          <w:lang w:val="de-DE"/>
        </w:rPr>
        <w:t>ü</w:t>
      </w:r>
      <w:r w:rsidR="00EF245A" w:rsidRPr="00DA2E33">
        <w:rPr>
          <w:rFonts w:ascii="Century Gothic" w:hAnsi="Century Gothic"/>
          <w:sz w:val="20"/>
          <w:szCs w:val="20"/>
          <w:lang w:val="de-DE"/>
        </w:rPr>
        <w:t xml:space="preserve">ber ihren Lebensstil mit Ihnen teilen. </w:t>
      </w:r>
    </w:p>
    <w:p w14:paraId="084C0DB4" w14:textId="77777777" w:rsidR="00FA4294" w:rsidRPr="00DA2E33" w:rsidRDefault="00FA4294">
      <w:pPr>
        <w:pStyle w:val="HorizontalRuleLight"/>
        <w:rPr>
          <w:rFonts w:ascii="Century Gothic" w:hAnsi="Century Gothic"/>
          <w:lang w:val="de-DE"/>
        </w:rPr>
      </w:pPr>
    </w:p>
    <w:p w14:paraId="68B66869" w14:textId="77777777" w:rsidR="00FA4294" w:rsidRPr="00DA2E33" w:rsidRDefault="00F05F0F">
      <w:pPr>
        <w:pStyle w:val="Heading3"/>
        <w:rPr>
          <w:rFonts w:ascii="Century Gothic" w:hAnsi="Century Gothic"/>
          <w:sz w:val="22"/>
          <w:lang w:val="de-DE"/>
        </w:rPr>
      </w:pPr>
      <w:r w:rsidRPr="00DA2E33">
        <w:rPr>
          <w:rFonts w:ascii="Century Gothic" w:hAnsi="Century Gothic" w:cs="Calibri"/>
          <w:sz w:val="22"/>
          <w:lang w:val="de-DE"/>
        </w:rPr>
        <w:t>Ü</w:t>
      </w:r>
      <w:r w:rsidRPr="00DA2E33">
        <w:rPr>
          <w:rFonts w:ascii="Century Gothic" w:hAnsi="Century Gothic"/>
          <w:sz w:val="22"/>
          <w:lang w:val="de-DE"/>
        </w:rPr>
        <w:t>bernachtung</w:t>
      </w:r>
      <w:r w:rsidR="000725D4" w:rsidRPr="00DA2E33">
        <w:rPr>
          <w:rFonts w:ascii="Century Gothic" w:hAnsi="Century Gothic"/>
          <w:sz w:val="22"/>
          <w:lang w:val="de-DE"/>
        </w:rPr>
        <w:t xml:space="preserve">: Elephant's Eye, Hwange </w:t>
      </w:r>
      <w:r w:rsidR="000725D4" w:rsidRPr="00DA2E33">
        <w:rPr>
          <w:rFonts w:ascii="Century Gothic" w:hAnsi="Century Gothic"/>
          <w:sz w:val="22"/>
          <w:lang w:val="de-DE"/>
        </w:rPr>
        <w:tab/>
      </w:r>
      <w:hyperlink r:id="rId24" w:history="1">
        <w:r w:rsidRPr="00DA2E33">
          <w:rPr>
            <w:rStyle w:val="Hyperlink"/>
            <w:rFonts w:ascii="Century Gothic" w:hAnsi="Century Gothic"/>
            <w:sz w:val="22"/>
            <w:lang w:val="de-DE"/>
          </w:rPr>
          <w:t>Zur</w:t>
        </w:r>
        <w:r w:rsidR="000725D4" w:rsidRPr="00DA2E33">
          <w:rPr>
            <w:rStyle w:val="Hyperlink"/>
            <w:rFonts w:ascii="Century Gothic" w:hAnsi="Century Gothic"/>
            <w:sz w:val="22"/>
            <w:lang w:val="de-DE"/>
          </w:rPr>
          <w:t xml:space="preserve"> iBrochure</w:t>
        </w:r>
      </w:hyperlink>
    </w:p>
    <w:p w14:paraId="38D082ED" w14:textId="77777777" w:rsidR="00F05F0F" w:rsidRPr="00DA2E33" w:rsidRDefault="00F05F0F" w:rsidP="007B4DB2">
      <w:pPr>
        <w:jc w:val="both"/>
        <w:rPr>
          <w:rFonts w:ascii="Century Gothic" w:hAnsi="Century Gothic"/>
          <w:sz w:val="20"/>
          <w:szCs w:val="20"/>
          <w:lang w:val="de-DE"/>
        </w:rPr>
      </w:pPr>
      <w:r w:rsidRPr="00DA2E33">
        <w:rPr>
          <w:rFonts w:ascii="Century Gothic" w:hAnsi="Century Gothic"/>
          <w:sz w:val="20"/>
          <w:szCs w:val="20"/>
          <w:lang w:val="de-DE"/>
        </w:rPr>
        <w:t>Das Beste, was Simbabwe zu bieten hat: Elephant's Eye, Hwange bietet ein unvergessliches Erlebnis mit der afrikanischen Wildnis - in einer intimen und einladenden Umgebung. Elephant's Eye, Hwange befindet sich auf einer privaten Konzession (ca. 6000 ac), die nur 13 km vom Eingang zum Hwange Nationalpark entfernt ist. Bei Liebe zum Detail und freundlicher Service im Herzen des afrikanischen Buschlandes werden Sie sich wohl fühlen, wenn Sie dem Lärm der modernen Welt entfliehen. Genießen Sie die ruhige, schöne Aussicht auf ein Wasserloch, das von Elefanten und anderen Wildtieren besucht wird, so dass Sie sich im Einklang mit der Natur fühlen können. Das Camp besteht aus 8 Zeltchalets. Jedes Chalet verfügt über ein Doppelbett oder zwei Einzelbetten, umgeben von Moskitonetzen und mit eigenem Badezimmer mit Badewanne und Waschbecken, einer glamourösen Außendusche und einer rundum gepflegten Veranda. Die Elephant's Eye Hwange Lodge bietet Platz für maximal 16 Personen zu jeder Zeit</w:t>
      </w:r>
      <w:r w:rsidR="00F533F6">
        <w:rPr>
          <w:rFonts w:ascii="Century Gothic" w:hAnsi="Century Gothic"/>
          <w:sz w:val="20"/>
          <w:szCs w:val="20"/>
          <w:lang w:val="de-DE"/>
        </w:rPr>
        <w:t>;</w:t>
      </w:r>
      <w:r w:rsidRPr="00DA2E33">
        <w:rPr>
          <w:rFonts w:ascii="Century Gothic" w:hAnsi="Century Gothic"/>
          <w:sz w:val="20"/>
          <w:szCs w:val="20"/>
          <w:lang w:val="de-DE"/>
        </w:rPr>
        <w:t xml:space="preserve"> und alle Mahlzeiten und die meisten Getränke sind im Preis inbegriffen. Diese authentische, moderne Lodge in Afrika wurde entworfen, um Ihre Bedürfnisse mit Stil und exzellentem Service zu erfüllen und einen hohen Standard für den anspruchsvollen Reisenden zu setzen.</w:t>
      </w:r>
    </w:p>
    <w:p w14:paraId="323B7E76" w14:textId="77777777" w:rsidR="00FA4294" w:rsidRPr="00DA2E33" w:rsidRDefault="000725D4">
      <w:pPr>
        <w:jc w:val="distribute"/>
        <w:rPr>
          <w:rFonts w:ascii="Century Gothic" w:hAnsi="Century Gothic"/>
        </w:rPr>
      </w:pPr>
      <w:r w:rsidRPr="00DA2E33">
        <w:rPr>
          <w:rFonts w:ascii="Century Gothic" w:hAnsi="Century Gothic"/>
          <w:noProof/>
          <w:lang w:eastAsia="en-ZA"/>
        </w:rPr>
        <w:drawing>
          <wp:inline distT="0" distB="0" distL="0" distR="0" wp14:anchorId="349ADD58" wp14:editId="342A398F">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r w:rsidRPr="00DA2E33">
        <w:rPr>
          <w:rFonts w:ascii="Century Gothic" w:hAnsi="Century Gothic"/>
          <w:noProof/>
          <w:lang w:eastAsia="en-ZA"/>
        </w:rPr>
        <w:drawing>
          <wp:inline distT="0" distB="0" distL="0" distR="0" wp14:anchorId="52EEEC74" wp14:editId="32F1FF40">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p>
    <w:p w14:paraId="2F6F4FD5" w14:textId="77777777" w:rsidR="00FA4294" w:rsidRPr="00DA2E33" w:rsidRDefault="00FA4294">
      <w:pPr>
        <w:pStyle w:val="HorizontalRuleLight"/>
        <w:rPr>
          <w:rFonts w:ascii="Century Gothic" w:hAnsi="Century Gothic"/>
          <w:lang w:val="de-DE"/>
        </w:rPr>
      </w:pPr>
    </w:p>
    <w:p w14:paraId="5C56657C" w14:textId="77777777" w:rsidR="00FA4294" w:rsidRPr="00DA2E33" w:rsidRDefault="00EF245A">
      <w:pPr>
        <w:pStyle w:val="Heading3"/>
        <w:rPr>
          <w:rFonts w:ascii="Century Gothic" w:hAnsi="Century Gothic"/>
          <w:sz w:val="22"/>
          <w:lang w:val="de-DE"/>
        </w:rPr>
      </w:pPr>
      <w:r w:rsidRPr="00DA2E33">
        <w:rPr>
          <w:rFonts w:ascii="Century Gothic" w:hAnsi="Century Gothic"/>
          <w:sz w:val="22"/>
          <w:lang w:val="de-DE"/>
        </w:rPr>
        <w:t>Aktivit</w:t>
      </w:r>
      <w:r w:rsidRPr="00DA2E33">
        <w:rPr>
          <w:rFonts w:ascii="Century Gothic" w:hAnsi="Century Gothic" w:cs="Calibri"/>
          <w:sz w:val="22"/>
          <w:lang w:val="de-DE"/>
        </w:rPr>
        <w:t>ä</w:t>
      </w:r>
      <w:r w:rsidRPr="00DA2E33">
        <w:rPr>
          <w:rFonts w:ascii="Century Gothic" w:hAnsi="Century Gothic"/>
          <w:sz w:val="22"/>
          <w:lang w:val="de-DE"/>
        </w:rPr>
        <w:t>ten</w:t>
      </w:r>
    </w:p>
    <w:p w14:paraId="79802E58" w14:textId="77777777" w:rsidR="00EF245A" w:rsidRPr="00DA2E33" w:rsidRDefault="00EF245A" w:rsidP="00EF245A">
      <w:pPr>
        <w:shd w:val="clear" w:color="auto" w:fill="FFFFFF"/>
        <w:spacing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Ganzt</w:t>
      </w:r>
      <w:r w:rsidRPr="00DA2E33">
        <w:rPr>
          <w:rFonts w:ascii="Century Gothic" w:eastAsia="Times New Roman" w:hAnsi="Century Gothic" w:cs="Calibri"/>
          <w:b/>
          <w:bCs/>
          <w:i/>
          <w:color w:val="4F81BD"/>
          <w:lang w:val="de-DE"/>
        </w:rPr>
        <w:t>ä</w:t>
      </w:r>
      <w:r w:rsidRPr="00DA2E33">
        <w:rPr>
          <w:rFonts w:ascii="Century Gothic" w:eastAsia="Times New Roman" w:hAnsi="Century Gothic" w:cs="Arial"/>
          <w:b/>
          <w:bCs/>
          <w:i/>
          <w:color w:val="4F81BD"/>
          <w:lang w:val="de-DE"/>
        </w:rPr>
        <w:t>gige Pirschfahrt</w:t>
      </w:r>
    </w:p>
    <w:p w14:paraId="457EE02D" w14:textId="77777777" w:rsidR="00EF245A" w:rsidRPr="00DA2E33" w:rsidRDefault="00EF245A" w:rsidP="00EF245A">
      <w:pPr>
        <w:shd w:val="clear" w:color="auto" w:fill="FFFFFF"/>
        <w:spacing w:after="150" w:line="240" w:lineRule="auto"/>
        <w:jc w:val="both"/>
        <w:outlineLvl w:val="4"/>
        <w:rPr>
          <w:rFonts w:ascii="Century Gothic" w:eastAsia="Times New Roman" w:hAnsi="Century Gothic" w:cs="Arial"/>
          <w:color w:val="333333"/>
          <w:sz w:val="20"/>
          <w:szCs w:val="20"/>
          <w:lang w:val="de-DE"/>
        </w:rPr>
      </w:pPr>
      <w:r w:rsidRPr="00DA2E33">
        <w:rPr>
          <w:rFonts w:ascii="Century Gothic" w:eastAsia="Times New Roman" w:hAnsi="Century Gothic" w:cs="Arial"/>
          <w:color w:val="333333"/>
          <w:sz w:val="20"/>
          <w:szCs w:val="20"/>
          <w:lang w:val="de-DE"/>
        </w:rPr>
        <w:t>Ganzt</w:t>
      </w:r>
      <w:r w:rsidRPr="00DA2E33">
        <w:rPr>
          <w:rFonts w:ascii="Century Gothic" w:eastAsia="Times New Roman" w:hAnsi="Century Gothic" w:cs="Calibri"/>
          <w:color w:val="333333"/>
          <w:sz w:val="20"/>
          <w:szCs w:val="20"/>
          <w:lang w:val="de-DE"/>
        </w:rPr>
        <w:t>ä</w:t>
      </w:r>
      <w:r w:rsidRPr="00DA2E33">
        <w:rPr>
          <w:rFonts w:ascii="Century Gothic" w:eastAsia="Times New Roman" w:hAnsi="Century Gothic" w:cs="Arial"/>
          <w:color w:val="333333"/>
          <w:sz w:val="20"/>
          <w:szCs w:val="20"/>
          <w:lang w:val="de-DE"/>
        </w:rPr>
        <w:t>gige Pirschfahrt im Hwange Nationalpark mit unseren geschulten Guides. Diese Aktivit</w:t>
      </w:r>
      <w:r w:rsidRPr="00DA2E33">
        <w:rPr>
          <w:rFonts w:ascii="Century Gothic" w:eastAsia="Times New Roman" w:hAnsi="Century Gothic" w:cs="Calibri"/>
          <w:color w:val="333333"/>
          <w:sz w:val="20"/>
          <w:szCs w:val="20"/>
          <w:lang w:val="de-DE"/>
        </w:rPr>
        <w:t>ä</w:t>
      </w:r>
      <w:r w:rsidRPr="00DA2E33">
        <w:rPr>
          <w:rFonts w:ascii="Century Gothic" w:eastAsia="Times New Roman" w:hAnsi="Century Gothic" w:cs="Arial"/>
          <w:color w:val="333333"/>
          <w:sz w:val="20"/>
          <w:szCs w:val="20"/>
          <w:lang w:val="de-DE"/>
        </w:rPr>
        <w:t>t beinhaltet ein Mittagessen.</w:t>
      </w:r>
    </w:p>
    <w:p w14:paraId="2F6B0214" w14:textId="77777777" w:rsidR="00BA0726" w:rsidRPr="00DA2E33" w:rsidRDefault="00BA0726" w:rsidP="00BA0726">
      <w:pPr>
        <w:shd w:val="clear" w:color="auto" w:fill="FFFFFF"/>
        <w:spacing w:after="150" w:line="240" w:lineRule="auto"/>
        <w:outlineLvl w:val="4"/>
        <w:rPr>
          <w:rFonts w:ascii="Century Gothic" w:eastAsia="Times New Roman" w:hAnsi="Century Gothic" w:cs="Arial"/>
          <w:b/>
          <w:bCs/>
          <w:color w:val="4F81BD"/>
          <w:lang w:val="de-DE"/>
        </w:rPr>
      </w:pPr>
      <w:r w:rsidRPr="00DA2E33">
        <w:rPr>
          <w:rFonts w:ascii="Century Gothic" w:hAnsi="Century Gothic" w:cs="Arial"/>
          <w:noProof/>
          <w:color w:val="FFFFFF"/>
          <w:sz w:val="15"/>
          <w:szCs w:val="15"/>
          <w:lang w:eastAsia="en-ZA"/>
        </w:rPr>
        <w:drawing>
          <wp:inline distT="0" distB="0" distL="0" distR="0" wp14:anchorId="08D9FD51" wp14:editId="2DD7AF58">
            <wp:extent cx="3295650" cy="2190750"/>
            <wp:effectExtent l="0" t="0" r="0" b="0"/>
            <wp:docPr id="14" name="Picture 14" descr="http://digital.jenmansafaris.com/ImageHandler/c300x200/29880/bigstock--19594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digital.jenmansafaris.com/ImageHandler/c300x200/29880/bigstock--195942001.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95650" cy="2190750"/>
                    </a:xfrm>
                    <a:prstGeom prst="rect">
                      <a:avLst/>
                    </a:prstGeom>
                    <a:noFill/>
                    <a:ln>
                      <a:noFill/>
                    </a:ln>
                  </pic:spPr>
                </pic:pic>
              </a:graphicData>
            </a:graphic>
          </wp:inline>
        </w:drawing>
      </w:r>
      <w:r w:rsidRPr="00DA2E33">
        <w:rPr>
          <w:rFonts w:ascii="Century Gothic" w:eastAsia="Times New Roman" w:hAnsi="Century Gothic" w:cs="Arial"/>
          <w:b/>
          <w:bCs/>
          <w:color w:val="4F81BD"/>
          <w:lang w:val="de-DE"/>
        </w:rPr>
        <w:t xml:space="preserve"> </w:t>
      </w:r>
      <w:r w:rsidRPr="00DA2E33">
        <w:rPr>
          <w:rFonts w:ascii="Century Gothic" w:hAnsi="Century Gothic" w:cs="Arial"/>
          <w:noProof/>
          <w:color w:val="FFFFFF"/>
          <w:sz w:val="15"/>
          <w:szCs w:val="15"/>
          <w:lang w:eastAsia="en-ZA"/>
        </w:rPr>
        <w:drawing>
          <wp:inline distT="0" distB="0" distL="0" distR="0" wp14:anchorId="466E8F2C" wp14:editId="1A775A69">
            <wp:extent cx="3295650" cy="2190750"/>
            <wp:effectExtent l="0" t="0" r="0" b="0"/>
            <wp:docPr id="13" name="Picture 13" descr="http://digital.jenmansafaris.com/ImageHandler/c300x200/29880/game_drive_drinks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digital.jenmansafaris.com/ImageHandler/c300x200/29880/game_drive_drinks_resized.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95650" cy="2190750"/>
                    </a:xfrm>
                    <a:prstGeom prst="rect">
                      <a:avLst/>
                    </a:prstGeom>
                    <a:noFill/>
                    <a:ln>
                      <a:noFill/>
                    </a:ln>
                  </pic:spPr>
                </pic:pic>
              </a:graphicData>
            </a:graphic>
          </wp:inline>
        </w:drawing>
      </w:r>
    </w:p>
    <w:p w14:paraId="373B8A0A" w14:textId="77777777" w:rsidR="00BA0726" w:rsidRPr="00DA2E33" w:rsidRDefault="00EF245A" w:rsidP="00BA0726">
      <w:pPr>
        <w:shd w:val="clear" w:color="auto" w:fill="FFFFFF"/>
        <w:spacing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Halbt</w:t>
      </w:r>
      <w:r w:rsidRPr="00DA2E33">
        <w:rPr>
          <w:rFonts w:ascii="Century Gothic" w:eastAsia="Times New Roman" w:hAnsi="Century Gothic" w:cs="Calibri"/>
          <w:b/>
          <w:bCs/>
          <w:i/>
          <w:color w:val="4F81BD"/>
          <w:lang w:val="de-DE"/>
        </w:rPr>
        <w:t>ä</w:t>
      </w:r>
      <w:r w:rsidRPr="00DA2E33">
        <w:rPr>
          <w:rFonts w:ascii="Century Gothic" w:eastAsia="Times New Roman" w:hAnsi="Century Gothic" w:cs="Arial"/>
          <w:b/>
          <w:bCs/>
          <w:i/>
          <w:color w:val="4F81BD"/>
          <w:lang w:val="de-DE"/>
        </w:rPr>
        <w:t>gige Pirschfahrt in der Konzession</w:t>
      </w:r>
    </w:p>
    <w:p w14:paraId="022B7422" w14:textId="77777777" w:rsidR="00BA0726" w:rsidRPr="00DA2E33" w:rsidRDefault="00EF245A" w:rsidP="007B4DB2">
      <w:pPr>
        <w:shd w:val="clear" w:color="auto" w:fill="FFFFFF"/>
        <w:spacing w:line="270" w:lineRule="atLeast"/>
        <w:jc w:val="both"/>
        <w:rPr>
          <w:rFonts w:ascii="Century Gothic" w:eastAsia="Times New Roman" w:hAnsi="Century Gothic" w:cs="Arial"/>
          <w:color w:val="333333"/>
          <w:sz w:val="20"/>
          <w:szCs w:val="20"/>
          <w:lang w:val="de-DE"/>
        </w:rPr>
      </w:pPr>
      <w:r w:rsidRPr="00DA2E33">
        <w:rPr>
          <w:rFonts w:ascii="Century Gothic" w:eastAsia="Times New Roman" w:hAnsi="Century Gothic" w:cs="Arial"/>
          <w:color w:val="333333"/>
          <w:sz w:val="20"/>
          <w:szCs w:val="20"/>
          <w:lang w:val="de-DE"/>
        </w:rPr>
        <w:t>Halbt</w:t>
      </w:r>
      <w:r w:rsidRPr="00DA2E33">
        <w:rPr>
          <w:rFonts w:ascii="Century Gothic" w:eastAsia="Times New Roman" w:hAnsi="Century Gothic" w:cs="Calibri"/>
          <w:color w:val="333333"/>
          <w:sz w:val="20"/>
          <w:szCs w:val="20"/>
          <w:lang w:val="de-DE"/>
        </w:rPr>
        <w:t>ä</w:t>
      </w:r>
      <w:r w:rsidRPr="00DA2E33">
        <w:rPr>
          <w:rFonts w:ascii="Century Gothic" w:eastAsia="Times New Roman" w:hAnsi="Century Gothic" w:cs="Arial"/>
          <w:color w:val="333333"/>
          <w:sz w:val="20"/>
          <w:szCs w:val="20"/>
          <w:lang w:val="de-DE"/>
        </w:rPr>
        <w:t>gige Pirschfahrt in unserer privaten Konzession mit unseren geschulten Guides.</w:t>
      </w:r>
    </w:p>
    <w:p w14:paraId="5812EF4D" w14:textId="77777777" w:rsidR="00BA0726" w:rsidRPr="00DA2E33" w:rsidRDefault="00BA0726" w:rsidP="00BA0726">
      <w:pPr>
        <w:shd w:val="clear" w:color="auto" w:fill="FFFFFF"/>
        <w:spacing w:line="270" w:lineRule="atLeast"/>
        <w:rPr>
          <w:rFonts w:ascii="Century Gothic" w:eastAsia="Times New Roman" w:hAnsi="Century Gothic" w:cs="Arial"/>
          <w:color w:val="333333"/>
          <w:sz w:val="20"/>
          <w:szCs w:val="20"/>
          <w:lang w:val="de-DE"/>
        </w:rPr>
      </w:pPr>
      <w:r w:rsidRPr="00DA2E33">
        <w:rPr>
          <w:rFonts w:ascii="Century Gothic" w:hAnsi="Century Gothic" w:cs="Arial"/>
          <w:noProof/>
          <w:color w:val="FFFFFF"/>
          <w:sz w:val="15"/>
          <w:szCs w:val="15"/>
          <w:lang w:eastAsia="en-ZA"/>
        </w:rPr>
        <w:lastRenderedPageBreak/>
        <w:drawing>
          <wp:inline distT="0" distB="0" distL="0" distR="0" wp14:anchorId="6FD4364C" wp14:editId="3B33FEBE">
            <wp:extent cx="3276600" cy="2181225"/>
            <wp:effectExtent l="0" t="0" r="0" b="9525"/>
            <wp:docPr id="16" name="Picture 16" descr="http://digital.jenmansafaris.com/ImageHandler/c300x200/29880/bigstock-lion-cub-16524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digital.jenmansafaris.com/ImageHandler/c300x200/29880/bigstock-lion-cub-1652467.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76600" cy="2181225"/>
                    </a:xfrm>
                    <a:prstGeom prst="rect">
                      <a:avLst/>
                    </a:prstGeom>
                    <a:noFill/>
                    <a:ln>
                      <a:noFill/>
                    </a:ln>
                  </pic:spPr>
                </pic:pic>
              </a:graphicData>
            </a:graphic>
          </wp:inline>
        </w:drawing>
      </w:r>
      <w:r w:rsidRPr="00DA2E33">
        <w:rPr>
          <w:rFonts w:ascii="Century Gothic" w:eastAsia="Times New Roman" w:hAnsi="Century Gothic" w:cs="Arial"/>
          <w:color w:val="333333"/>
          <w:sz w:val="20"/>
          <w:szCs w:val="20"/>
          <w:lang w:val="de-DE"/>
        </w:rPr>
        <w:t xml:space="preserve"> </w:t>
      </w:r>
      <w:r w:rsidRPr="00DA2E33">
        <w:rPr>
          <w:rFonts w:ascii="Century Gothic" w:hAnsi="Century Gothic" w:cs="Arial"/>
          <w:noProof/>
          <w:color w:val="FFFFFF"/>
          <w:sz w:val="15"/>
          <w:szCs w:val="15"/>
          <w:lang w:eastAsia="en-ZA"/>
        </w:rPr>
        <w:drawing>
          <wp:inline distT="0" distB="0" distL="0" distR="0" wp14:anchorId="54C07FB0" wp14:editId="77EF5368">
            <wp:extent cx="3276600" cy="2181225"/>
            <wp:effectExtent l="0" t="0" r="0" b="9525"/>
            <wp:docPr id="15" name="Picture 15" descr="http://digital.jenmansafaris.com/ImageHandler/c300x200/298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digital.jenmansafaris.com/ImageHandler/c300x200/29880/51.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76600" cy="2181225"/>
                    </a:xfrm>
                    <a:prstGeom prst="rect">
                      <a:avLst/>
                    </a:prstGeom>
                    <a:noFill/>
                    <a:ln>
                      <a:noFill/>
                    </a:ln>
                  </pic:spPr>
                </pic:pic>
              </a:graphicData>
            </a:graphic>
          </wp:inline>
        </w:drawing>
      </w:r>
    </w:p>
    <w:p w14:paraId="69734A98" w14:textId="77777777" w:rsidR="00BA0726" w:rsidRPr="00DA2E33" w:rsidRDefault="00BA0726" w:rsidP="00BA0726">
      <w:pPr>
        <w:shd w:val="clear" w:color="auto" w:fill="FFFFFF"/>
        <w:spacing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Community Upliftment Experience</w:t>
      </w:r>
    </w:p>
    <w:p w14:paraId="07019019" w14:textId="77777777" w:rsidR="00776DD8" w:rsidRPr="00DA2E33" w:rsidRDefault="00F71991" w:rsidP="00BA0726">
      <w:pPr>
        <w:shd w:val="clear" w:color="auto" w:fill="FFFFFF"/>
        <w:spacing w:line="270" w:lineRule="atLeast"/>
        <w:rPr>
          <w:rFonts w:ascii="Century Gothic" w:eastAsia="Times New Roman" w:hAnsi="Century Gothic" w:cs="Arial"/>
          <w:sz w:val="20"/>
          <w:szCs w:val="20"/>
          <w:lang w:val="de-DE"/>
        </w:rPr>
      </w:pPr>
      <w:r w:rsidRPr="00DA2E33">
        <w:rPr>
          <w:rFonts w:ascii="Century Gothic" w:eastAsia="Times New Roman" w:hAnsi="Century Gothic" w:cs="Arial"/>
          <w:sz w:val="20"/>
          <w:szCs w:val="20"/>
          <w:lang w:val="de-DE"/>
        </w:rPr>
        <w:t>Mit seinen Reizen, Schwierigkeiten und Traditionen ist das l</w:t>
      </w:r>
      <w:r w:rsidRPr="00DA2E33">
        <w:rPr>
          <w:rFonts w:ascii="Century Gothic" w:eastAsia="Times New Roman" w:hAnsi="Century Gothic" w:cs="Calibri"/>
          <w:sz w:val="20"/>
          <w:szCs w:val="20"/>
          <w:lang w:val="de-DE"/>
        </w:rPr>
        <w:t>ä</w:t>
      </w:r>
      <w:r w:rsidRPr="00DA2E33">
        <w:rPr>
          <w:rFonts w:ascii="Century Gothic" w:eastAsia="Times New Roman" w:hAnsi="Century Gothic" w:cs="Arial"/>
          <w:sz w:val="20"/>
          <w:szCs w:val="20"/>
          <w:lang w:val="de-DE"/>
        </w:rPr>
        <w:t>ndliche Leben in Simbabwe eine andere Welt, als das Leben in einem Industrieland. Unsere Communtiy Upliftment Experience, organisiert in Zusammenarbeit mit unserer Grow Africa Foundatin, bietet den G</w:t>
      </w:r>
      <w:r w:rsidRPr="00DA2E33">
        <w:rPr>
          <w:rFonts w:ascii="Century Gothic" w:eastAsia="Times New Roman" w:hAnsi="Century Gothic" w:cs="Calibri"/>
          <w:sz w:val="20"/>
          <w:szCs w:val="20"/>
          <w:lang w:val="de-DE"/>
        </w:rPr>
        <w:t>ä</w:t>
      </w:r>
      <w:r w:rsidR="00DA2E33">
        <w:rPr>
          <w:rFonts w:ascii="Century Gothic" w:eastAsia="Times New Roman" w:hAnsi="Century Gothic" w:cs="Arial"/>
          <w:sz w:val="20"/>
          <w:szCs w:val="20"/>
          <w:lang w:val="de-DE"/>
        </w:rPr>
        <w:t>sten von Elephant’s Eye die M</w:t>
      </w:r>
      <w:r w:rsidRPr="00DA2E33">
        <w:rPr>
          <w:rFonts w:ascii="Century Gothic" w:eastAsia="Times New Roman" w:hAnsi="Century Gothic" w:cs="Calibri"/>
          <w:sz w:val="20"/>
          <w:szCs w:val="20"/>
          <w:lang w:val="de-DE"/>
        </w:rPr>
        <w:t>ö</w:t>
      </w:r>
      <w:r w:rsidRPr="00DA2E33">
        <w:rPr>
          <w:rFonts w:ascii="Century Gothic" w:eastAsia="Times New Roman" w:hAnsi="Century Gothic" w:cs="Arial"/>
          <w:sz w:val="20"/>
          <w:szCs w:val="20"/>
          <w:lang w:val="de-DE"/>
        </w:rPr>
        <w:t xml:space="preserve">glickeit, die lokalen Traditionen kennenzulernen, sowie mehr </w:t>
      </w:r>
      <w:r w:rsidRPr="00DA2E33">
        <w:rPr>
          <w:rFonts w:ascii="Century Gothic" w:eastAsia="Times New Roman" w:hAnsi="Century Gothic" w:cs="Calibri"/>
          <w:sz w:val="20"/>
          <w:szCs w:val="20"/>
          <w:lang w:val="de-DE"/>
        </w:rPr>
        <w:t>ü</w:t>
      </w:r>
      <w:r w:rsidRPr="00DA2E33">
        <w:rPr>
          <w:rFonts w:ascii="Century Gothic" w:eastAsia="Times New Roman" w:hAnsi="Century Gothic" w:cs="Arial"/>
          <w:sz w:val="20"/>
          <w:szCs w:val="20"/>
          <w:lang w:val="de-DE"/>
        </w:rPr>
        <w:t>ber die Herausfoderungen, mit denen diese Gemeinschaft t</w:t>
      </w:r>
      <w:r w:rsidRPr="00DA2E33">
        <w:rPr>
          <w:rFonts w:ascii="Century Gothic" w:eastAsia="Times New Roman" w:hAnsi="Century Gothic" w:cs="Calibri"/>
          <w:sz w:val="20"/>
          <w:szCs w:val="20"/>
          <w:lang w:val="de-DE"/>
        </w:rPr>
        <w:t>ä</w:t>
      </w:r>
      <w:r w:rsidRPr="00DA2E33">
        <w:rPr>
          <w:rFonts w:ascii="Century Gothic" w:eastAsia="Times New Roman" w:hAnsi="Century Gothic" w:cs="Arial"/>
          <w:sz w:val="20"/>
          <w:szCs w:val="20"/>
          <w:lang w:val="de-DE"/>
        </w:rPr>
        <w:t>glich konfrontiert wird zu erfahren. Als Teil der Erfahrung besuchen die Teilnehmer die lokale Schule sowie einige der Wirtschafts- und Auftriebsunternehmen, die die Einheimischen gegr</w:t>
      </w:r>
      <w:r w:rsidRPr="00DA2E33">
        <w:rPr>
          <w:rFonts w:ascii="Century Gothic" w:eastAsia="Times New Roman" w:hAnsi="Century Gothic" w:cs="Calibri"/>
          <w:sz w:val="20"/>
          <w:szCs w:val="20"/>
          <w:lang w:val="de-DE"/>
        </w:rPr>
        <w:t>ü</w:t>
      </w:r>
      <w:r w:rsidRPr="00DA2E33">
        <w:rPr>
          <w:rFonts w:ascii="Century Gothic" w:eastAsia="Times New Roman" w:hAnsi="Century Gothic" w:cs="Arial"/>
          <w:sz w:val="20"/>
          <w:szCs w:val="20"/>
          <w:lang w:val="de-DE"/>
        </w:rPr>
        <w:t>ndet haben, um diese Herausforderungen zu bew</w:t>
      </w:r>
      <w:r w:rsidRPr="00DA2E33">
        <w:rPr>
          <w:rFonts w:ascii="Century Gothic" w:eastAsia="Times New Roman" w:hAnsi="Century Gothic" w:cs="Calibri"/>
          <w:sz w:val="20"/>
          <w:szCs w:val="20"/>
          <w:lang w:val="de-DE"/>
        </w:rPr>
        <w:t>ä</w:t>
      </w:r>
      <w:r w:rsidRPr="00DA2E33">
        <w:rPr>
          <w:rFonts w:ascii="Century Gothic" w:eastAsia="Times New Roman" w:hAnsi="Century Gothic" w:cs="Arial"/>
          <w:sz w:val="20"/>
          <w:szCs w:val="20"/>
          <w:lang w:val="de-DE"/>
        </w:rPr>
        <w:t xml:space="preserve">ltigen und die Lebensbedingungen zu verbessern. </w:t>
      </w:r>
    </w:p>
    <w:p w14:paraId="6201D19E" w14:textId="77777777" w:rsidR="00776DD8" w:rsidRPr="00DA2E33" w:rsidRDefault="00BA0726" w:rsidP="00BA0726">
      <w:pPr>
        <w:shd w:val="clear" w:color="auto" w:fill="FFFFFF"/>
        <w:spacing w:line="270" w:lineRule="atLeast"/>
        <w:rPr>
          <w:rFonts w:ascii="Century Gothic" w:eastAsia="Times New Roman" w:hAnsi="Century Gothic" w:cs="Arial"/>
          <w:sz w:val="20"/>
          <w:szCs w:val="20"/>
          <w:lang w:val="de-DE"/>
        </w:rPr>
      </w:pPr>
      <w:r w:rsidRPr="00DA2E33">
        <w:rPr>
          <w:rFonts w:ascii="Century Gothic" w:eastAsia="Times New Roman" w:hAnsi="Century Gothic" w:cs="Arial"/>
          <w:sz w:val="20"/>
          <w:szCs w:val="20"/>
          <w:lang w:val="de-DE"/>
        </w:rPr>
        <w:br/>
      </w:r>
      <w:r w:rsidR="00F71991" w:rsidRPr="00DA2E33">
        <w:rPr>
          <w:rFonts w:ascii="Century Gothic" w:eastAsia="Times New Roman" w:hAnsi="Century Gothic" w:cs="Arial"/>
          <w:sz w:val="20"/>
          <w:szCs w:val="20"/>
          <w:lang w:val="de-DE"/>
        </w:rPr>
        <w:t>Nutzen Sie die Gelgenheit, sich an der Erhaltung und dem wirtschaftlichen Aufschwung zu beteiligen, indem Sie auf nat</w:t>
      </w:r>
      <w:r w:rsidR="00F71991" w:rsidRPr="00DA2E33">
        <w:rPr>
          <w:rFonts w:ascii="Century Gothic" w:eastAsia="Times New Roman" w:hAnsi="Century Gothic" w:cs="Calibri"/>
          <w:sz w:val="20"/>
          <w:szCs w:val="20"/>
          <w:lang w:val="de-DE"/>
        </w:rPr>
        <w:t>ü</w:t>
      </w:r>
      <w:r w:rsidR="00F71991" w:rsidRPr="00DA2E33">
        <w:rPr>
          <w:rFonts w:ascii="Century Gothic" w:eastAsia="Times New Roman" w:hAnsi="Century Gothic" w:cs="Arial"/>
          <w:sz w:val="20"/>
          <w:szCs w:val="20"/>
          <w:lang w:val="de-DE"/>
        </w:rPr>
        <w:t>rliche und unaufdringliche Weise mit den Anwohnern interagier</w:t>
      </w:r>
      <w:r w:rsidR="00776DD8" w:rsidRPr="00DA2E33">
        <w:rPr>
          <w:rFonts w:ascii="Century Gothic" w:eastAsia="Times New Roman" w:hAnsi="Century Gothic" w:cs="Arial"/>
          <w:sz w:val="20"/>
          <w:szCs w:val="20"/>
          <w:lang w:val="de-DE"/>
        </w:rPr>
        <w:t>en</w:t>
      </w:r>
      <w:r w:rsidR="00F71991" w:rsidRPr="00DA2E33">
        <w:rPr>
          <w:rFonts w:ascii="Century Gothic" w:eastAsia="Times New Roman" w:hAnsi="Century Gothic" w:cs="Arial"/>
          <w:sz w:val="20"/>
          <w:szCs w:val="20"/>
          <w:lang w:val="de-DE"/>
        </w:rPr>
        <w:t>.</w:t>
      </w:r>
      <w:r w:rsidR="00776DD8" w:rsidRPr="00DA2E33">
        <w:rPr>
          <w:rFonts w:ascii="Century Gothic" w:eastAsia="Times New Roman" w:hAnsi="Century Gothic" w:cs="Arial"/>
          <w:sz w:val="20"/>
          <w:szCs w:val="20"/>
          <w:lang w:val="de-DE"/>
        </w:rPr>
        <w:t xml:space="preserve"> Reisende</w:t>
      </w:r>
      <w:r w:rsidR="006710F5">
        <w:rPr>
          <w:rFonts w:ascii="Century Gothic" w:eastAsia="Times New Roman" w:hAnsi="Century Gothic" w:cs="Arial"/>
          <w:sz w:val="20"/>
          <w:szCs w:val="20"/>
          <w:lang w:val="de-DE"/>
        </w:rPr>
        <w:t>n</w:t>
      </w:r>
      <w:r w:rsidR="00776DD8" w:rsidRPr="00DA2E33">
        <w:rPr>
          <w:rFonts w:ascii="Century Gothic" w:eastAsia="Times New Roman" w:hAnsi="Century Gothic" w:cs="Arial"/>
          <w:sz w:val="20"/>
          <w:szCs w:val="20"/>
          <w:lang w:val="de-DE"/>
        </w:rPr>
        <w:t xml:space="preserve"> wir</w:t>
      </w:r>
      <w:r w:rsidR="006710F5">
        <w:rPr>
          <w:rFonts w:ascii="Century Gothic" w:eastAsia="Times New Roman" w:hAnsi="Century Gothic" w:cs="Arial"/>
          <w:sz w:val="20"/>
          <w:szCs w:val="20"/>
          <w:lang w:val="de-DE"/>
        </w:rPr>
        <w:t>d</w:t>
      </w:r>
      <w:r w:rsidR="00776DD8" w:rsidRPr="00DA2E33">
        <w:rPr>
          <w:rFonts w:ascii="Century Gothic" w:eastAsia="Times New Roman" w:hAnsi="Century Gothic" w:cs="Arial"/>
          <w:sz w:val="20"/>
          <w:szCs w:val="20"/>
          <w:lang w:val="de-DE"/>
        </w:rPr>
        <w:t xml:space="preserve"> die M</w:t>
      </w:r>
      <w:r w:rsidR="00776DD8" w:rsidRPr="00DA2E33">
        <w:rPr>
          <w:rFonts w:ascii="Century Gothic" w:eastAsia="Times New Roman" w:hAnsi="Century Gothic" w:cs="Calibri"/>
          <w:sz w:val="20"/>
          <w:szCs w:val="20"/>
          <w:lang w:val="de-DE"/>
        </w:rPr>
        <w:t>ö</w:t>
      </w:r>
      <w:r w:rsidR="00776DD8" w:rsidRPr="00DA2E33">
        <w:rPr>
          <w:rFonts w:ascii="Century Gothic" w:eastAsia="Times New Roman" w:hAnsi="Century Gothic" w:cs="Arial"/>
          <w:sz w:val="20"/>
          <w:szCs w:val="20"/>
          <w:lang w:val="de-DE"/>
        </w:rPr>
        <w:t xml:space="preserve">glichkeit geboten, sich an den Projekten der Grow Africa Foundation zu beteiligen. Auch wenn Schwierigkeiten hervorgehoben werden, konzentriert sich das Erlebnis auf </w:t>
      </w:r>
      <w:r w:rsidR="006710F5">
        <w:rPr>
          <w:rFonts w:ascii="Century Gothic" w:eastAsia="Times New Roman" w:hAnsi="Century Gothic" w:cs="Arial"/>
          <w:sz w:val="20"/>
          <w:szCs w:val="20"/>
          <w:lang w:val="de-DE"/>
        </w:rPr>
        <w:t>das</w:t>
      </w:r>
      <w:r w:rsidR="00776DD8" w:rsidRPr="00DA2E33">
        <w:rPr>
          <w:rFonts w:ascii="Century Gothic" w:eastAsia="Times New Roman" w:hAnsi="Century Gothic" w:cs="Arial"/>
          <w:sz w:val="20"/>
          <w:szCs w:val="20"/>
          <w:lang w:val="de-DE"/>
        </w:rPr>
        <w:t xml:space="preserve"> </w:t>
      </w:r>
      <w:r w:rsidR="006710F5">
        <w:rPr>
          <w:rFonts w:ascii="Century Gothic" w:eastAsia="Times New Roman" w:hAnsi="Century Gothic" w:cs="Arial"/>
          <w:sz w:val="20"/>
          <w:szCs w:val="20"/>
          <w:lang w:val="de-DE"/>
        </w:rPr>
        <w:t>Positive</w:t>
      </w:r>
      <w:r w:rsidR="00776DD8" w:rsidRPr="00DA2E33">
        <w:rPr>
          <w:rFonts w:ascii="Century Gothic" w:eastAsia="Times New Roman" w:hAnsi="Century Gothic" w:cs="Arial"/>
          <w:sz w:val="20"/>
          <w:szCs w:val="20"/>
          <w:lang w:val="de-DE"/>
        </w:rPr>
        <w:t xml:space="preserve"> und </w:t>
      </w:r>
      <w:r w:rsidR="006710F5">
        <w:rPr>
          <w:rFonts w:ascii="Century Gothic" w:eastAsia="Times New Roman" w:hAnsi="Century Gothic" w:cs="Arial"/>
          <w:sz w:val="20"/>
          <w:szCs w:val="20"/>
          <w:lang w:val="de-DE"/>
        </w:rPr>
        <w:t>auf</w:t>
      </w:r>
      <w:r w:rsidR="00776DD8" w:rsidRPr="00DA2E33">
        <w:rPr>
          <w:rFonts w:ascii="Century Gothic" w:eastAsia="Times New Roman" w:hAnsi="Century Gothic" w:cs="Arial"/>
          <w:sz w:val="20"/>
          <w:szCs w:val="20"/>
          <w:lang w:val="de-DE"/>
        </w:rPr>
        <w:t xml:space="preserve"> L</w:t>
      </w:r>
      <w:r w:rsidR="00776DD8" w:rsidRPr="00DA2E33">
        <w:rPr>
          <w:rFonts w:ascii="Century Gothic" w:eastAsia="Times New Roman" w:hAnsi="Century Gothic" w:cs="Calibri"/>
          <w:sz w:val="20"/>
          <w:szCs w:val="20"/>
          <w:lang w:val="de-DE"/>
        </w:rPr>
        <w:t>ö</w:t>
      </w:r>
      <w:r w:rsidR="00776DD8" w:rsidRPr="00DA2E33">
        <w:rPr>
          <w:rFonts w:ascii="Century Gothic" w:eastAsia="Times New Roman" w:hAnsi="Century Gothic" w:cs="Arial"/>
          <w:sz w:val="20"/>
          <w:szCs w:val="20"/>
          <w:lang w:val="de-DE"/>
        </w:rPr>
        <w:t>sungen.</w:t>
      </w:r>
    </w:p>
    <w:p w14:paraId="7AD37FA0" w14:textId="77777777" w:rsidR="00BA0726" w:rsidRPr="00DA2E33" w:rsidRDefault="00BA0726" w:rsidP="00BA0726">
      <w:pPr>
        <w:shd w:val="clear" w:color="auto" w:fill="FFFFFF"/>
        <w:spacing w:line="270" w:lineRule="atLeast"/>
        <w:rPr>
          <w:rFonts w:ascii="Century Gothic" w:eastAsia="Times New Roman" w:hAnsi="Century Gothic" w:cs="Arial"/>
          <w:sz w:val="20"/>
          <w:szCs w:val="20"/>
          <w:lang w:val="de-DE"/>
        </w:rPr>
      </w:pPr>
      <w:r w:rsidRPr="00DA2E33">
        <w:rPr>
          <w:rFonts w:ascii="Century Gothic" w:hAnsi="Century Gothic" w:cs="Arial"/>
          <w:noProof/>
          <w:color w:val="FFFFFF"/>
          <w:sz w:val="15"/>
          <w:szCs w:val="15"/>
          <w:lang w:eastAsia="en-ZA"/>
        </w:rPr>
        <w:drawing>
          <wp:inline distT="0" distB="0" distL="0" distR="0" wp14:anchorId="335FC022" wp14:editId="7B5A9BDC">
            <wp:extent cx="3291840" cy="2194560"/>
            <wp:effectExtent l="0" t="0" r="3810" b="0"/>
            <wp:docPr id="17" name="Picture 17" descr="http://wetu.com/ImageHandler/c300x200/29880/img_20171206_170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tu.com/ImageHandler/c300x200/29880/img_20171206_170512.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sidRPr="00DA2E33">
        <w:rPr>
          <w:rFonts w:ascii="Century Gothic" w:eastAsia="Times New Roman" w:hAnsi="Century Gothic" w:cs="Arial"/>
          <w:sz w:val="20"/>
          <w:szCs w:val="20"/>
          <w:lang w:val="de-DE"/>
        </w:rPr>
        <w:t xml:space="preserve"> </w:t>
      </w:r>
      <w:r w:rsidRPr="00DA2E33">
        <w:rPr>
          <w:rFonts w:ascii="Century Gothic" w:hAnsi="Century Gothic" w:cs="Arial"/>
          <w:noProof/>
          <w:color w:val="FFFFFF"/>
          <w:sz w:val="15"/>
          <w:szCs w:val="15"/>
          <w:lang w:eastAsia="en-ZA"/>
        </w:rPr>
        <w:drawing>
          <wp:inline distT="0" distB="0" distL="0" distR="0" wp14:anchorId="5E1A3A03" wp14:editId="2F305EEE">
            <wp:extent cx="3291840" cy="2194560"/>
            <wp:effectExtent l="0" t="0" r="3810" b="0"/>
            <wp:docPr id="18" name="Picture 18" descr="http://wetu.com/ImageHandler/c300x200/29880/img_8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tu.com/ImageHandler/c300x200/29880/img_8073.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1ED4062D" w14:textId="77777777" w:rsidR="00FA4294" w:rsidRPr="00DA2E33" w:rsidRDefault="00FA4294">
      <w:pPr>
        <w:pStyle w:val="HorizontalRuleLight"/>
        <w:rPr>
          <w:rFonts w:ascii="Century Gothic" w:hAnsi="Century Gothic"/>
          <w:sz w:val="22"/>
          <w:lang w:val="de-DE"/>
        </w:rPr>
      </w:pPr>
    </w:p>
    <w:p w14:paraId="46FDB94D" w14:textId="77777777" w:rsidR="00BA0726" w:rsidRPr="00DA2E33" w:rsidRDefault="00A102F2" w:rsidP="00BA0726">
      <w:pPr>
        <w:pStyle w:val="Heading3"/>
        <w:rPr>
          <w:rFonts w:ascii="Century Gothic" w:hAnsi="Century Gothic"/>
          <w:sz w:val="20"/>
          <w:szCs w:val="20"/>
          <w:lang w:val="de-DE"/>
        </w:rPr>
      </w:pPr>
      <w:r w:rsidRPr="00DA2E33">
        <w:rPr>
          <w:rFonts w:ascii="Century Gothic" w:hAnsi="Century Gothic"/>
          <w:sz w:val="22"/>
          <w:lang w:val="de-DE"/>
        </w:rPr>
        <w:t>Verpflegung</w:t>
      </w:r>
      <w:r w:rsidR="000725D4" w:rsidRPr="00DA2E33">
        <w:rPr>
          <w:rFonts w:ascii="Century Gothic" w:hAnsi="Century Gothic"/>
          <w:lang w:val="de-DE"/>
        </w:rPr>
        <w:br/>
      </w:r>
      <w:r w:rsidRPr="00DA2E33">
        <w:rPr>
          <w:rFonts w:ascii="Century Gothic" w:hAnsi="Century Gothic"/>
          <w:b w:val="0"/>
          <w:sz w:val="20"/>
          <w:szCs w:val="20"/>
          <w:lang w:val="de-DE"/>
        </w:rPr>
        <w:t>Vollst</w:t>
      </w:r>
      <w:r w:rsidRPr="00DA2E33">
        <w:rPr>
          <w:rFonts w:ascii="Century Gothic" w:hAnsi="Century Gothic" w:cs="Calibri"/>
          <w:b w:val="0"/>
          <w:sz w:val="20"/>
          <w:szCs w:val="20"/>
          <w:lang w:val="de-DE"/>
        </w:rPr>
        <w:t>ä</w:t>
      </w:r>
      <w:r w:rsidRPr="00DA2E33">
        <w:rPr>
          <w:rFonts w:ascii="Century Gothic" w:hAnsi="Century Gothic"/>
          <w:b w:val="0"/>
          <w:sz w:val="20"/>
          <w:szCs w:val="20"/>
          <w:lang w:val="de-DE"/>
        </w:rPr>
        <w:t>ndig inklusive</w:t>
      </w:r>
    </w:p>
    <w:p w14:paraId="0EBA875B" w14:textId="77777777" w:rsidR="00FA4294" w:rsidRPr="00DA2E33" w:rsidRDefault="00FA4294">
      <w:pPr>
        <w:pStyle w:val="HorizontalRuleLight"/>
        <w:rPr>
          <w:rFonts w:ascii="Century Gothic" w:hAnsi="Century Gothic"/>
          <w:lang w:val="de-DE"/>
        </w:rPr>
      </w:pPr>
    </w:p>
    <w:p w14:paraId="24E7735F" w14:textId="77777777" w:rsidR="00FA4294" w:rsidRPr="00DA2E33" w:rsidRDefault="00A102F2">
      <w:pPr>
        <w:pStyle w:val="Heading2"/>
        <w:rPr>
          <w:rFonts w:ascii="Century Gothic" w:hAnsi="Century Gothic"/>
          <w:sz w:val="24"/>
          <w:szCs w:val="24"/>
          <w:lang w:val="de-DE"/>
        </w:rPr>
      </w:pPr>
      <w:r w:rsidRPr="00DA2E33">
        <w:rPr>
          <w:rFonts w:ascii="Century Gothic" w:hAnsi="Century Gothic"/>
          <w:sz w:val="24"/>
          <w:szCs w:val="24"/>
          <w:lang w:val="de-DE"/>
        </w:rPr>
        <w:t>Tag</w:t>
      </w:r>
      <w:r w:rsidR="000725D4" w:rsidRPr="00DA2E33">
        <w:rPr>
          <w:rFonts w:ascii="Century Gothic" w:hAnsi="Century Gothic"/>
          <w:sz w:val="24"/>
          <w:szCs w:val="24"/>
          <w:lang w:val="de-DE"/>
        </w:rPr>
        <w:t xml:space="preserve"> 6: </w:t>
      </w:r>
      <w:r w:rsidR="000725D4" w:rsidRPr="00DA2E33">
        <w:rPr>
          <w:rFonts w:ascii="Century Gothic" w:hAnsi="Century Gothic"/>
          <w:sz w:val="24"/>
          <w:szCs w:val="24"/>
          <w:lang w:val="de-DE"/>
        </w:rPr>
        <w:tab/>
        <w:t>Victori</w:t>
      </w:r>
      <w:r w:rsidRPr="00DA2E33">
        <w:rPr>
          <w:rFonts w:ascii="Century Gothic" w:hAnsi="Century Gothic"/>
          <w:sz w:val="24"/>
          <w:szCs w:val="24"/>
          <w:lang w:val="de-DE"/>
        </w:rPr>
        <w:t>a Falls Hotel, Victoria Falls, S</w:t>
      </w:r>
      <w:r w:rsidR="000725D4" w:rsidRPr="00DA2E33">
        <w:rPr>
          <w:rFonts w:ascii="Century Gothic" w:hAnsi="Century Gothic"/>
          <w:sz w:val="24"/>
          <w:szCs w:val="24"/>
          <w:lang w:val="de-DE"/>
        </w:rPr>
        <w:t xml:space="preserve">imbabwe </w:t>
      </w:r>
      <w:r w:rsidR="000725D4" w:rsidRPr="00DA2E33">
        <w:rPr>
          <w:rFonts w:ascii="Century Gothic" w:hAnsi="Century Gothic"/>
          <w:sz w:val="24"/>
          <w:szCs w:val="24"/>
          <w:lang w:val="de-DE"/>
        </w:rPr>
        <w:tab/>
      </w:r>
    </w:p>
    <w:p w14:paraId="5E41B7A9" w14:textId="77777777" w:rsidR="00FA4294" w:rsidRPr="00DA2E33" w:rsidRDefault="00FA4294">
      <w:pPr>
        <w:pStyle w:val="HorizontalRule"/>
        <w:rPr>
          <w:rFonts w:ascii="Century Gothic" w:hAnsi="Century Gothic"/>
          <w:lang w:val="de-DE"/>
        </w:rPr>
      </w:pPr>
    </w:p>
    <w:p w14:paraId="1A2FB86C" w14:textId="77777777" w:rsidR="00FA4294" w:rsidRPr="00DA2E33" w:rsidRDefault="00A102F2">
      <w:pPr>
        <w:pStyle w:val="Heading3"/>
        <w:rPr>
          <w:rFonts w:ascii="Century Gothic" w:hAnsi="Century Gothic"/>
          <w:sz w:val="22"/>
          <w:lang w:val="de-DE"/>
        </w:rPr>
      </w:pPr>
      <w:r w:rsidRPr="00DA2E33">
        <w:rPr>
          <w:rFonts w:ascii="Century Gothic" w:hAnsi="Century Gothic"/>
          <w:sz w:val="22"/>
          <w:lang w:val="de-DE"/>
        </w:rPr>
        <w:t>Victoria Falls, S</w:t>
      </w:r>
      <w:r w:rsidR="000725D4" w:rsidRPr="00DA2E33">
        <w:rPr>
          <w:rFonts w:ascii="Century Gothic" w:hAnsi="Century Gothic"/>
          <w:sz w:val="22"/>
          <w:lang w:val="de-DE"/>
        </w:rPr>
        <w:t>imbabwe</w:t>
      </w:r>
    </w:p>
    <w:p w14:paraId="33C2BB89" w14:textId="77777777" w:rsidR="00FA4294" w:rsidRPr="00DA2E33" w:rsidRDefault="00A102F2" w:rsidP="007B4DB2">
      <w:pPr>
        <w:jc w:val="both"/>
        <w:rPr>
          <w:rFonts w:ascii="Century Gothic" w:hAnsi="Century Gothic"/>
          <w:sz w:val="20"/>
          <w:szCs w:val="20"/>
          <w:lang w:val="de-DE"/>
        </w:rPr>
      </w:pPr>
      <w:r w:rsidRPr="00DA2E33">
        <w:rPr>
          <w:rFonts w:ascii="Century Gothic" w:hAnsi="Century Gothic"/>
          <w:sz w:val="20"/>
          <w:szCs w:val="20"/>
          <w:lang w:val="de-DE"/>
        </w:rPr>
        <w:t>Gelegen am südlichen Ufer des Sambesi Flusses, unweit von den gleichnamigen Wasserfällen bietet diese beliebte Touristenstadt den idealen Startpunkt für Tagestoure</w:t>
      </w:r>
      <w:r w:rsidR="006710F5">
        <w:rPr>
          <w:rFonts w:ascii="Century Gothic" w:hAnsi="Century Gothic"/>
          <w:sz w:val="20"/>
          <w:szCs w:val="20"/>
          <w:lang w:val="de-DE"/>
        </w:rPr>
        <w:t>n zu den majestätischen Viktoriafällen</w:t>
      </w:r>
      <w:r w:rsidRPr="00DA2E33">
        <w:rPr>
          <w:rFonts w:ascii="Century Gothic" w:hAnsi="Century Gothic"/>
          <w:sz w:val="20"/>
          <w:szCs w:val="20"/>
          <w:lang w:val="de-DE"/>
        </w:rPr>
        <w:t>. Zwei</w:t>
      </w:r>
      <w:r w:rsidR="006710F5">
        <w:rPr>
          <w:rFonts w:ascii="Century Gothic" w:hAnsi="Century Gothic"/>
          <w:sz w:val="20"/>
          <w:szCs w:val="20"/>
          <w:lang w:val="de-DE"/>
        </w:rPr>
        <w:t xml:space="preserve"> </w:t>
      </w:r>
      <w:r w:rsidR="006710F5">
        <w:rPr>
          <w:rFonts w:ascii="Century Gothic" w:hAnsi="Century Gothic"/>
          <w:sz w:val="20"/>
          <w:szCs w:val="20"/>
          <w:lang w:val="de-DE"/>
        </w:rPr>
        <w:lastRenderedPageBreak/>
        <w:t>D</w:t>
      </w:r>
      <w:r w:rsidRPr="00DA2E33">
        <w:rPr>
          <w:rFonts w:ascii="Century Gothic" w:hAnsi="Century Gothic"/>
          <w:sz w:val="20"/>
          <w:szCs w:val="20"/>
          <w:lang w:val="de-DE"/>
        </w:rPr>
        <w:t>rittel der Wasserfälle können von Besuchern auf der simbabwischen Seite bestaunt werden, aber auch für abenteuerlustige Touristen bietet die Region um die Stadt und Wasserfälle viele Möglichkeiten, auch für einen längeren Aufenthalt. Beliebte Aktivitäten umfass</w:t>
      </w:r>
      <w:r w:rsidR="006710F5">
        <w:rPr>
          <w:rFonts w:ascii="Century Gothic" w:hAnsi="Century Gothic"/>
          <w:sz w:val="20"/>
          <w:szCs w:val="20"/>
          <w:lang w:val="de-DE"/>
        </w:rPr>
        <w:t xml:space="preserve">en einen Flug über die Viktoriafälle </w:t>
      </w:r>
      <w:r w:rsidRPr="00DA2E33">
        <w:rPr>
          <w:rFonts w:ascii="Century Gothic" w:hAnsi="Century Gothic"/>
          <w:sz w:val="20"/>
          <w:szCs w:val="20"/>
          <w:lang w:val="de-DE"/>
        </w:rPr>
        <w:t>in einem Helikopter oder Ultraleichtflugzeug, einen Bungee Jump von der Victoria Falls Brücke, Rafting (</w:t>
      </w:r>
      <w:r w:rsidR="006710F5">
        <w:rPr>
          <w:rFonts w:ascii="Century Gothic" w:hAnsi="Century Gothic"/>
          <w:sz w:val="20"/>
          <w:szCs w:val="20"/>
          <w:lang w:val="de-DE"/>
        </w:rPr>
        <w:t>Saison abhängig</w:t>
      </w:r>
      <w:r w:rsidRPr="00DA2E33">
        <w:rPr>
          <w:rFonts w:ascii="Century Gothic" w:hAnsi="Century Gothic"/>
          <w:sz w:val="20"/>
          <w:szCs w:val="20"/>
          <w:lang w:val="de-DE"/>
        </w:rPr>
        <w:t>) und Tagestouren in den Chobe Nationalpark. Die Stadt selbst heißt seine Besucher immer herzlich Willkommen und bietet exzellente Unterkünfte und Restaurants, sowie eine Auswahl an vielseitigen afrikanischen Raritäten und authentischer Kunst.</w:t>
      </w:r>
    </w:p>
    <w:p w14:paraId="50A1485E" w14:textId="77777777" w:rsidR="00FA4294" w:rsidRPr="00DA2E33" w:rsidRDefault="00FA4294">
      <w:pPr>
        <w:pStyle w:val="HorizontalRuleLight"/>
        <w:rPr>
          <w:rFonts w:ascii="Century Gothic" w:hAnsi="Century Gothic"/>
          <w:sz w:val="22"/>
          <w:lang w:val="de-DE"/>
        </w:rPr>
      </w:pPr>
    </w:p>
    <w:p w14:paraId="56621092" w14:textId="77777777" w:rsidR="00FA4294" w:rsidRPr="00DA2E33" w:rsidRDefault="00A102F2">
      <w:pPr>
        <w:pStyle w:val="Heading3"/>
        <w:rPr>
          <w:rFonts w:ascii="Century Gothic" w:hAnsi="Century Gothic"/>
          <w:sz w:val="22"/>
          <w:lang w:val="de-DE"/>
        </w:rPr>
      </w:pPr>
      <w:r w:rsidRPr="00DA2E33">
        <w:rPr>
          <w:rFonts w:ascii="Century Gothic" w:hAnsi="Century Gothic"/>
          <w:sz w:val="22"/>
          <w:lang w:val="de-DE"/>
        </w:rPr>
        <w:t>Tagesablauf</w:t>
      </w:r>
    </w:p>
    <w:p w14:paraId="0B228364" w14:textId="77777777" w:rsidR="00FA4294" w:rsidRPr="00DA2E33" w:rsidRDefault="00A102F2" w:rsidP="007B4DB2">
      <w:pPr>
        <w:jc w:val="both"/>
        <w:rPr>
          <w:rFonts w:ascii="Century Gothic" w:hAnsi="Century Gothic"/>
          <w:sz w:val="20"/>
          <w:szCs w:val="20"/>
          <w:lang w:val="de-DE"/>
        </w:rPr>
      </w:pPr>
      <w:r w:rsidRPr="00DA2E33">
        <w:rPr>
          <w:rFonts w:ascii="Century Gothic" w:hAnsi="Century Gothic"/>
          <w:sz w:val="20"/>
          <w:szCs w:val="20"/>
          <w:lang w:val="de-DE"/>
        </w:rPr>
        <w:t>Genie</w:t>
      </w:r>
      <w:r w:rsidRPr="00DA2E33">
        <w:rPr>
          <w:rFonts w:ascii="Calibri" w:hAnsi="Calibri" w:cs="Calibri"/>
          <w:sz w:val="20"/>
          <w:szCs w:val="20"/>
          <w:lang w:val="de-DE"/>
        </w:rPr>
        <w:t>ẞ</w:t>
      </w:r>
      <w:r w:rsidRPr="00DA2E33">
        <w:rPr>
          <w:rFonts w:ascii="Century Gothic" w:hAnsi="Century Gothic"/>
          <w:sz w:val="20"/>
          <w:szCs w:val="20"/>
          <w:lang w:val="de-DE"/>
        </w:rPr>
        <w:t>en Sie Ihr letztes Fr</w:t>
      </w:r>
      <w:r w:rsidRPr="00DA2E33">
        <w:rPr>
          <w:rFonts w:ascii="Century Gothic" w:hAnsi="Century Gothic" w:cs="Calibri"/>
          <w:sz w:val="20"/>
          <w:szCs w:val="20"/>
          <w:lang w:val="de-DE"/>
        </w:rPr>
        <w:t>ü</w:t>
      </w:r>
      <w:r w:rsidRPr="00DA2E33">
        <w:rPr>
          <w:rFonts w:ascii="Century Gothic" w:hAnsi="Century Gothic"/>
          <w:sz w:val="20"/>
          <w:szCs w:val="20"/>
          <w:lang w:val="de-DE"/>
        </w:rPr>
        <w:t>hst</w:t>
      </w:r>
      <w:r w:rsidRPr="00DA2E33">
        <w:rPr>
          <w:rFonts w:ascii="Century Gothic" w:hAnsi="Century Gothic" w:cs="Calibri"/>
          <w:sz w:val="20"/>
          <w:szCs w:val="20"/>
          <w:lang w:val="de-DE"/>
        </w:rPr>
        <w:t>ü</w:t>
      </w:r>
      <w:r w:rsidRPr="00DA2E33">
        <w:rPr>
          <w:rFonts w:ascii="Century Gothic" w:hAnsi="Century Gothic"/>
          <w:sz w:val="20"/>
          <w:szCs w:val="20"/>
          <w:lang w:val="de-DE"/>
        </w:rPr>
        <w:t>ck in der Lodge vor Ihrer 2 ½ st</w:t>
      </w:r>
      <w:r w:rsidRPr="00DA2E33">
        <w:rPr>
          <w:rFonts w:ascii="Century Gothic" w:hAnsi="Century Gothic" w:cs="Calibri"/>
          <w:sz w:val="20"/>
          <w:szCs w:val="20"/>
          <w:lang w:val="de-DE"/>
        </w:rPr>
        <w:t>ü</w:t>
      </w:r>
      <w:r w:rsidRPr="00DA2E33">
        <w:rPr>
          <w:rFonts w:ascii="Century Gothic" w:hAnsi="Century Gothic"/>
          <w:sz w:val="20"/>
          <w:szCs w:val="20"/>
          <w:lang w:val="de-DE"/>
        </w:rPr>
        <w:t>ndigen R</w:t>
      </w:r>
      <w:r w:rsidRPr="00DA2E33">
        <w:rPr>
          <w:rFonts w:ascii="Century Gothic" w:hAnsi="Century Gothic" w:cs="Calibri"/>
          <w:sz w:val="20"/>
          <w:szCs w:val="20"/>
          <w:lang w:val="de-DE"/>
        </w:rPr>
        <w:t>ü</w:t>
      </w:r>
      <w:r w:rsidRPr="00DA2E33">
        <w:rPr>
          <w:rFonts w:ascii="Century Gothic" w:hAnsi="Century Gothic"/>
          <w:sz w:val="20"/>
          <w:szCs w:val="20"/>
          <w:lang w:val="de-DE"/>
        </w:rPr>
        <w:t>ckfahrt nach</w:t>
      </w:r>
      <w:r w:rsidR="00A856F3" w:rsidRPr="00DA2E33">
        <w:rPr>
          <w:rFonts w:ascii="Century Gothic" w:hAnsi="Century Gothic"/>
          <w:sz w:val="20"/>
          <w:szCs w:val="20"/>
          <w:lang w:val="de-DE"/>
        </w:rPr>
        <w:t>Victoria Falls.</w:t>
      </w:r>
    </w:p>
    <w:p w14:paraId="46173858" w14:textId="77777777" w:rsidR="00A856F3" w:rsidRPr="00DA2E33" w:rsidRDefault="00A102F2">
      <w:pPr>
        <w:rPr>
          <w:rFonts w:ascii="Century Gothic" w:hAnsi="Century Gothic"/>
          <w:b/>
          <w:lang w:val="de-DE"/>
        </w:rPr>
      </w:pPr>
      <w:r w:rsidRPr="00DA2E33">
        <w:rPr>
          <w:rFonts w:ascii="Century Gothic" w:hAnsi="Century Gothic"/>
          <w:b/>
          <w:lang w:val="de-DE"/>
        </w:rPr>
        <w:t>Aktivit</w:t>
      </w:r>
      <w:r w:rsidRPr="00DA2E33">
        <w:rPr>
          <w:rFonts w:ascii="Century Gothic" w:hAnsi="Century Gothic" w:cs="Calibri"/>
          <w:b/>
          <w:lang w:val="de-DE"/>
        </w:rPr>
        <w:t>ä</w:t>
      </w:r>
      <w:r w:rsidRPr="00DA2E33">
        <w:rPr>
          <w:rFonts w:ascii="Century Gothic" w:hAnsi="Century Gothic"/>
          <w:b/>
          <w:lang w:val="de-DE"/>
        </w:rPr>
        <w:t>ten</w:t>
      </w:r>
      <w:r w:rsidR="00A856F3" w:rsidRPr="00DA2E33">
        <w:rPr>
          <w:rFonts w:ascii="Century Gothic" w:hAnsi="Century Gothic"/>
          <w:b/>
          <w:lang w:val="de-DE"/>
        </w:rPr>
        <w:t>:</w:t>
      </w:r>
    </w:p>
    <w:p w14:paraId="03D95779" w14:textId="77777777" w:rsidR="00A856F3" w:rsidRPr="00DA2E33" w:rsidRDefault="00E13BBD" w:rsidP="00A856F3">
      <w:pPr>
        <w:pStyle w:val="Heading4"/>
        <w:rPr>
          <w:rFonts w:ascii="Century Gothic" w:hAnsi="Century Gothic"/>
          <w:lang w:val="de-DE"/>
        </w:rPr>
      </w:pPr>
      <w:r w:rsidRPr="00DA2E33">
        <w:rPr>
          <w:rFonts w:ascii="Century Gothic" w:hAnsi="Century Gothic"/>
          <w:lang w:val="de-DE"/>
        </w:rPr>
        <w:t>Gef</w:t>
      </w:r>
      <w:r w:rsidRPr="00DA2E33">
        <w:rPr>
          <w:rFonts w:ascii="Century Gothic" w:hAnsi="Century Gothic" w:cs="Calibri"/>
          <w:lang w:val="de-DE"/>
        </w:rPr>
        <w:t>ü</w:t>
      </w:r>
      <w:r w:rsidRPr="00DA2E33">
        <w:rPr>
          <w:rFonts w:ascii="Century Gothic" w:hAnsi="Century Gothic"/>
          <w:lang w:val="de-DE"/>
        </w:rPr>
        <w:t>hrte Tour der Viktoriaf</w:t>
      </w:r>
      <w:r w:rsidRPr="00DA2E33">
        <w:rPr>
          <w:rFonts w:ascii="Century Gothic" w:hAnsi="Century Gothic" w:cs="Calibri"/>
          <w:lang w:val="de-DE"/>
        </w:rPr>
        <w:t>ä</w:t>
      </w:r>
      <w:r w:rsidRPr="00DA2E33">
        <w:rPr>
          <w:rFonts w:ascii="Century Gothic" w:hAnsi="Century Gothic"/>
          <w:lang w:val="de-DE"/>
        </w:rPr>
        <w:t>lle</w:t>
      </w:r>
    </w:p>
    <w:p w14:paraId="43FD65B8" w14:textId="77777777" w:rsidR="00A856F3" w:rsidRPr="00DA2E33" w:rsidRDefault="00E13BBD" w:rsidP="00E13BBD">
      <w:pPr>
        <w:jc w:val="both"/>
        <w:rPr>
          <w:rFonts w:ascii="Century Gothic" w:hAnsi="Century Gothic"/>
          <w:sz w:val="20"/>
          <w:szCs w:val="20"/>
          <w:lang w:val="de-DE"/>
        </w:rPr>
      </w:pPr>
      <w:r w:rsidRPr="00DA2E33">
        <w:rPr>
          <w:rFonts w:ascii="Century Gothic" w:hAnsi="Century Gothic"/>
          <w:sz w:val="20"/>
          <w:szCs w:val="20"/>
          <w:lang w:val="de-DE"/>
        </w:rPr>
        <w:t>Ein Blick auf die Viktoriaf</w:t>
      </w:r>
      <w:r w:rsidRPr="00DA2E33">
        <w:rPr>
          <w:rFonts w:ascii="Century Gothic" w:hAnsi="Century Gothic" w:cs="Calibri"/>
          <w:sz w:val="20"/>
          <w:szCs w:val="20"/>
          <w:lang w:val="de-DE"/>
        </w:rPr>
        <w:t>ä</w:t>
      </w:r>
      <w:r w:rsidRPr="00DA2E33">
        <w:rPr>
          <w:rFonts w:ascii="Century Gothic" w:hAnsi="Century Gothic"/>
          <w:sz w:val="20"/>
          <w:szCs w:val="20"/>
          <w:lang w:val="de-DE"/>
        </w:rPr>
        <w:t>lle ist etwas, das Sie nie wieder vergessen werden und der beste Weg, sie zu sehen, ist bei einer gef</w:t>
      </w:r>
      <w:r w:rsidRPr="00DA2E33">
        <w:rPr>
          <w:rFonts w:ascii="Century Gothic" w:hAnsi="Century Gothic" w:cs="Calibri"/>
          <w:sz w:val="20"/>
          <w:szCs w:val="20"/>
          <w:lang w:val="de-DE"/>
        </w:rPr>
        <w:t>ü</w:t>
      </w:r>
      <w:r w:rsidRPr="00DA2E33">
        <w:rPr>
          <w:rFonts w:ascii="Century Gothic" w:hAnsi="Century Gothic"/>
          <w:sz w:val="20"/>
          <w:szCs w:val="20"/>
          <w:lang w:val="de-DE"/>
        </w:rPr>
        <w:t>hrten Tour.</w:t>
      </w:r>
      <w:r w:rsidR="006710F5">
        <w:rPr>
          <w:rFonts w:ascii="Century Gothic" w:hAnsi="Century Gothic"/>
          <w:sz w:val="20"/>
          <w:szCs w:val="20"/>
          <w:lang w:val="de-DE"/>
        </w:rPr>
        <w:t xml:space="preserve"> Entdecken Sie, wie die Wasserf</w:t>
      </w:r>
      <w:r w:rsidRPr="00DA2E33">
        <w:rPr>
          <w:rFonts w:ascii="Century Gothic" w:hAnsi="Century Gothic" w:cs="Calibri"/>
          <w:sz w:val="20"/>
          <w:szCs w:val="20"/>
          <w:lang w:val="de-DE"/>
        </w:rPr>
        <w:t>ä</w:t>
      </w:r>
      <w:r w:rsidRPr="00DA2E33">
        <w:rPr>
          <w:rFonts w:ascii="Century Gothic" w:hAnsi="Century Gothic"/>
          <w:sz w:val="20"/>
          <w:szCs w:val="20"/>
          <w:lang w:val="de-DE"/>
        </w:rPr>
        <w:t>lle en</w:t>
      </w:r>
      <w:r w:rsidR="00FE4A14" w:rsidRPr="00DA2E33">
        <w:rPr>
          <w:rFonts w:ascii="Century Gothic" w:hAnsi="Century Gothic"/>
          <w:sz w:val="20"/>
          <w:szCs w:val="20"/>
          <w:lang w:val="de-DE"/>
        </w:rPr>
        <w:t>tstanden sind und von welche</w:t>
      </w:r>
      <w:r w:rsidR="006710F5">
        <w:rPr>
          <w:rFonts w:ascii="Century Gothic" w:hAnsi="Century Gothic"/>
          <w:sz w:val="20"/>
          <w:szCs w:val="20"/>
          <w:lang w:val="de-DE"/>
        </w:rPr>
        <w:t>n</w:t>
      </w:r>
      <w:r w:rsidR="00FE4A14" w:rsidRPr="00DA2E33">
        <w:rPr>
          <w:rFonts w:ascii="Century Gothic" w:hAnsi="Century Gothic"/>
          <w:sz w:val="20"/>
          <w:szCs w:val="20"/>
          <w:lang w:val="de-DE"/>
        </w:rPr>
        <w:t xml:space="preserve"> Br</w:t>
      </w:r>
      <w:r w:rsidRPr="00DA2E33">
        <w:rPr>
          <w:rFonts w:ascii="Century Gothic" w:hAnsi="Century Gothic" w:cs="Calibri"/>
          <w:sz w:val="20"/>
          <w:szCs w:val="20"/>
          <w:lang w:val="de-DE"/>
        </w:rPr>
        <w:t>ä</w:t>
      </w:r>
      <w:r w:rsidRPr="00DA2E33">
        <w:rPr>
          <w:rFonts w:ascii="Century Gothic" w:hAnsi="Century Gothic"/>
          <w:sz w:val="20"/>
          <w:szCs w:val="20"/>
          <w:lang w:val="de-DE"/>
        </w:rPr>
        <w:t>uche</w:t>
      </w:r>
      <w:r w:rsidR="006710F5">
        <w:rPr>
          <w:rFonts w:ascii="Century Gothic" w:hAnsi="Century Gothic"/>
          <w:sz w:val="20"/>
          <w:szCs w:val="20"/>
          <w:lang w:val="de-DE"/>
        </w:rPr>
        <w:t>n</w:t>
      </w:r>
      <w:r w:rsidRPr="00DA2E33">
        <w:rPr>
          <w:rFonts w:ascii="Century Gothic" w:hAnsi="Century Gothic"/>
          <w:sz w:val="20"/>
          <w:szCs w:val="20"/>
          <w:lang w:val="de-DE"/>
        </w:rPr>
        <w:t xml:space="preserve"> und Traditionen sie umgeben sind. Diese Touren sind sehr informativ und enden mit einem Besuch des </w:t>
      </w:r>
      <w:r w:rsidRPr="00DA2E33">
        <w:rPr>
          <w:rFonts w:ascii="Century Gothic" w:hAnsi="Century Gothic" w:cs="Calibri"/>
          <w:sz w:val="20"/>
          <w:szCs w:val="20"/>
          <w:lang w:val="de-DE"/>
        </w:rPr>
        <w:t>ö</w:t>
      </w:r>
      <w:r w:rsidRPr="00DA2E33">
        <w:rPr>
          <w:rFonts w:ascii="Century Gothic" w:hAnsi="Century Gothic"/>
          <w:sz w:val="20"/>
          <w:szCs w:val="20"/>
          <w:lang w:val="de-DE"/>
        </w:rPr>
        <w:t>rtlichen Kunsthandwerkszentrums.</w:t>
      </w:r>
    </w:p>
    <w:p w14:paraId="6B34167D" w14:textId="77777777" w:rsidR="00A856F3" w:rsidRPr="00DA2E33" w:rsidRDefault="00A856F3" w:rsidP="00A856F3">
      <w:pPr>
        <w:pStyle w:val="Heading3"/>
        <w:rPr>
          <w:rFonts w:ascii="Century Gothic" w:hAnsi="Century Gothic"/>
        </w:rPr>
      </w:pPr>
      <w:r w:rsidRPr="00DA2E33">
        <w:rPr>
          <w:rFonts w:ascii="Century Gothic" w:hAnsi="Century Gothic"/>
          <w:noProof/>
          <w:lang w:eastAsia="en-ZA"/>
        </w:rPr>
        <w:drawing>
          <wp:inline distT="0" distB="0" distL="0" distR="0" wp14:anchorId="6DB6A221" wp14:editId="1276CBBE">
            <wp:extent cx="3276600" cy="2047875"/>
            <wp:effectExtent l="0" t="0" r="0" b="9525"/>
            <wp:docPr id="20" name="Picture 20"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chemas.openxmlformats.org/drawingml/2006/pictur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r w:rsidRPr="00DA2E33">
        <w:rPr>
          <w:rFonts w:ascii="Century Gothic" w:hAnsi="Century Gothic"/>
          <w:noProof/>
          <w:lang w:eastAsia="en-ZA"/>
        </w:rPr>
        <w:drawing>
          <wp:inline distT="0" distB="0" distL="0" distR="0" wp14:anchorId="72730652" wp14:editId="41C670E0">
            <wp:extent cx="3276600" cy="2047875"/>
            <wp:effectExtent l="0" t="0" r="0" b="9525"/>
            <wp:docPr id="19" name="Picture 19"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484FA0A9" w14:textId="7663116E" w:rsidR="00996425" w:rsidRPr="00DA2E33" w:rsidRDefault="00996425" w:rsidP="00996425">
      <w:pPr>
        <w:pStyle w:val="Heading4"/>
        <w:rPr>
          <w:rFonts w:ascii="Century Gothic" w:hAnsi="Century Gothic"/>
          <w:lang w:val="de-DE"/>
        </w:rPr>
      </w:pPr>
      <w:r w:rsidRPr="00DA2E33">
        <w:rPr>
          <w:rFonts w:ascii="Century Gothic" w:hAnsi="Century Gothic"/>
          <w:lang w:val="de-DE"/>
        </w:rPr>
        <w:t>Sunset Cruise</w:t>
      </w:r>
    </w:p>
    <w:p w14:paraId="31D358EC" w14:textId="2958E1F9" w:rsidR="00996425" w:rsidRDefault="00014C5D" w:rsidP="00996425">
      <w:pPr>
        <w:rPr>
          <w:rFonts w:ascii="Century Gothic" w:hAnsi="Century Gothic" w:cs="Calibri"/>
          <w:sz w:val="20"/>
          <w:szCs w:val="20"/>
          <w:lang w:val="de-DE"/>
        </w:rPr>
      </w:pPr>
      <w:r w:rsidRPr="00014C5D">
        <w:rPr>
          <w:rFonts w:ascii="Century Gothic" w:hAnsi="Century Gothic" w:cs="Calibri"/>
          <w:sz w:val="20"/>
          <w:szCs w:val="20"/>
          <w:lang w:val="de-DE"/>
        </w:rPr>
        <w:t>Erfreuen Sie sich an der kurzen Geschichte des Flusses mit einem Cocktail in ihrer Hand bei einer Bootsfahrt in den Sonnenuntergang. Naschen Sie Delikatessen von der High-Tea Auswahl oder andere köstliche Snacks und genie</w:t>
      </w:r>
      <w:r w:rsidRPr="00014C5D">
        <w:rPr>
          <w:rFonts w:ascii="Calibri" w:hAnsi="Calibri" w:cs="Calibri"/>
          <w:sz w:val="20"/>
          <w:szCs w:val="20"/>
          <w:lang w:val="de-DE"/>
        </w:rPr>
        <w:t>ẞ</w:t>
      </w:r>
      <w:r w:rsidRPr="00014C5D">
        <w:rPr>
          <w:rFonts w:ascii="Century Gothic" w:hAnsi="Century Gothic" w:cs="Calibri"/>
          <w:sz w:val="20"/>
          <w:szCs w:val="20"/>
          <w:lang w:val="de-DE"/>
        </w:rPr>
        <w:t>en Sie ein durstlöschendes Getränk von der voll eingerichteten Bar, während Sie den wilden Zambezi bewundern.</w:t>
      </w:r>
    </w:p>
    <w:p w14:paraId="51E1C9C6" w14:textId="5DDD3273" w:rsidR="00014C5D" w:rsidRDefault="00014C5D" w:rsidP="00996425">
      <w:pPr>
        <w:rPr>
          <w:rFonts w:ascii="Century Gothic" w:hAnsi="Century Gothic" w:cs="Calibri"/>
          <w:sz w:val="20"/>
          <w:szCs w:val="20"/>
          <w:lang w:val="de-DE"/>
        </w:rPr>
      </w:pPr>
      <w:r>
        <w:rPr>
          <w:rFonts w:ascii="Century Gothic" w:hAnsi="Century Gothic" w:cs="Calibri"/>
          <w:noProof/>
          <w:sz w:val="20"/>
          <w:szCs w:val="20"/>
          <w:lang w:val="de-DE"/>
        </w:rPr>
        <w:drawing>
          <wp:inline distT="0" distB="0" distL="0" distR="0" wp14:anchorId="26B7AEE1" wp14:editId="75DAD507">
            <wp:extent cx="3279775" cy="2048510"/>
            <wp:effectExtent l="0" t="0" r="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279775" cy="2048510"/>
                    </a:xfrm>
                    <a:prstGeom prst="rect">
                      <a:avLst/>
                    </a:prstGeom>
                    <a:noFill/>
                  </pic:spPr>
                </pic:pic>
              </a:graphicData>
            </a:graphic>
          </wp:inline>
        </w:drawing>
      </w:r>
      <w:r>
        <w:rPr>
          <w:rFonts w:ascii="Century Gothic" w:hAnsi="Century Gothic" w:cs="Calibri"/>
          <w:sz w:val="20"/>
          <w:szCs w:val="20"/>
          <w:lang w:val="de-DE"/>
        </w:rPr>
        <w:t xml:space="preserve"> </w:t>
      </w:r>
      <w:r w:rsidRPr="00DA2E33">
        <w:rPr>
          <w:rFonts w:ascii="Century Gothic" w:hAnsi="Century Gothic"/>
          <w:noProof/>
          <w:lang w:eastAsia="en-ZA"/>
        </w:rPr>
        <w:drawing>
          <wp:inline distT="0" distB="0" distL="0" distR="0" wp14:anchorId="09E554AD" wp14:editId="3DEE1DBB">
            <wp:extent cx="3276600" cy="2047875"/>
            <wp:effectExtent l="0" t="0" r="0" b="9525"/>
            <wp:docPr id="21" name="Picture 2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736E03ED" w14:textId="5A012BCA" w:rsidR="00FA4294" w:rsidRPr="00DA2E33" w:rsidRDefault="00996425">
      <w:pPr>
        <w:pStyle w:val="Heading3"/>
        <w:rPr>
          <w:rFonts w:ascii="Century Gothic" w:hAnsi="Century Gothic"/>
          <w:sz w:val="22"/>
          <w:lang w:val="de-DE"/>
        </w:rPr>
      </w:pPr>
      <w:r w:rsidRPr="00DA2E33">
        <w:rPr>
          <w:rFonts w:ascii="Century Gothic" w:hAnsi="Century Gothic" w:cs="Calibri"/>
          <w:sz w:val="22"/>
          <w:lang w:val="de-DE"/>
        </w:rPr>
        <w:lastRenderedPageBreak/>
        <w:t>Ü</w:t>
      </w:r>
      <w:r w:rsidRPr="00DA2E33">
        <w:rPr>
          <w:rFonts w:ascii="Century Gothic" w:hAnsi="Century Gothic"/>
          <w:sz w:val="22"/>
          <w:lang w:val="de-DE"/>
        </w:rPr>
        <w:t>bernachtung</w:t>
      </w:r>
      <w:r w:rsidR="000725D4" w:rsidRPr="00DA2E33">
        <w:rPr>
          <w:rFonts w:ascii="Century Gothic" w:hAnsi="Century Gothic"/>
          <w:sz w:val="22"/>
          <w:lang w:val="de-DE"/>
        </w:rPr>
        <w:t xml:space="preserve">: Victoria Falls Hotel </w:t>
      </w:r>
      <w:r w:rsidR="000725D4" w:rsidRPr="00DA2E33">
        <w:rPr>
          <w:rFonts w:ascii="Century Gothic" w:hAnsi="Century Gothic"/>
          <w:sz w:val="22"/>
          <w:lang w:val="de-DE"/>
        </w:rPr>
        <w:tab/>
      </w:r>
      <w:hyperlink r:id="rId37" w:history="1">
        <w:r w:rsidRPr="00DA2E33">
          <w:rPr>
            <w:rStyle w:val="Hyperlink"/>
            <w:rFonts w:ascii="Century Gothic" w:hAnsi="Century Gothic"/>
            <w:sz w:val="22"/>
            <w:lang w:val="de-DE"/>
          </w:rPr>
          <w:t>Zur</w:t>
        </w:r>
        <w:r w:rsidR="000725D4" w:rsidRPr="00DA2E33">
          <w:rPr>
            <w:rStyle w:val="Hyperlink"/>
            <w:rFonts w:ascii="Century Gothic" w:hAnsi="Century Gothic"/>
            <w:sz w:val="22"/>
            <w:lang w:val="de-DE"/>
          </w:rPr>
          <w:t xml:space="preserve"> iBrochure</w:t>
        </w:r>
      </w:hyperlink>
    </w:p>
    <w:p w14:paraId="5E997D67" w14:textId="77777777" w:rsidR="00996425" w:rsidRPr="00DA2E33" w:rsidRDefault="00996425" w:rsidP="007B4DB2">
      <w:pPr>
        <w:jc w:val="both"/>
        <w:rPr>
          <w:rFonts w:ascii="Century Gothic" w:hAnsi="Century Gothic"/>
          <w:sz w:val="20"/>
          <w:szCs w:val="20"/>
          <w:lang w:val="de-DE"/>
        </w:rPr>
      </w:pPr>
      <w:r w:rsidRPr="00DA2E33">
        <w:rPr>
          <w:rFonts w:ascii="Century Gothic" w:hAnsi="Century Gothic"/>
          <w:sz w:val="20"/>
          <w:szCs w:val="20"/>
          <w:lang w:val="de-DE"/>
        </w:rPr>
        <w:t>Das Victoria Falls Hotel, im Volksmund bekannt als "die große alte Dame der Fälle", befindet sich im Victoria-Falls-Nationalpark und ist Mitglied der exklusiven Leading Hotels of the World Gruppe. Es ist eines von nur drei IS0-akkreditierten Hotels in Simbabwe. Das Fünf-Sterne-Hotel im edwardianischen Stil verbindet den Charme der Vergangenheit mit dem Komfort der Gegenwart. In üppigen, tropischen Gärten mit Seerosenteichen, Palmen und subtropischen Sträuchern gelegen, bietet es die Ruhe und Abgeschiedenheit, die viele Gäste suchen. Die berühmten Viktoriafälle sind nur einen zehnminütigen Spaziergang über den privaten Weg des H</w:t>
      </w:r>
      <w:r w:rsidR="006710F5">
        <w:rPr>
          <w:rFonts w:ascii="Century Gothic" w:hAnsi="Century Gothic"/>
          <w:sz w:val="20"/>
          <w:szCs w:val="20"/>
          <w:lang w:val="de-DE"/>
        </w:rPr>
        <w:t>otels entfernt, und "der donnernd Rauch</w:t>
      </w:r>
      <w:r w:rsidRPr="00DA2E33">
        <w:rPr>
          <w:rFonts w:ascii="Century Gothic" w:hAnsi="Century Gothic"/>
          <w:sz w:val="20"/>
          <w:szCs w:val="20"/>
          <w:lang w:val="de-DE"/>
        </w:rPr>
        <w:t>" oder "Mosi-O-Tunya" im lokalen Dialekt, ist von diesem luxuriösen Wahrzeichen deutlich hörbar und sichtbar.</w:t>
      </w:r>
    </w:p>
    <w:p w14:paraId="416CBE3F" w14:textId="77777777" w:rsidR="00FA4294" w:rsidRPr="00DA2E33" w:rsidRDefault="000725D4">
      <w:pPr>
        <w:jc w:val="distribute"/>
        <w:rPr>
          <w:rFonts w:ascii="Century Gothic" w:hAnsi="Century Gothic"/>
        </w:rPr>
      </w:pPr>
      <w:r w:rsidRPr="00DA2E33">
        <w:rPr>
          <w:rFonts w:ascii="Century Gothic" w:hAnsi="Century Gothic"/>
          <w:noProof/>
          <w:lang w:eastAsia="en-ZA"/>
        </w:rPr>
        <w:drawing>
          <wp:inline distT="0" distB="0" distL="0" distR="0" wp14:anchorId="0D7592D3" wp14:editId="728E71C8">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stretch>
                      <a:fillRect/>
                    </a:stretch>
                  </pic:blipFill>
                  <pic:spPr>
                    <a:xfrm>
                      <a:off x="0" y="0"/>
                      <a:ext cx="3276600" cy="2047875"/>
                    </a:xfrm>
                    <a:prstGeom prst="rect">
                      <a:avLst/>
                    </a:prstGeom>
                  </pic:spPr>
                </pic:pic>
              </a:graphicData>
            </a:graphic>
          </wp:inline>
        </w:drawing>
      </w:r>
      <w:r w:rsidRPr="00DA2E33">
        <w:rPr>
          <w:rFonts w:ascii="Century Gothic" w:hAnsi="Century Gothic"/>
          <w:noProof/>
          <w:lang w:eastAsia="en-ZA"/>
        </w:rPr>
        <w:drawing>
          <wp:inline distT="0" distB="0" distL="0" distR="0" wp14:anchorId="5DAFEA49" wp14:editId="40BBCA43">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9"/>
                    <a:stretch>
                      <a:fillRect/>
                    </a:stretch>
                  </pic:blipFill>
                  <pic:spPr>
                    <a:xfrm>
                      <a:off x="0" y="0"/>
                      <a:ext cx="3276600" cy="2047875"/>
                    </a:xfrm>
                    <a:prstGeom prst="rect">
                      <a:avLst/>
                    </a:prstGeom>
                  </pic:spPr>
                </pic:pic>
              </a:graphicData>
            </a:graphic>
          </wp:inline>
        </w:drawing>
      </w:r>
    </w:p>
    <w:p w14:paraId="03CB4AF6" w14:textId="77777777" w:rsidR="00FA4294" w:rsidRPr="00DA2E33" w:rsidRDefault="00FA4294">
      <w:pPr>
        <w:pStyle w:val="HorizontalRuleLight"/>
        <w:rPr>
          <w:rFonts w:ascii="Century Gothic" w:hAnsi="Century Gothic"/>
          <w:sz w:val="22"/>
          <w:lang w:val="de-DE"/>
        </w:rPr>
      </w:pPr>
    </w:p>
    <w:p w14:paraId="29076B34" w14:textId="77777777" w:rsidR="00FA4294" w:rsidRPr="00DA2E33" w:rsidRDefault="00996425">
      <w:pPr>
        <w:pStyle w:val="Heading3"/>
        <w:rPr>
          <w:rFonts w:ascii="Century Gothic" w:hAnsi="Century Gothic"/>
          <w:sz w:val="22"/>
          <w:lang w:val="de-DE"/>
        </w:rPr>
      </w:pPr>
      <w:r w:rsidRPr="00DA2E33">
        <w:rPr>
          <w:rFonts w:ascii="Century Gothic" w:hAnsi="Century Gothic"/>
          <w:sz w:val="22"/>
          <w:lang w:val="de-DE"/>
        </w:rPr>
        <w:t>Verpflegung</w:t>
      </w:r>
    </w:p>
    <w:p w14:paraId="1CA86756" w14:textId="77777777" w:rsidR="00FA4294" w:rsidRPr="00DA2E33" w:rsidRDefault="006710F5">
      <w:pPr>
        <w:rPr>
          <w:rFonts w:ascii="Century Gothic" w:hAnsi="Century Gothic"/>
          <w:sz w:val="20"/>
          <w:szCs w:val="20"/>
          <w:lang w:val="de-DE"/>
        </w:rPr>
      </w:pPr>
      <w:r>
        <w:rPr>
          <w:rFonts w:ascii="Century Gothic" w:hAnsi="Century Gothic"/>
          <w:sz w:val="20"/>
          <w:szCs w:val="20"/>
          <w:lang w:val="de-DE"/>
        </w:rPr>
        <w:t>Übernachtung mit Frühstück</w:t>
      </w:r>
    </w:p>
    <w:p w14:paraId="0390FFA0" w14:textId="77777777" w:rsidR="00FA4294" w:rsidRPr="00DA2E33" w:rsidRDefault="00FA4294">
      <w:pPr>
        <w:pStyle w:val="HorizontalRuleLight"/>
        <w:rPr>
          <w:rFonts w:ascii="Century Gothic" w:hAnsi="Century Gothic"/>
          <w:lang w:val="de-DE"/>
        </w:rPr>
      </w:pPr>
    </w:p>
    <w:p w14:paraId="6CAB4522" w14:textId="77777777" w:rsidR="00FA4294" w:rsidRPr="00DA2E33" w:rsidRDefault="00FA4294">
      <w:pPr>
        <w:pStyle w:val="HorizontalRuleLight"/>
        <w:rPr>
          <w:rFonts w:ascii="Century Gothic" w:hAnsi="Century Gothic"/>
          <w:lang w:val="de-DE"/>
        </w:rPr>
      </w:pPr>
    </w:p>
    <w:p w14:paraId="01882968" w14:textId="77777777" w:rsidR="00FA4294" w:rsidRPr="00DA2E33" w:rsidRDefault="00996425">
      <w:pPr>
        <w:pStyle w:val="Heading2"/>
        <w:rPr>
          <w:rFonts w:ascii="Century Gothic" w:hAnsi="Century Gothic"/>
          <w:sz w:val="24"/>
          <w:szCs w:val="24"/>
          <w:lang w:val="de-DE"/>
        </w:rPr>
      </w:pPr>
      <w:r w:rsidRPr="00DA2E33">
        <w:rPr>
          <w:rFonts w:ascii="Century Gothic" w:hAnsi="Century Gothic"/>
          <w:sz w:val="24"/>
          <w:szCs w:val="24"/>
          <w:lang w:val="de-DE"/>
        </w:rPr>
        <w:t>Tag</w:t>
      </w:r>
      <w:r w:rsidR="000725D4" w:rsidRPr="00DA2E33">
        <w:rPr>
          <w:rFonts w:ascii="Century Gothic" w:hAnsi="Century Gothic"/>
          <w:sz w:val="24"/>
          <w:szCs w:val="24"/>
          <w:lang w:val="de-DE"/>
        </w:rPr>
        <w:t xml:space="preserve"> 7: </w:t>
      </w:r>
      <w:r w:rsidR="000725D4" w:rsidRPr="00DA2E33">
        <w:rPr>
          <w:rFonts w:ascii="Century Gothic" w:hAnsi="Century Gothic"/>
          <w:sz w:val="24"/>
          <w:szCs w:val="24"/>
          <w:lang w:val="de-DE"/>
        </w:rPr>
        <w:tab/>
      </w:r>
      <w:r w:rsidRPr="00DA2E33">
        <w:rPr>
          <w:rFonts w:ascii="Century Gothic" w:hAnsi="Century Gothic"/>
          <w:sz w:val="24"/>
          <w:szCs w:val="24"/>
          <w:lang w:val="de-DE"/>
        </w:rPr>
        <w:t>Reiseende</w:t>
      </w:r>
      <w:r w:rsidR="000725D4" w:rsidRPr="00DA2E33">
        <w:rPr>
          <w:rFonts w:ascii="Century Gothic" w:hAnsi="Century Gothic"/>
          <w:sz w:val="24"/>
          <w:szCs w:val="24"/>
          <w:lang w:val="de-DE"/>
        </w:rPr>
        <w:t xml:space="preserve"> </w:t>
      </w:r>
      <w:r w:rsidR="000725D4" w:rsidRPr="00DA2E33">
        <w:rPr>
          <w:rFonts w:ascii="Century Gothic" w:hAnsi="Century Gothic"/>
          <w:sz w:val="24"/>
          <w:szCs w:val="24"/>
          <w:lang w:val="de-DE"/>
        </w:rPr>
        <w:tab/>
      </w:r>
    </w:p>
    <w:p w14:paraId="5FA93E97" w14:textId="77777777" w:rsidR="00FA4294" w:rsidRPr="00DA2E33" w:rsidRDefault="00FA4294">
      <w:pPr>
        <w:pStyle w:val="HorizontalRule"/>
        <w:rPr>
          <w:rFonts w:ascii="Century Gothic" w:hAnsi="Century Gothic"/>
          <w:lang w:val="de-DE"/>
        </w:rPr>
      </w:pPr>
    </w:p>
    <w:p w14:paraId="7AD30F74" w14:textId="77777777" w:rsidR="00A856F3" w:rsidRPr="00DA2E33" w:rsidRDefault="0046749B" w:rsidP="00A856F3">
      <w:pPr>
        <w:pStyle w:val="Heading3"/>
        <w:rPr>
          <w:rFonts w:ascii="Century Gothic" w:hAnsi="Century Gothic"/>
          <w:sz w:val="22"/>
          <w:lang w:val="de-DE"/>
        </w:rPr>
      </w:pPr>
      <w:r w:rsidRPr="00DA2E33">
        <w:rPr>
          <w:rFonts w:ascii="Century Gothic" w:hAnsi="Century Gothic"/>
          <w:sz w:val="22"/>
          <w:lang w:val="de-DE"/>
        </w:rPr>
        <w:t>Tagesablauf</w:t>
      </w:r>
    </w:p>
    <w:p w14:paraId="0E04D053" w14:textId="77777777" w:rsidR="0046749B" w:rsidRPr="00DA2E33" w:rsidRDefault="0046749B" w:rsidP="00A856F3">
      <w:pPr>
        <w:tabs>
          <w:tab w:val="left" w:pos="0"/>
        </w:tabs>
        <w:jc w:val="both"/>
        <w:rPr>
          <w:rFonts w:ascii="Century Gothic" w:hAnsi="Century Gothic"/>
          <w:sz w:val="20"/>
          <w:szCs w:val="20"/>
          <w:lang w:val="de-DE"/>
        </w:rPr>
      </w:pPr>
      <w:r w:rsidRPr="00DA2E33">
        <w:rPr>
          <w:rFonts w:ascii="Century Gothic" w:hAnsi="Century Gothic"/>
          <w:sz w:val="20"/>
          <w:szCs w:val="20"/>
          <w:lang w:val="de-DE"/>
        </w:rPr>
        <w:t>Abh</w:t>
      </w:r>
      <w:r w:rsidRPr="00DA2E33">
        <w:rPr>
          <w:rFonts w:ascii="Century Gothic" w:hAnsi="Century Gothic" w:cs="Calibri"/>
          <w:sz w:val="20"/>
          <w:szCs w:val="20"/>
          <w:lang w:val="de-DE"/>
        </w:rPr>
        <w:t>ä</w:t>
      </w:r>
      <w:r w:rsidRPr="00DA2E33">
        <w:rPr>
          <w:rFonts w:ascii="Century Gothic" w:hAnsi="Century Gothic"/>
          <w:sz w:val="20"/>
          <w:szCs w:val="20"/>
          <w:lang w:val="de-DE"/>
        </w:rPr>
        <w:t>ngig von Ihrer Abflugszeit werden Sie f</w:t>
      </w:r>
      <w:r w:rsidRPr="00DA2E33">
        <w:rPr>
          <w:rFonts w:ascii="Century Gothic" w:hAnsi="Century Gothic" w:cs="Calibri"/>
          <w:sz w:val="20"/>
          <w:szCs w:val="20"/>
          <w:lang w:val="de-DE"/>
        </w:rPr>
        <w:t>ü</w:t>
      </w:r>
      <w:r w:rsidRPr="00DA2E33">
        <w:rPr>
          <w:rFonts w:ascii="Century Gothic" w:hAnsi="Century Gothic"/>
          <w:sz w:val="20"/>
          <w:szCs w:val="20"/>
          <w:lang w:val="de-DE"/>
        </w:rPr>
        <w:t>r Ihren Weiterflug zum Victoria Falls Airport gebracht. Wir hoffen Sie bald wieder bei einem unserer Afrika-Abenteuer begr</w:t>
      </w:r>
      <w:r w:rsidRPr="00DA2E33">
        <w:rPr>
          <w:rFonts w:ascii="Century Gothic" w:hAnsi="Century Gothic" w:cs="Calibri"/>
          <w:sz w:val="20"/>
          <w:szCs w:val="20"/>
          <w:lang w:val="de-DE"/>
        </w:rPr>
        <w:t>ü</w:t>
      </w:r>
      <w:r w:rsidRPr="00DA2E33">
        <w:rPr>
          <w:rFonts w:ascii="Calibri" w:hAnsi="Calibri" w:cs="Calibri"/>
          <w:sz w:val="20"/>
          <w:szCs w:val="20"/>
          <w:lang w:val="de-DE"/>
        </w:rPr>
        <w:t>ẞ</w:t>
      </w:r>
      <w:r w:rsidRPr="00DA2E33">
        <w:rPr>
          <w:rFonts w:ascii="Century Gothic" w:hAnsi="Century Gothic"/>
          <w:sz w:val="20"/>
          <w:szCs w:val="20"/>
          <w:lang w:val="de-DE"/>
        </w:rPr>
        <w:t>en zu d</w:t>
      </w:r>
      <w:r w:rsidRPr="00DA2E33">
        <w:rPr>
          <w:rFonts w:ascii="Century Gothic" w:hAnsi="Century Gothic" w:cs="Calibri"/>
          <w:sz w:val="20"/>
          <w:szCs w:val="20"/>
          <w:lang w:val="de-DE"/>
        </w:rPr>
        <w:t>ü</w:t>
      </w:r>
      <w:r w:rsidRPr="00DA2E33">
        <w:rPr>
          <w:rFonts w:ascii="Century Gothic" w:hAnsi="Century Gothic"/>
          <w:sz w:val="20"/>
          <w:szCs w:val="20"/>
          <w:lang w:val="de-DE"/>
        </w:rPr>
        <w:t>rfen!</w:t>
      </w:r>
    </w:p>
    <w:p w14:paraId="69B8CB4E" w14:textId="77777777" w:rsidR="00FA4294" w:rsidRPr="00DA2E33" w:rsidRDefault="00FA4294">
      <w:pPr>
        <w:pStyle w:val="HorizontalRuleLight"/>
        <w:rPr>
          <w:rFonts w:ascii="Century Gothic" w:hAnsi="Century Gothic"/>
          <w:lang w:val="de-DE"/>
        </w:rPr>
      </w:pPr>
    </w:p>
    <w:p w14:paraId="715C504A" w14:textId="77777777" w:rsidR="00FA4294" w:rsidRPr="00DA2E33" w:rsidRDefault="00935001" w:rsidP="00A856F3">
      <w:pPr>
        <w:pStyle w:val="Heading3"/>
        <w:rPr>
          <w:rFonts w:ascii="Century Gothic" w:hAnsi="Century Gothic"/>
        </w:rPr>
      </w:pPr>
      <w:proofErr w:type="spellStart"/>
      <w:r w:rsidRPr="00DA2E33">
        <w:rPr>
          <w:rFonts w:ascii="Century Gothic" w:hAnsi="Century Gothic"/>
          <w:sz w:val="22"/>
        </w:rPr>
        <w:t>Verpflegung</w:t>
      </w:r>
      <w:proofErr w:type="spellEnd"/>
      <w:r w:rsidR="000725D4" w:rsidRPr="00DA2E33">
        <w:rPr>
          <w:rFonts w:ascii="Century Gothic" w:hAnsi="Century Gothic"/>
        </w:rPr>
        <w:br/>
      </w:r>
      <w:proofErr w:type="spellStart"/>
      <w:r w:rsidR="006710F5">
        <w:rPr>
          <w:rFonts w:ascii="Century Gothic" w:hAnsi="Century Gothic"/>
          <w:b w:val="0"/>
          <w:sz w:val="20"/>
          <w:szCs w:val="20"/>
        </w:rPr>
        <w:t>Übernachtung</w:t>
      </w:r>
      <w:proofErr w:type="spellEnd"/>
      <w:r w:rsidR="006710F5">
        <w:rPr>
          <w:rFonts w:ascii="Century Gothic" w:hAnsi="Century Gothic"/>
          <w:b w:val="0"/>
          <w:sz w:val="20"/>
          <w:szCs w:val="20"/>
        </w:rPr>
        <w:t xml:space="preserve"> </w:t>
      </w:r>
      <w:proofErr w:type="spellStart"/>
      <w:r w:rsidR="006710F5">
        <w:rPr>
          <w:rFonts w:ascii="Century Gothic" w:hAnsi="Century Gothic"/>
          <w:b w:val="0"/>
          <w:sz w:val="20"/>
          <w:szCs w:val="20"/>
        </w:rPr>
        <w:t>mit</w:t>
      </w:r>
      <w:proofErr w:type="spellEnd"/>
      <w:r w:rsidR="006710F5">
        <w:rPr>
          <w:rFonts w:ascii="Century Gothic" w:hAnsi="Century Gothic"/>
          <w:b w:val="0"/>
          <w:sz w:val="20"/>
          <w:szCs w:val="20"/>
        </w:rPr>
        <w:t xml:space="preserve"> </w:t>
      </w:r>
      <w:proofErr w:type="spellStart"/>
      <w:r w:rsidR="006710F5">
        <w:rPr>
          <w:rFonts w:ascii="Century Gothic" w:hAnsi="Century Gothic"/>
          <w:b w:val="0"/>
          <w:sz w:val="20"/>
          <w:szCs w:val="20"/>
        </w:rPr>
        <w:t>Frühstück</w:t>
      </w:r>
      <w:proofErr w:type="spellEnd"/>
    </w:p>
    <w:p w14:paraId="7D8128BB" w14:textId="77777777" w:rsidR="00FA4294" w:rsidRPr="00DA2E33" w:rsidRDefault="00FA4294">
      <w:pPr>
        <w:pStyle w:val="HorizontalRuleLight"/>
        <w:rPr>
          <w:rFonts w:ascii="Century Gothic" w:hAnsi="Century Gothic"/>
        </w:rPr>
      </w:pPr>
    </w:p>
    <w:p w14:paraId="5F0485E4" w14:textId="77777777" w:rsidR="00FA4294" w:rsidRPr="00DA2E33" w:rsidRDefault="00FA4294">
      <w:pPr>
        <w:rPr>
          <w:rFonts w:ascii="Century Gothic" w:hAnsi="Century Gothic"/>
        </w:rPr>
      </w:pPr>
    </w:p>
    <w:p w14:paraId="4B9174B0" w14:textId="77777777" w:rsidR="00FA4294" w:rsidRPr="00DA2E33" w:rsidRDefault="000725D4" w:rsidP="00A856F3">
      <w:pPr>
        <w:pStyle w:val="Heading1"/>
        <w:jc w:val="left"/>
        <w:rPr>
          <w:rFonts w:ascii="Century Gothic" w:hAnsi="Century Gothic"/>
          <w:sz w:val="24"/>
          <w:szCs w:val="24"/>
        </w:rPr>
      </w:pPr>
      <w:r w:rsidRPr="00DA2E33">
        <w:rPr>
          <w:rFonts w:ascii="Century Gothic" w:hAnsi="Century Gothic"/>
          <w:sz w:val="24"/>
          <w:szCs w:val="24"/>
        </w:rPr>
        <w:t>Transport</w:t>
      </w:r>
    </w:p>
    <w:p w14:paraId="26365D41" w14:textId="77777777" w:rsidR="00FA4294" w:rsidRPr="00DA2E33" w:rsidRDefault="00FA4294">
      <w:pPr>
        <w:pStyle w:val="HorizontalRule"/>
        <w:rPr>
          <w:rFonts w:ascii="Century Gothic" w:hAnsi="Century Gothic"/>
        </w:rPr>
      </w:pPr>
    </w:p>
    <w:p w14:paraId="0EA44DE0" w14:textId="77777777" w:rsidR="00FA4294" w:rsidRPr="00DA2E33" w:rsidRDefault="00935001">
      <w:pPr>
        <w:pStyle w:val="Heading2"/>
        <w:rPr>
          <w:rFonts w:ascii="Century Gothic" w:hAnsi="Century Gothic"/>
          <w:sz w:val="24"/>
          <w:szCs w:val="24"/>
        </w:rPr>
      </w:pPr>
      <w:r w:rsidRPr="00DA2E33">
        <w:rPr>
          <w:rFonts w:ascii="Century Gothic" w:hAnsi="Century Gothic"/>
          <w:sz w:val="24"/>
          <w:szCs w:val="24"/>
        </w:rPr>
        <w:t>Transfer</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12"/>
        <w:gridCol w:w="1057"/>
        <w:gridCol w:w="2870"/>
        <w:gridCol w:w="2870"/>
        <w:gridCol w:w="965"/>
        <w:gridCol w:w="1582"/>
      </w:tblGrid>
      <w:tr w:rsidR="00935001" w:rsidRPr="00DA2E33" w14:paraId="5E061DBC" w14:textId="77777777">
        <w:tc>
          <w:tcPr>
            <w:tcW w:w="1259" w:type="dxa"/>
          </w:tcPr>
          <w:p w14:paraId="504C33E2" w14:textId="77777777" w:rsidR="00FA4294" w:rsidRPr="00DA2E33" w:rsidRDefault="00DA2E33">
            <w:pPr>
              <w:rPr>
                <w:rFonts w:ascii="Century Gothic" w:hAnsi="Century Gothic"/>
              </w:rPr>
            </w:pPr>
            <w:r>
              <w:rPr>
                <w:rFonts w:ascii="Century Gothic" w:hAnsi="Century Gothic"/>
                <w:b/>
              </w:rPr>
              <w:t>D</w:t>
            </w:r>
            <w:r w:rsidR="00935001" w:rsidRPr="00DA2E33">
              <w:rPr>
                <w:rFonts w:ascii="Century Gothic" w:hAnsi="Century Gothic"/>
                <w:b/>
              </w:rPr>
              <w:t>atum</w:t>
            </w:r>
          </w:p>
        </w:tc>
        <w:tc>
          <w:tcPr>
            <w:tcW w:w="1255" w:type="dxa"/>
          </w:tcPr>
          <w:p w14:paraId="166F5712" w14:textId="77777777" w:rsidR="00FA4294" w:rsidRPr="00DA2E33" w:rsidRDefault="00935001">
            <w:pPr>
              <w:rPr>
                <w:rFonts w:ascii="Century Gothic" w:hAnsi="Century Gothic"/>
              </w:rPr>
            </w:pPr>
            <w:r w:rsidRPr="00DA2E33">
              <w:rPr>
                <w:rFonts w:ascii="Century Gothic" w:hAnsi="Century Gothic"/>
                <w:b/>
              </w:rPr>
              <w:t>Firma</w:t>
            </w:r>
          </w:p>
        </w:tc>
        <w:tc>
          <w:tcPr>
            <w:tcW w:w="2407" w:type="dxa"/>
          </w:tcPr>
          <w:p w14:paraId="486C0B94" w14:textId="77777777" w:rsidR="00FA4294" w:rsidRPr="00DA2E33" w:rsidRDefault="00FE4A14">
            <w:pPr>
              <w:rPr>
                <w:rFonts w:ascii="Century Gothic" w:hAnsi="Century Gothic"/>
              </w:rPr>
            </w:pPr>
            <w:r w:rsidRPr="00DA2E33">
              <w:rPr>
                <w:rFonts w:ascii="Century Gothic" w:hAnsi="Century Gothic"/>
                <w:b/>
              </w:rPr>
              <w:t>Transfer von</w:t>
            </w:r>
          </w:p>
        </w:tc>
        <w:tc>
          <w:tcPr>
            <w:tcW w:w="2407" w:type="dxa"/>
          </w:tcPr>
          <w:p w14:paraId="740515E3" w14:textId="77777777" w:rsidR="00FA4294" w:rsidRPr="00DA2E33" w:rsidRDefault="00FE4A14">
            <w:pPr>
              <w:rPr>
                <w:rFonts w:ascii="Century Gothic" w:hAnsi="Century Gothic"/>
              </w:rPr>
            </w:pPr>
            <w:r w:rsidRPr="00DA2E33">
              <w:rPr>
                <w:rFonts w:ascii="Century Gothic" w:hAnsi="Century Gothic"/>
                <w:b/>
              </w:rPr>
              <w:t xml:space="preserve">Transfer </w:t>
            </w:r>
            <w:proofErr w:type="spellStart"/>
            <w:r w:rsidRPr="00DA2E33">
              <w:rPr>
                <w:rFonts w:ascii="Century Gothic" w:hAnsi="Century Gothic"/>
                <w:b/>
              </w:rPr>
              <w:t>zu</w:t>
            </w:r>
            <w:proofErr w:type="spellEnd"/>
          </w:p>
        </w:tc>
        <w:tc>
          <w:tcPr>
            <w:tcW w:w="1255" w:type="dxa"/>
          </w:tcPr>
          <w:p w14:paraId="02259F9A" w14:textId="77777777" w:rsidR="00FA4294" w:rsidRPr="00DA2E33" w:rsidRDefault="00935001">
            <w:pPr>
              <w:rPr>
                <w:rFonts w:ascii="Century Gothic" w:hAnsi="Century Gothic"/>
              </w:rPr>
            </w:pPr>
            <w:r w:rsidRPr="00DA2E33">
              <w:rPr>
                <w:rFonts w:ascii="Century Gothic" w:hAnsi="Century Gothic"/>
                <w:b/>
              </w:rPr>
              <w:t>Zeit</w:t>
            </w:r>
          </w:p>
        </w:tc>
        <w:tc>
          <w:tcPr>
            <w:tcW w:w="1883" w:type="dxa"/>
          </w:tcPr>
          <w:p w14:paraId="78688D6A" w14:textId="77777777" w:rsidR="00FA4294" w:rsidRPr="00DA2E33" w:rsidRDefault="00935001">
            <w:pPr>
              <w:rPr>
                <w:rFonts w:ascii="Century Gothic" w:hAnsi="Century Gothic"/>
              </w:rPr>
            </w:pPr>
            <w:proofErr w:type="spellStart"/>
            <w:r w:rsidRPr="00DA2E33">
              <w:rPr>
                <w:rFonts w:ascii="Century Gothic" w:hAnsi="Century Gothic"/>
                <w:b/>
              </w:rPr>
              <w:t>Fahrzeug</w:t>
            </w:r>
            <w:proofErr w:type="spellEnd"/>
          </w:p>
        </w:tc>
      </w:tr>
      <w:tr w:rsidR="00935001" w:rsidRPr="00DA2E33" w14:paraId="739C09D4" w14:textId="77777777">
        <w:tc>
          <w:tcPr>
            <w:tcW w:w="0" w:type="auto"/>
          </w:tcPr>
          <w:p w14:paraId="2BAF9A60" w14:textId="77777777" w:rsidR="00FA4294" w:rsidRPr="00DA2E33" w:rsidRDefault="00FA4294">
            <w:pPr>
              <w:rPr>
                <w:rFonts w:ascii="Century Gothic" w:hAnsi="Century Gothic"/>
              </w:rPr>
            </w:pPr>
          </w:p>
        </w:tc>
        <w:tc>
          <w:tcPr>
            <w:tcW w:w="0" w:type="auto"/>
          </w:tcPr>
          <w:p w14:paraId="0AC22FFE" w14:textId="77777777" w:rsidR="00FA4294" w:rsidRPr="00DA2E33" w:rsidRDefault="00FA4294">
            <w:pPr>
              <w:rPr>
                <w:rFonts w:ascii="Century Gothic" w:hAnsi="Century Gothic"/>
              </w:rPr>
            </w:pPr>
          </w:p>
        </w:tc>
        <w:tc>
          <w:tcPr>
            <w:tcW w:w="0" w:type="auto"/>
          </w:tcPr>
          <w:p w14:paraId="56B7D1F4" w14:textId="77777777" w:rsidR="00FA4294" w:rsidRPr="00DA2E33" w:rsidRDefault="000725D4">
            <w:pPr>
              <w:rPr>
                <w:rFonts w:ascii="Century Gothic" w:hAnsi="Century Gothic"/>
                <w:sz w:val="20"/>
                <w:szCs w:val="20"/>
              </w:rPr>
            </w:pPr>
            <w:r w:rsidRPr="00DA2E33">
              <w:rPr>
                <w:rFonts w:ascii="Century Gothic" w:hAnsi="Century Gothic"/>
                <w:sz w:val="20"/>
                <w:szCs w:val="20"/>
              </w:rPr>
              <w:t>Victoria Falls International Airport [VFA]</w:t>
            </w:r>
          </w:p>
        </w:tc>
        <w:tc>
          <w:tcPr>
            <w:tcW w:w="0" w:type="auto"/>
          </w:tcPr>
          <w:p w14:paraId="64FE5DB2" w14:textId="77777777" w:rsidR="00FA4294" w:rsidRPr="00DA2E33" w:rsidRDefault="00045F4D">
            <w:pPr>
              <w:rPr>
                <w:rFonts w:ascii="Century Gothic" w:hAnsi="Century Gothic"/>
                <w:sz w:val="20"/>
                <w:szCs w:val="20"/>
              </w:rPr>
            </w:pPr>
            <w:r w:rsidRPr="00DA2E33">
              <w:rPr>
                <w:rFonts w:ascii="Century Gothic" w:hAnsi="Century Gothic"/>
                <w:sz w:val="20"/>
                <w:szCs w:val="20"/>
              </w:rPr>
              <w:t>Nantwich Lodge</w:t>
            </w:r>
          </w:p>
        </w:tc>
        <w:tc>
          <w:tcPr>
            <w:tcW w:w="0" w:type="auto"/>
          </w:tcPr>
          <w:p w14:paraId="0D5D70A0" w14:textId="77777777" w:rsidR="00FA4294" w:rsidRPr="00DA2E33" w:rsidRDefault="00FA4294">
            <w:pPr>
              <w:jc w:val="center"/>
              <w:rPr>
                <w:rFonts w:ascii="Century Gothic" w:hAnsi="Century Gothic"/>
                <w:sz w:val="20"/>
                <w:szCs w:val="20"/>
              </w:rPr>
            </w:pPr>
          </w:p>
        </w:tc>
        <w:tc>
          <w:tcPr>
            <w:tcW w:w="0" w:type="auto"/>
          </w:tcPr>
          <w:p w14:paraId="54B6605F" w14:textId="77777777" w:rsidR="00FA4294" w:rsidRPr="00DA2E33" w:rsidRDefault="000725D4">
            <w:pPr>
              <w:rPr>
                <w:rFonts w:ascii="Century Gothic" w:hAnsi="Century Gothic"/>
                <w:sz w:val="20"/>
                <w:szCs w:val="20"/>
              </w:rPr>
            </w:pPr>
            <w:r w:rsidRPr="00DA2E33">
              <w:rPr>
                <w:rFonts w:ascii="Century Gothic" w:hAnsi="Century Gothic"/>
                <w:sz w:val="20"/>
                <w:szCs w:val="20"/>
              </w:rPr>
              <w:t>Transfer</w:t>
            </w:r>
          </w:p>
        </w:tc>
      </w:tr>
      <w:tr w:rsidR="00935001" w:rsidRPr="00DA2E33" w14:paraId="5A794E9B" w14:textId="77777777">
        <w:tc>
          <w:tcPr>
            <w:tcW w:w="0" w:type="auto"/>
          </w:tcPr>
          <w:p w14:paraId="44320ABE" w14:textId="77777777" w:rsidR="00FA4294" w:rsidRPr="00DA2E33" w:rsidRDefault="00FA4294">
            <w:pPr>
              <w:rPr>
                <w:rFonts w:ascii="Century Gothic" w:hAnsi="Century Gothic"/>
              </w:rPr>
            </w:pPr>
          </w:p>
        </w:tc>
        <w:tc>
          <w:tcPr>
            <w:tcW w:w="0" w:type="auto"/>
          </w:tcPr>
          <w:p w14:paraId="4ED2F742" w14:textId="77777777" w:rsidR="00FA4294" w:rsidRPr="00DA2E33" w:rsidRDefault="00FA4294">
            <w:pPr>
              <w:rPr>
                <w:rFonts w:ascii="Century Gothic" w:hAnsi="Century Gothic"/>
              </w:rPr>
            </w:pPr>
          </w:p>
        </w:tc>
        <w:tc>
          <w:tcPr>
            <w:tcW w:w="0" w:type="auto"/>
          </w:tcPr>
          <w:p w14:paraId="0E648FD2" w14:textId="77777777" w:rsidR="00FA4294" w:rsidRPr="00DA2E33" w:rsidRDefault="00045F4D">
            <w:pPr>
              <w:rPr>
                <w:rFonts w:ascii="Century Gothic" w:hAnsi="Century Gothic"/>
                <w:sz w:val="20"/>
                <w:szCs w:val="20"/>
              </w:rPr>
            </w:pPr>
            <w:r w:rsidRPr="00DA2E33">
              <w:rPr>
                <w:rFonts w:ascii="Century Gothic" w:hAnsi="Century Gothic"/>
                <w:sz w:val="20"/>
                <w:szCs w:val="20"/>
              </w:rPr>
              <w:t>Nantwich Lodge</w:t>
            </w:r>
          </w:p>
        </w:tc>
        <w:tc>
          <w:tcPr>
            <w:tcW w:w="0" w:type="auto"/>
          </w:tcPr>
          <w:p w14:paraId="42EE33E5" w14:textId="77777777" w:rsidR="00FA4294" w:rsidRPr="00DA2E33" w:rsidRDefault="000725D4">
            <w:pPr>
              <w:rPr>
                <w:rFonts w:ascii="Century Gothic" w:hAnsi="Century Gothic"/>
                <w:sz w:val="20"/>
                <w:szCs w:val="20"/>
              </w:rPr>
            </w:pPr>
            <w:r w:rsidRPr="00DA2E33">
              <w:rPr>
                <w:rFonts w:ascii="Century Gothic" w:hAnsi="Century Gothic"/>
                <w:sz w:val="20"/>
                <w:szCs w:val="20"/>
              </w:rPr>
              <w:t>Elephant's Eye, Hwange</w:t>
            </w:r>
          </w:p>
        </w:tc>
        <w:tc>
          <w:tcPr>
            <w:tcW w:w="0" w:type="auto"/>
          </w:tcPr>
          <w:p w14:paraId="4749B268" w14:textId="77777777" w:rsidR="00FA4294" w:rsidRPr="00DA2E33" w:rsidRDefault="00FA4294">
            <w:pPr>
              <w:jc w:val="center"/>
              <w:rPr>
                <w:rFonts w:ascii="Century Gothic" w:hAnsi="Century Gothic"/>
                <w:sz w:val="20"/>
                <w:szCs w:val="20"/>
              </w:rPr>
            </w:pPr>
          </w:p>
        </w:tc>
        <w:tc>
          <w:tcPr>
            <w:tcW w:w="0" w:type="auto"/>
          </w:tcPr>
          <w:p w14:paraId="714E0DEE" w14:textId="77777777" w:rsidR="00FA4294" w:rsidRPr="00DA2E33" w:rsidRDefault="000725D4">
            <w:pPr>
              <w:rPr>
                <w:rFonts w:ascii="Century Gothic" w:hAnsi="Century Gothic"/>
                <w:sz w:val="20"/>
                <w:szCs w:val="20"/>
              </w:rPr>
            </w:pPr>
            <w:r w:rsidRPr="00DA2E33">
              <w:rPr>
                <w:rFonts w:ascii="Century Gothic" w:hAnsi="Century Gothic"/>
                <w:sz w:val="20"/>
                <w:szCs w:val="20"/>
              </w:rPr>
              <w:t>Transfer</w:t>
            </w:r>
          </w:p>
        </w:tc>
      </w:tr>
      <w:tr w:rsidR="00935001" w:rsidRPr="00DA2E33" w14:paraId="69DD3001" w14:textId="77777777">
        <w:tc>
          <w:tcPr>
            <w:tcW w:w="0" w:type="auto"/>
          </w:tcPr>
          <w:p w14:paraId="7AC986EB" w14:textId="77777777" w:rsidR="00FA4294" w:rsidRPr="00DA2E33" w:rsidRDefault="00FA4294">
            <w:pPr>
              <w:rPr>
                <w:rFonts w:ascii="Century Gothic" w:hAnsi="Century Gothic"/>
              </w:rPr>
            </w:pPr>
          </w:p>
        </w:tc>
        <w:tc>
          <w:tcPr>
            <w:tcW w:w="0" w:type="auto"/>
          </w:tcPr>
          <w:p w14:paraId="2049D3D1" w14:textId="77777777" w:rsidR="00FA4294" w:rsidRPr="00DA2E33" w:rsidRDefault="00FA4294">
            <w:pPr>
              <w:rPr>
                <w:rFonts w:ascii="Century Gothic" w:hAnsi="Century Gothic"/>
              </w:rPr>
            </w:pPr>
          </w:p>
        </w:tc>
        <w:tc>
          <w:tcPr>
            <w:tcW w:w="0" w:type="auto"/>
          </w:tcPr>
          <w:p w14:paraId="4B4FC8E0" w14:textId="77777777" w:rsidR="00FA4294" w:rsidRPr="00DA2E33" w:rsidRDefault="000725D4">
            <w:pPr>
              <w:rPr>
                <w:rFonts w:ascii="Century Gothic" w:hAnsi="Century Gothic"/>
                <w:sz w:val="20"/>
                <w:szCs w:val="20"/>
              </w:rPr>
            </w:pPr>
            <w:r w:rsidRPr="00DA2E33">
              <w:rPr>
                <w:rFonts w:ascii="Century Gothic" w:hAnsi="Century Gothic"/>
                <w:sz w:val="20"/>
                <w:szCs w:val="20"/>
              </w:rPr>
              <w:t>Elephant's Eye, Hwange</w:t>
            </w:r>
          </w:p>
        </w:tc>
        <w:tc>
          <w:tcPr>
            <w:tcW w:w="0" w:type="auto"/>
          </w:tcPr>
          <w:p w14:paraId="4EDA0BF2" w14:textId="77777777" w:rsidR="00FA4294" w:rsidRPr="00DA2E33" w:rsidRDefault="000725D4">
            <w:pPr>
              <w:rPr>
                <w:rFonts w:ascii="Century Gothic" w:hAnsi="Century Gothic"/>
                <w:sz w:val="20"/>
                <w:szCs w:val="20"/>
              </w:rPr>
            </w:pPr>
            <w:r w:rsidRPr="00DA2E33">
              <w:rPr>
                <w:rFonts w:ascii="Century Gothic" w:hAnsi="Century Gothic"/>
                <w:sz w:val="20"/>
                <w:szCs w:val="20"/>
              </w:rPr>
              <w:t>Victoria Falls Hotel</w:t>
            </w:r>
          </w:p>
        </w:tc>
        <w:tc>
          <w:tcPr>
            <w:tcW w:w="0" w:type="auto"/>
          </w:tcPr>
          <w:p w14:paraId="1E092333" w14:textId="77777777" w:rsidR="00FA4294" w:rsidRPr="00DA2E33" w:rsidRDefault="00FA4294">
            <w:pPr>
              <w:jc w:val="center"/>
              <w:rPr>
                <w:rFonts w:ascii="Century Gothic" w:hAnsi="Century Gothic"/>
                <w:sz w:val="20"/>
                <w:szCs w:val="20"/>
              </w:rPr>
            </w:pPr>
          </w:p>
        </w:tc>
        <w:tc>
          <w:tcPr>
            <w:tcW w:w="0" w:type="auto"/>
          </w:tcPr>
          <w:p w14:paraId="5F981EA9" w14:textId="77777777" w:rsidR="00FA4294" w:rsidRPr="00DA2E33" w:rsidRDefault="000725D4">
            <w:pPr>
              <w:rPr>
                <w:rFonts w:ascii="Century Gothic" w:hAnsi="Century Gothic"/>
                <w:sz w:val="20"/>
                <w:szCs w:val="20"/>
              </w:rPr>
            </w:pPr>
            <w:r w:rsidRPr="00DA2E33">
              <w:rPr>
                <w:rFonts w:ascii="Century Gothic" w:hAnsi="Century Gothic"/>
                <w:sz w:val="20"/>
                <w:szCs w:val="20"/>
              </w:rPr>
              <w:t>Transfer</w:t>
            </w:r>
          </w:p>
        </w:tc>
      </w:tr>
      <w:tr w:rsidR="00935001" w:rsidRPr="00DA2E33" w14:paraId="1385A7CD" w14:textId="77777777">
        <w:tc>
          <w:tcPr>
            <w:tcW w:w="0" w:type="auto"/>
          </w:tcPr>
          <w:p w14:paraId="658784CE" w14:textId="77777777" w:rsidR="00FA4294" w:rsidRPr="00DA2E33" w:rsidRDefault="00FA4294">
            <w:pPr>
              <w:rPr>
                <w:rFonts w:ascii="Century Gothic" w:hAnsi="Century Gothic"/>
              </w:rPr>
            </w:pPr>
          </w:p>
        </w:tc>
        <w:tc>
          <w:tcPr>
            <w:tcW w:w="0" w:type="auto"/>
          </w:tcPr>
          <w:p w14:paraId="1AFEC900" w14:textId="77777777" w:rsidR="00FA4294" w:rsidRPr="00DA2E33" w:rsidRDefault="00FA4294">
            <w:pPr>
              <w:rPr>
                <w:rFonts w:ascii="Century Gothic" w:hAnsi="Century Gothic"/>
              </w:rPr>
            </w:pPr>
          </w:p>
        </w:tc>
        <w:tc>
          <w:tcPr>
            <w:tcW w:w="0" w:type="auto"/>
          </w:tcPr>
          <w:p w14:paraId="3B71C9A3" w14:textId="77777777" w:rsidR="00FA4294" w:rsidRPr="00DA2E33" w:rsidRDefault="000725D4">
            <w:pPr>
              <w:rPr>
                <w:rFonts w:ascii="Century Gothic" w:hAnsi="Century Gothic"/>
                <w:sz w:val="20"/>
                <w:szCs w:val="20"/>
              </w:rPr>
            </w:pPr>
            <w:r w:rsidRPr="00DA2E33">
              <w:rPr>
                <w:rFonts w:ascii="Century Gothic" w:hAnsi="Century Gothic"/>
                <w:sz w:val="20"/>
                <w:szCs w:val="20"/>
              </w:rPr>
              <w:t>Victoria Falls Hotel</w:t>
            </w:r>
          </w:p>
        </w:tc>
        <w:tc>
          <w:tcPr>
            <w:tcW w:w="0" w:type="auto"/>
          </w:tcPr>
          <w:p w14:paraId="17513461" w14:textId="77777777" w:rsidR="00FA4294" w:rsidRPr="00DA2E33" w:rsidRDefault="000725D4">
            <w:pPr>
              <w:rPr>
                <w:rFonts w:ascii="Century Gothic" w:hAnsi="Century Gothic"/>
                <w:sz w:val="20"/>
                <w:szCs w:val="20"/>
              </w:rPr>
            </w:pPr>
            <w:r w:rsidRPr="00DA2E33">
              <w:rPr>
                <w:rFonts w:ascii="Century Gothic" w:hAnsi="Century Gothic"/>
                <w:sz w:val="20"/>
                <w:szCs w:val="20"/>
              </w:rPr>
              <w:t>Victoria Falls International Airport [VFA]</w:t>
            </w:r>
          </w:p>
        </w:tc>
        <w:tc>
          <w:tcPr>
            <w:tcW w:w="0" w:type="auto"/>
          </w:tcPr>
          <w:p w14:paraId="21532FA0" w14:textId="77777777" w:rsidR="00FA4294" w:rsidRPr="00DA2E33" w:rsidRDefault="00FA4294">
            <w:pPr>
              <w:jc w:val="center"/>
              <w:rPr>
                <w:rFonts w:ascii="Century Gothic" w:hAnsi="Century Gothic"/>
                <w:sz w:val="20"/>
                <w:szCs w:val="20"/>
              </w:rPr>
            </w:pPr>
          </w:p>
        </w:tc>
        <w:tc>
          <w:tcPr>
            <w:tcW w:w="0" w:type="auto"/>
          </w:tcPr>
          <w:p w14:paraId="0F56E46B" w14:textId="77777777" w:rsidR="00FA4294" w:rsidRPr="00DA2E33" w:rsidRDefault="000725D4">
            <w:pPr>
              <w:rPr>
                <w:rFonts w:ascii="Century Gothic" w:hAnsi="Century Gothic"/>
                <w:sz w:val="20"/>
                <w:szCs w:val="20"/>
              </w:rPr>
            </w:pPr>
            <w:r w:rsidRPr="00DA2E33">
              <w:rPr>
                <w:rFonts w:ascii="Century Gothic" w:hAnsi="Century Gothic"/>
                <w:sz w:val="20"/>
                <w:szCs w:val="20"/>
              </w:rPr>
              <w:t>Transfer</w:t>
            </w:r>
          </w:p>
        </w:tc>
      </w:tr>
    </w:tbl>
    <w:p w14:paraId="09832F87" w14:textId="77777777" w:rsidR="00FA4294" w:rsidRPr="00DA2E33" w:rsidRDefault="00FA4294">
      <w:pPr>
        <w:pStyle w:val="HorizontalRuleLight"/>
        <w:rPr>
          <w:rFonts w:ascii="Century Gothic" w:hAnsi="Century Gothic"/>
        </w:rPr>
      </w:pPr>
    </w:p>
    <w:p w14:paraId="08C30F89" w14:textId="77777777" w:rsidR="00A856F3" w:rsidRPr="00DA2E33" w:rsidRDefault="00A856F3" w:rsidP="00A856F3">
      <w:pPr>
        <w:pStyle w:val="Heading1"/>
        <w:widowControl w:val="0"/>
        <w:pBdr>
          <w:bottom w:val="single" w:sz="4" w:space="1" w:color="auto"/>
        </w:pBdr>
        <w:adjustRightInd w:val="0"/>
        <w:textAlignment w:val="baseline"/>
        <w:rPr>
          <w:rFonts w:ascii="Century Gothic" w:hAnsi="Century Gothic"/>
          <w:sz w:val="22"/>
          <w:szCs w:val="22"/>
        </w:rPr>
      </w:pPr>
    </w:p>
    <w:p w14:paraId="3E37A4CE" w14:textId="77777777" w:rsidR="00A856F3" w:rsidRPr="00DA2E33" w:rsidRDefault="00E26E3D" w:rsidP="00E26E3D">
      <w:pPr>
        <w:pStyle w:val="Heading1"/>
        <w:widowControl w:val="0"/>
        <w:pBdr>
          <w:bottom w:val="single" w:sz="4" w:space="1" w:color="auto"/>
        </w:pBdr>
        <w:adjustRightInd w:val="0"/>
        <w:textAlignment w:val="baseline"/>
        <w:rPr>
          <w:rFonts w:ascii="Century Gothic" w:hAnsi="Century Gothic"/>
          <w:sz w:val="22"/>
          <w:szCs w:val="22"/>
          <w:lang w:val="de-DE"/>
        </w:rPr>
      </w:pPr>
      <w:bookmarkStart w:id="0" w:name="_Departure:"/>
      <w:bookmarkStart w:id="1" w:name="_Pre_and_Post"/>
      <w:bookmarkEnd w:id="0"/>
      <w:bookmarkEnd w:id="1"/>
      <w:r w:rsidRPr="00DA2E33">
        <w:rPr>
          <w:rFonts w:ascii="Century Gothic" w:hAnsi="Century Gothic"/>
          <w:sz w:val="22"/>
          <w:szCs w:val="22"/>
          <w:lang w:val="de-DE"/>
        </w:rPr>
        <w:t>INFORMATIONEN VOR DER REISE</w:t>
      </w:r>
    </w:p>
    <w:p w14:paraId="77BA48DA" w14:textId="77777777" w:rsidR="00E26E3D" w:rsidRPr="00DA2E33" w:rsidRDefault="00E26E3D" w:rsidP="00045F4D">
      <w:pPr>
        <w:pStyle w:val="Heading1"/>
        <w:widowControl w:val="0"/>
        <w:adjustRightInd w:val="0"/>
        <w:spacing w:before="240"/>
        <w:jc w:val="left"/>
        <w:textAlignment w:val="baseline"/>
        <w:rPr>
          <w:rFonts w:ascii="Century Gothic" w:hAnsi="Century Gothic"/>
          <w:sz w:val="18"/>
          <w:szCs w:val="20"/>
          <w:lang w:val="de-DE"/>
        </w:rPr>
      </w:pPr>
      <w:bookmarkStart w:id="2" w:name="_Transport:_1"/>
      <w:bookmarkEnd w:id="2"/>
    </w:p>
    <w:p w14:paraId="4089C11E" w14:textId="77777777" w:rsidR="00E26E3D" w:rsidRPr="00DA2E33" w:rsidRDefault="00E26E3D" w:rsidP="00E26E3D">
      <w:pPr>
        <w:pStyle w:val="Heading1"/>
        <w:widowControl w:val="0"/>
        <w:adjustRightInd w:val="0"/>
        <w:jc w:val="both"/>
        <w:textAlignment w:val="baseline"/>
        <w:rPr>
          <w:rFonts w:ascii="Century Gothic" w:hAnsi="Century Gothic"/>
          <w:sz w:val="18"/>
          <w:szCs w:val="20"/>
          <w:lang w:val="de-DE"/>
        </w:rPr>
      </w:pPr>
      <w:r w:rsidRPr="00DA2E33">
        <w:rPr>
          <w:rFonts w:ascii="Century Gothic" w:hAnsi="Century Gothic"/>
          <w:sz w:val="18"/>
          <w:szCs w:val="20"/>
          <w:lang w:val="de-DE"/>
        </w:rPr>
        <w:t>ABFAHRT:</w:t>
      </w:r>
    </w:p>
    <w:p w14:paraId="7FC2615A" w14:textId="77777777" w:rsidR="00E26E3D" w:rsidRPr="00DA2E33" w:rsidRDefault="00FE4A14" w:rsidP="00E26E3D">
      <w:pPr>
        <w:pStyle w:val="Heading1"/>
        <w:widowControl w:val="0"/>
        <w:adjustRightInd w:val="0"/>
        <w:spacing w:before="240"/>
        <w:jc w:val="left"/>
        <w:textAlignment w:val="baseline"/>
        <w:rPr>
          <w:rFonts w:ascii="Century Gothic" w:hAnsi="Century Gothic"/>
          <w:b w:val="0"/>
          <w:sz w:val="18"/>
          <w:szCs w:val="18"/>
          <w:lang w:val="de-DE"/>
        </w:rPr>
      </w:pPr>
      <w:r w:rsidRPr="00DA2E33">
        <w:rPr>
          <w:rFonts w:ascii="Century Gothic" w:hAnsi="Century Gothic"/>
          <w:b w:val="0"/>
          <w:sz w:val="18"/>
          <w:szCs w:val="18"/>
          <w:lang w:val="en-US"/>
        </w:rPr>
        <w:t xml:space="preserve">The Best of Hwange </w:t>
      </w:r>
      <w:proofErr w:type="spellStart"/>
      <w:r w:rsidR="00E26E3D" w:rsidRPr="00DA2E33">
        <w:rPr>
          <w:rFonts w:ascii="Century Gothic" w:hAnsi="Century Gothic"/>
          <w:b w:val="0"/>
          <w:sz w:val="18"/>
          <w:szCs w:val="18"/>
          <w:lang w:val="en-US"/>
        </w:rPr>
        <w:t>startet</w:t>
      </w:r>
      <w:proofErr w:type="spellEnd"/>
      <w:r w:rsidR="00E26E3D" w:rsidRPr="00DA2E33">
        <w:rPr>
          <w:rFonts w:ascii="Century Gothic" w:hAnsi="Century Gothic"/>
          <w:b w:val="0"/>
          <w:sz w:val="18"/>
          <w:szCs w:val="18"/>
          <w:lang w:val="en-US"/>
        </w:rPr>
        <w:t xml:space="preserve"> in Victoria Falls. </w:t>
      </w:r>
      <w:r w:rsidR="00E26E3D" w:rsidRPr="00DA2E33">
        <w:rPr>
          <w:rFonts w:ascii="Century Gothic" w:hAnsi="Century Gothic"/>
          <w:b w:val="0"/>
          <w:sz w:val="18"/>
          <w:szCs w:val="18"/>
          <w:lang w:val="de-DE"/>
        </w:rPr>
        <w:t xml:space="preserve">Während wir sehr darauf bedacht sind uns an den vorgegebenen Reiseplan zu halten, gibt es dennoch unvorhersehbare Ereignisse, die eine Änderung der Tour bezüglich der Praktikabilität oder Annehmlichkeit erfordern. Bitte benutzen Sie den von uns vorgegebenen Reiseplan als Leitfaden. </w:t>
      </w:r>
    </w:p>
    <w:p w14:paraId="5F1DC882" w14:textId="77777777" w:rsidR="00FE4A14" w:rsidRPr="00DA2E33" w:rsidRDefault="00FE4A14" w:rsidP="00E26E3D">
      <w:pPr>
        <w:pStyle w:val="Heading1"/>
        <w:widowControl w:val="0"/>
        <w:adjustRightInd w:val="0"/>
        <w:jc w:val="both"/>
        <w:textAlignment w:val="baseline"/>
        <w:rPr>
          <w:rFonts w:ascii="Century Gothic" w:hAnsi="Century Gothic"/>
          <w:sz w:val="18"/>
          <w:szCs w:val="20"/>
          <w:lang w:val="de-DE"/>
        </w:rPr>
      </w:pPr>
    </w:p>
    <w:p w14:paraId="14A20529" w14:textId="77777777" w:rsidR="00E26E3D" w:rsidRPr="00DA2E33" w:rsidRDefault="00E26E3D" w:rsidP="00DA2E33">
      <w:pPr>
        <w:pStyle w:val="Heading1"/>
        <w:widowControl w:val="0"/>
        <w:adjustRightInd w:val="0"/>
        <w:spacing w:line="360" w:lineRule="auto"/>
        <w:jc w:val="both"/>
        <w:textAlignment w:val="baseline"/>
        <w:rPr>
          <w:rFonts w:ascii="Century Gothic" w:hAnsi="Century Gothic"/>
          <w:sz w:val="18"/>
          <w:szCs w:val="20"/>
          <w:lang w:val="de-DE"/>
        </w:rPr>
      </w:pPr>
      <w:r w:rsidRPr="00DA2E33">
        <w:rPr>
          <w:rFonts w:ascii="Century Gothic" w:hAnsi="Century Gothic"/>
          <w:sz w:val="18"/>
          <w:szCs w:val="20"/>
          <w:lang w:val="de-DE"/>
        </w:rPr>
        <w:t>TRANSPORT:</w:t>
      </w:r>
    </w:p>
    <w:p w14:paraId="26ACB8E2" w14:textId="77777777" w:rsidR="00E26E3D" w:rsidRPr="00DA2E33" w:rsidRDefault="00E26E3D" w:rsidP="00A856F3">
      <w:pPr>
        <w:jc w:val="both"/>
        <w:rPr>
          <w:rFonts w:ascii="Century Gothic" w:hAnsi="Century Gothic"/>
          <w:sz w:val="18"/>
          <w:szCs w:val="18"/>
          <w:lang w:val="de-DE"/>
        </w:rPr>
      </w:pPr>
      <w:r w:rsidRPr="00DA2E33">
        <w:rPr>
          <w:rFonts w:ascii="Century Gothic" w:hAnsi="Century Gothic"/>
          <w:sz w:val="18"/>
          <w:szCs w:val="18"/>
          <w:lang w:val="de-DE"/>
        </w:rPr>
        <w:t>Sie werden nach Ihrer Ankunft vom Victoria Falls Flughafen abgeholt. Für die Transfers zwischen Victoria Falls und Hwange und zur</w:t>
      </w:r>
      <w:r w:rsidRPr="00DA2E33">
        <w:rPr>
          <w:rFonts w:ascii="Century Gothic" w:hAnsi="Century Gothic" w:cs="Calibri"/>
          <w:sz w:val="18"/>
          <w:szCs w:val="18"/>
          <w:lang w:val="de-DE"/>
        </w:rPr>
        <w:t>ü</w:t>
      </w:r>
      <w:r w:rsidRPr="00DA2E33">
        <w:rPr>
          <w:rFonts w:ascii="Century Gothic" w:hAnsi="Century Gothic"/>
          <w:sz w:val="18"/>
          <w:szCs w:val="18"/>
          <w:lang w:val="de-DE"/>
        </w:rPr>
        <w:t xml:space="preserve">ck werden 2x4 Fahrzeuge benutzt. </w:t>
      </w:r>
      <w:r w:rsidR="00FE4A14" w:rsidRPr="00DA2E33">
        <w:rPr>
          <w:rFonts w:ascii="Century Gothic" w:hAnsi="Century Gothic"/>
          <w:sz w:val="18"/>
          <w:szCs w:val="18"/>
          <w:lang w:val="de-DE"/>
        </w:rPr>
        <w:t>Das gesamte Gep</w:t>
      </w:r>
      <w:r w:rsidR="00FE4A14" w:rsidRPr="00DA2E33">
        <w:rPr>
          <w:rFonts w:ascii="Century Gothic" w:hAnsi="Century Gothic" w:cs="Calibri"/>
          <w:sz w:val="18"/>
          <w:szCs w:val="18"/>
          <w:lang w:val="de-DE"/>
        </w:rPr>
        <w:t>ä</w:t>
      </w:r>
      <w:r w:rsidR="00FE4A14" w:rsidRPr="00DA2E33">
        <w:rPr>
          <w:rFonts w:ascii="Century Gothic" w:hAnsi="Century Gothic"/>
          <w:sz w:val="18"/>
          <w:szCs w:val="18"/>
          <w:lang w:val="de-DE"/>
        </w:rPr>
        <w:t>ck, au</w:t>
      </w:r>
      <w:r w:rsidR="00FE4A14" w:rsidRPr="00DA2E33">
        <w:rPr>
          <w:rFonts w:ascii="Calibri" w:hAnsi="Calibri" w:cs="Calibri"/>
          <w:sz w:val="18"/>
          <w:szCs w:val="18"/>
          <w:lang w:val="de-DE"/>
        </w:rPr>
        <w:t>ẞ</w:t>
      </w:r>
      <w:r w:rsidR="00FE4A14" w:rsidRPr="00DA2E33">
        <w:rPr>
          <w:rFonts w:ascii="Century Gothic" w:hAnsi="Century Gothic"/>
          <w:sz w:val="18"/>
          <w:szCs w:val="18"/>
          <w:lang w:val="de-DE"/>
        </w:rPr>
        <w:t>er das Handgep</w:t>
      </w:r>
      <w:r w:rsidR="00FE4A14" w:rsidRPr="00DA2E33">
        <w:rPr>
          <w:rFonts w:ascii="Century Gothic" w:hAnsi="Century Gothic" w:cs="Calibri"/>
          <w:sz w:val="18"/>
          <w:szCs w:val="18"/>
          <w:lang w:val="de-DE"/>
        </w:rPr>
        <w:t>ä</w:t>
      </w:r>
      <w:r w:rsidR="00FE4A14" w:rsidRPr="00DA2E33">
        <w:rPr>
          <w:rFonts w:ascii="Century Gothic" w:hAnsi="Century Gothic"/>
          <w:sz w:val="18"/>
          <w:szCs w:val="18"/>
          <w:lang w:val="de-DE"/>
        </w:rPr>
        <w:t>ck und die Fotoausr</w:t>
      </w:r>
      <w:r w:rsidR="00FE4A14" w:rsidRPr="00DA2E33">
        <w:rPr>
          <w:rFonts w:ascii="Century Gothic" w:hAnsi="Century Gothic" w:cs="Calibri"/>
          <w:sz w:val="18"/>
          <w:szCs w:val="18"/>
          <w:lang w:val="de-DE"/>
        </w:rPr>
        <w:t>ü</w:t>
      </w:r>
      <w:r w:rsidR="00FE4A14" w:rsidRPr="00DA2E33">
        <w:rPr>
          <w:rFonts w:ascii="Century Gothic" w:hAnsi="Century Gothic"/>
          <w:sz w:val="18"/>
          <w:szCs w:val="18"/>
          <w:lang w:val="de-DE"/>
        </w:rPr>
        <w:t>stung, wird auf den Dachgep</w:t>
      </w:r>
      <w:r w:rsidR="00FE4A14" w:rsidRPr="00DA2E33">
        <w:rPr>
          <w:rFonts w:ascii="Century Gothic" w:hAnsi="Century Gothic" w:cs="Calibri"/>
          <w:sz w:val="18"/>
          <w:szCs w:val="18"/>
          <w:lang w:val="de-DE"/>
        </w:rPr>
        <w:t>ä</w:t>
      </w:r>
      <w:r w:rsidR="00FE4A14" w:rsidRPr="00DA2E33">
        <w:rPr>
          <w:rFonts w:ascii="Century Gothic" w:hAnsi="Century Gothic"/>
          <w:sz w:val="18"/>
          <w:szCs w:val="18"/>
          <w:lang w:val="de-DE"/>
        </w:rPr>
        <w:t>cktr</w:t>
      </w:r>
      <w:r w:rsidR="00FE4A14" w:rsidRPr="00DA2E33">
        <w:rPr>
          <w:rFonts w:ascii="Century Gothic" w:hAnsi="Century Gothic" w:cs="Calibri"/>
          <w:sz w:val="18"/>
          <w:szCs w:val="18"/>
          <w:lang w:val="de-DE"/>
        </w:rPr>
        <w:t>ä</w:t>
      </w:r>
      <w:r w:rsidR="00FE4A14" w:rsidRPr="00DA2E33">
        <w:rPr>
          <w:rFonts w:ascii="Century Gothic" w:hAnsi="Century Gothic"/>
          <w:sz w:val="18"/>
          <w:szCs w:val="18"/>
          <w:lang w:val="de-DE"/>
        </w:rPr>
        <w:t>gern des Fahrzeugs oder im Anh</w:t>
      </w:r>
      <w:r w:rsidR="00FE4A14" w:rsidRPr="00DA2E33">
        <w:rPr>
          <w:rFonts w:ascii="Century Gothic" w:hAnsi="Century Gothic" w:cs="Calibri"/>
          <w:sz w:val="18"/>
          <w:szCs w:val="18"/>
          <w:lang w:val="de-DE"/>
        </w:rPr>
        <w:t>ä</w:t>
      </w:r>
      <w:r w:rsidR="00FE4A14" w:rsidRPr="00DA2E33">
        <w:rPr>
          <w:rFonts w:ascii="Century Gothic" w:hAnsi="Century Gothic"/>
          <w:sz w:val="18"/>
          <w:szCs w:val="18"/>
          <w:lang w:val="de-DE"/>
        </w:rPr>
        <w:t>nger transportiert, um maximalen Komfort zu gew</w:t>
      </w:r>
      <w:r w:rsidR="00FE4A14" w:rsidRPr="00DA2E33">
        <w:rPr>
          <w:rFonts w:ascii="Century Gothic" w:hAnsi="Century Gothic" w:cs="Calibri"/>
          <w:sz w:val="18"/>
          <w:szCs w:val="18"/>
          <w:lang w:val="de-DE"/>
        </w:rPr>
        <w:t>ä</w:t>
      </w:r>
      <w:r w:rsidR="00FE4A14" w:rsidRPr="00DA2E33">
        <w:rPr>
          <w:rFonts w:ascii="Century Gothic" w:hAnsi="Century Gothic"/>
          <w:sz w:val="18"/>
          <w:szCs w:val="18"/>
          <w:lang w:val="de-DE"/>
        </w:rPr>
        <w:t>hrleisten. Einige Pirschfahrten k</w:t>
      </w:r>
      <w:r w:rsidR="00FE4A14" w:rsidRPr="00DA2E33">
        <w:rPr>
          <w:rFonts w:ascii="Century Gothic" w:hAnsi="Century Gothic" w:cs="Calibri"/>
          <w:sz w:val="18"/>
          <w:szCs w:val="18"/>
          <w:lang w:val="de-DE"/>
        </w:rPr>
        <w:t>ö</w:t>
      </w:r>
      <w:r w:rsidR="00FE4A14" w:rsidRPr="00DA2E33">
        <w:rPr>
          <w:rFonts w:ascii="Century Gothic" w:hAnsi="Century Gothic"/>
          <w:sz w:val="18"/>
          <w:szCs w:val="18"/>
          <w:lang w:val="de-DE"/>
        </w:rPr>
        <w:t>nnen in offenen Safari-Fahrzeugen durchgef</w:t>
      </w:r>
      <w:r w:rsidR="00FE4A14" w:rsidRPr="00DA2E33">
        <w:rPr>
          <w:rFonts w:ascii="Century Gothic" w:hAnsi="Century Gothic" w:cs="Calibri"/>
          <w:sz w:val="18"/>
          <w:szCs w:val="18"/>
          <w:lang w:val="de-DE"/>
        </w:rPr>
        <w:t>ü</w:t>
      </w:r>
      <w:r w:rsidR="00FE4A14" w:rsidRPr="00DA2E33">
        <w:rPr>
          <w:rFonts w:ascii="Century Gothic" w:hAnsi="Century Gothic"/>
          <w:sz w:val="18"/>
          <w:szCs w:val="18"/>
          <w:lang w:val="de-DE"/>
        </w:rPr>
        <w:t>hrt werden.</w:t>
      </w:r>
    </w:p>
    <w:p w14:paraId="4B3D786A" w14:textId="77777777" w:rsidR="00FE4A14" w:rsidRPr="00DA2E33" w:rsidRDefault="00FE4A14" w:rsidP="00A856F3">
      <w:pPr>
        <w:jc w:val="both"/>
        <w:rPr>
          <w:rFonts w:ascii="Century Gothic" w:hAnsi="Century Gothic"/>
          <w:sz w:val="18"/>
          <w:szCs w:val="18"/>
          <w:lang w:val="de-DE"/>
        </w:rPr>
      </w:pPr>
      <w:r w:rsidRPr="00DA2E33">
        <w:rPr>
          <w:rFonts w:ascii="Century Gothic" w:hAnsi="Century Gothic"/>
          <w:b/>
          <w:sz w:val="18"/>
          <w:szCs w:val="18"/>
          <w:lang w:val="de-DE"/>
        </w:rPr>
        <w:t>Bitte best</w:t>
      </w:r>
      <w:r w:rsidRPr="00DA2E33">
        <w:rPr>
          <w:rFonts w:ascii="Century Gothic" w:hAnsi="Century Gothic" w:cs="Calibri"/>
          <w:b/>
          <w:sz w:val="18"/>
          <w:szCs w:val="18"/>
          <w:lang w:val="de-DE"/>
        </w:rPr>
        <w:t>ätigen Sie die Flugdaten zum Zeitpunkt der Buchung.</w:t>
      </w:r>
    </w:p>
    <w:p w14:paraId="10414AD6" w14:textId="77777777" w:rsidR="00A856F3" w:rsidRPr="00DA2E33" w:rsidRDefault="00FE4A14" w:rsidP="00A856F3">
      <w:pPr>
        <w:jc w:val="both"/>
        <w:rPr>
          <w:rFonts w:ascii="Century Gothic" w:hAnsi="Century Gothic"/>
          <w:sz w:val="18"/>
          <w:szCs w:val="18"/>
          <w:lang w:val="de-DE"/>
        </w:rPr>
      </w:pPr>
      <w:r w:rsidRPr="00DA2E33">
        <w:rPr>
          <w:rFonts w:ascii="Century Gothic" w:hAnsi="Century Gothic"/>
          <w:sz w:val="18"/>
          <w:szCs w:val="18"/>
          <w:lang w:val="de-DE"/>
        </w:rPr>
        <w:t>Flughafentransfers werden in der Regel in Limousinen oder Kleinbussen durchgef</w:t>
      </w:r>
      <w:r w:rsidRPr="00DA2E33">
        <w:rPr>
          <w:rFonts w:ascii="Century Gothic" w:hAnsi="Century Gothic" w:cs="Calibri"/>
          <w:sz w:val="18"/>
          <w:szCs w:val="18"/>
          <w:lang w:val="de-DE"/>
        </w:rPr>
        <w:t>ü</w:t>
      </w:r>
      <w:r w:rsidRPr="00DA2E33">
        <w:rPr>
          <w:rFonts w:ascii="Century Gothic" w:hAnsi="Century Gothic"/>
          <w:sz w:val="18"/>
          <w:szCs w:val="18"/>
          <w:lang w:val="de-DE"/>
        </w:rPr>
        <w:t xml:space="preserve">hrt. Die Pirschfahrten finden in offenen 4x4 Fahrzeugen statt. </w:t>
      </w:r>
    </w:p>
    <w:p w14:paraId="3FD89F96" w14:textId="77777777" w:rsidR="00E26E3D" w:rsidRPr="00DA2E33" w:rsidRDefault="00E26E3D" w:rsidP="00DA2E33">
      <w:pPr>
        <w:pStyle w:val="Heading1"/>
        <w:widowControl w:val="0"/>
        <w:adjustRightInd w:val="0"/>
        <w:spacing w:line="360" w:lineRule="auto"/>
        <w:jc w:val="both"/>
        <w:textAlignment w:val="baseline"/>
        <w:rPr>
          <w:rFonts w:ascii="Century Gothic" w:hAnsi="Century Gothic"/>
          <w:sz w:val="18"/>
          <w:szCs w:val="20"/>
          <w:lang w:val="de-DE"/>
        </w:rPr>
      </w:pPr>
      <w:bookmarkStart w:id="3" w:name="_Travelling_Times_and"/>
      <w:bookmarkStart w:id="4" w:name="_Transport:"/>
      <w:bookmarkStart w:id="5" w:name="_Accommodation:"/>
      <w:bookmarkStart w:id="6" w:name="_Spending_money:"/>
      <w:bookmarkStart w:id="7" w:name="_Meals:"/>
      <w:bookmarkStart w:id="8" w:name="_Meals:_1"/>
      <w:bookmarkEnd w:id="3"/>
      <w:bookmarkEnd w:id="4"/>
      <w:bookmarkEnd w:id="5"/>
      <w:bookmarkEnd w:id="6"/>
      <w:bookmarkEnd w:id="7"/>
      <w:bookmarkEnd w:id="8"/>
      <w:r w:rsidRPr="00DA2E33">
        <w:rPr>
          <w:rFonts w:ascii="Century Gothic" w:hAnsi="Century Gothic"/>
          <w:sz w:val="18"/>
          <w:szCs w:val="20"/>
          <w:lang w:val="de-DE"/>
        </w:rPr>
        <w:t>MAHLZEITEN:</w:t>
      </w:r>
    </w:p>
    <w:p w14:paraId="746F227E" w14:textId="77777777" w:rsidR="00E26E3D" w:rsidRPr="00DA2E33" w:rsidRDefault="00E26E3D" w:rsidP="00E26E3D">
      <w:pPr>
        <w:jc w:val="both"/>
        <w:rPr>
          <w:rFonts w:ascii="Century Gothic" w:hAnsi="Century Gothic"/>
          <w:sz w:val="18"/>
          <w:szCs w:val="18"/>
          <w:lang w:val="de-DE"/>
        </w:rPr>
      </w:pPr>
      <w:r w:rsidRPr="00DA2E33">
        <w:rPr>
          <w:rFonts w:ascii="Century Gothic" w:hAnsi="Century Gothic"/>
          <w:sz w:val="18"/>
          <w:szCs w:val="18"/>
          <w:lang w:val="de-DE"/>
        </w:rPr>
        <w:t xml:space="preserve">In Ihrer Safari inkludierte Mahlzeiten werden in den Restaurants der verschiedenen Unterkünfte eingenommen. Bitte teilen Sie uns etwaige Diäten und Unverträglichkeiten im Vorfeld mit. </w:t>
      </w:r>
    </w:p>
    <w:p w14:paraId="668B3647" w14:textId="77777777" w:rsidR="00E26E3D" w:rsidRPr="00DA2E33" w:rsidRDefault="00E26E3D" w:rsidP="00DA2E33">
      <w:pPr>
        <w:pStyle w:val="Heading1"/>
        <w:widowControl w:val="0"/>
        <w:adjustRightInd w:val="0"/>
        <w:spacing w:line="360" w:lineRule="auto"/>
        <w:jc w:val="both"/>
        <w:textAlignment w:val="baseline"/>
        <w:rPr>
          <w:rFonts w:ascii="Century Gothic" w:hAnsi="Century Gothic"/>
          <w:sz w:val="18"/>
          <w:szCs w:val="20"/>
          <w:lang w:val="de-DE"/>
        </w:rPr>
      </w:pPr>
      <w:r w:rsidRPr="00DA2E33">
        <w:rPr>
          <w:rFonts w:ascii="Century Gothic" w:hAnsi="Century Gothic"/>
          <w:sz w:val="18"/>
          <w:szCs w:val="20"/>
          <w:lang w:val="de-DE"/>
        </w:rPr>
        <w:t>VISA:</w:t>
      </w:r>
    </w:p>
    <w:p w14:paraId="05AE4166" w14:textId="77777777" w:rsidR="00A856F3" w:rsidRPr="00DA2E33" w:rsidRDefault="00E26E3D" w:rsidP="00A856F3">
      <w:pPr>
        <w:jc w:val="both"/>
        <w:rPr>
          <w:rFonts w:ascii="Century Gothic" w:hAnsi="Century Gothic"/>
          <w:sz w:val="18"/>
          <w:szCs w:val="18"/>
          <w:lang w:val="de-DE"/>
        </w:rPr>
      </w:pPr>
      <w:r w:rsidRPr="00DA2E33">
        <w:rPr>
          <w:rFonts w:ascii="Century Gothic" w:hAnsi="Century Gothic"/>
          <w:sz w:val="18"/>
          <w:szCs w:val="18"/>
          <w:lang w:val="de-DE"/>
        </w:rPr>
        <w:t>Es liegt in der Pflicht des Kunden, sich vor der Abreise um alle Visa zu kümmern, die für einen Besuch der im Reiseplan angegebenen Länder benötigt werden.</w:t>
      </w:r>
    </w:p>
    <w:p w14:paraId="090FA659" w14:textId="77777777" w:rsidR="00ED410E" w:rsidRPr="00DA2E33" w:rsidRDefault="00E26E3D" w:rsidP="00E26E3D">
      <w:pPr>
        <w:tabs>
          <w:tab w:val="left" w:pos="3600"/>
        </w:tabs>
        <w:jc w:val="both"/>
        <w:rPr>
          <w:rFonts w:ascii="Century Gothic" w:hAnsi="Century Gothic"/>
          <w:b/>
          <w:bCs/>
          <w:sz w:val="18"/>
          <w:szCs w:val="20"/>
          <w:lang w:val="de-DE"/>
        </w:rPr>
      </w:pPr>
      <w:bookmarkStart w:id="9" w:name="_Participation"/>
      <w:bookmarkStart w:id="10" w:name="_Visas"/>
      <w:bookmarkStart w:id="11" w:name="_Visas:"/>
      <w:bookmarkEnd w:id="9"/>
      <w:bookmarkEnd w:id="10"/>
      <w:bookmarkEnd w:id="11"/>
      <w:r w:rsidRPr="00DA2E33">
        <w:rPr>
          <w:rFonts w:ascii="Century Gothic" w:hAnsi="Century Gothic"/>
          <w:b/>
          <w:bCs/>
          <w:sz w:val="18"/>
          <w:szCs w:val="20"/>
          <w:lang w:val="de-DE"/>
        </w:rPr>
        <w:t>REISEVERSICHERUNG:</w:t>
      </w:r>
    </w:p>
    <w:p w14:paraId="386D51F7" w14:textId="77777777" w:rsidR="00E26E3D" w:rsidRPr="00DA2E33" w:rsidRDefault="00E26E3D" w:rsidP="00E26E3D">
      <w:pPr>
        <w:tabs>
          <w:tab w:val="left" w:pos="3600"/>
        </w:tabs>
        <w:jc w:val="both"/>
        <w:rPr>
          <w:rFonts w:ascii="Century Gothic" w:hAnsi="Century Gothic"/>
          <w:b/>
          <w:bCs/>
          <w:sz w:val="18"/>
          <w:szCs w:val="20"/>
          <w:lang w:val="de-DE"/>
        </w:rPr>
      </w:pPr>
      <w:r w:rsidRPr="00DA2E33">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54EE3BF5" w14:textId="77777777" w:rsidR="00E26E3D" w:rsidRPr="00DA2E33" w:rsidRDefault="00E26E3D" w:rsidP="00E26E3D">
      <w:pPr>
        <w:keepNext/>
        <w:widowControl w:val="0"/>
        <w:adjustRightInd w:val="0"/>
        <w:spacing w:before="240" w:after="120"/>
        <w:jc w:val="both"/>
        <w:textAlignment w:val="baseline"/>
        <w:outlineLvl w:val="0"/>
        <w:rPr>
          <w:rFonts w:ascii="Century Gothic" w:hAnsi="Century Gothic"/>
          <w:b/>
          <w:bCs/>
          <w:sz w:val="18"/>
          <w:szCs w:val="20"/>
          <w:lang w:val="de-DE"/>
        </w:rPr>
      </w:pPr>
      <w:r w:rsidRPr="00DA2E33">
        <w:rPr>
          <w:rFonts w:ascii="Century Gothic" w:hAnsi="Century Gothic"/>
          <w:b/>
          <w:bCs/>
          <w:sz w:val="18"/>
          <w:szCs w:val="20"/>
          <w:lang w:val="de-DE"/>
        </w:rPr>
        <w:t>GEBEN SIE IHRER REISE EINE BEDEUTUNG:</w:t>
      </w:r>
    </w:p>
    <w:p w14:paraId="527F0DEE" w14:textId="77777777" w:rsidR="00E26E3D" w:rsidRPr="00DA2E33" w:rsidRDefault="00E26E3D" w:rsidP="00E26E3D">
      <w:pPr>
        <w:jc w:val="both"/>
        <w:rPr>
          <w:rFonts w:ascii="Century Gothic" w:hAnsi="Century Gothic"/>
          <w:sz w:val="18"/>
          <w:szCs w:val="18"/>
          <w:lang w:val="de-DE"/>
        </w:rPr>
      </w:pPr>
      <w:r w:rsidRPr="00DA2E33">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744BA8E9" w14:textId="77777777" w:rsidR="00E26E3D" w:rsidRPr="00DA2E33" w:rsidRDefault="00E26E3D" w:rsidP="00E26E3D">
      <w:pPr>
        <w:jc w:val="both"/>
        <w:rPr>
          <w:rFonts w:ascii="Century Gothic" w:eastAsia="Calibri" w:hAnsi="Century Gothic"/>
          <w:color w:val="222222"/>
          <w:sz w:val="18"/>
          <w:szCs w:val="18"/>
          <w:lang w:val="de-DE" w:eastAsia="en-ZA"/>
        </w:rPr>
      </w:pPr>
      <w:r w:rsidRPr="00DA2E33">
        <w:rPr>
          <w:rFonts w:ascii="Century Gothic" w:hAnsi="Century Gothic"/>
          <w:b/>
          <w:sz w:val="18"/>
          <w:szCs w:val="18"/>
          <w:lang w:val="de-DE"/>
        </w:rPr>
        <w:t>Ihre Buchung bewegt was:</w:t>
      </w:r>
      <w:r w:rsidRPr="00DA2E33">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DA2E33">
        <w:rPr>
          <w:rFonts w:ascii="Century Gothic" w:eastAsia="Calibri" w:hAnsi="Century Gothic"/>
          <w:color w:val="222222"/>
          <w:sz w:val="18"/>
          <w:szCs w:val="18"/>
          <w:lang w:val="de-DE" w:eastAsia="en-ZA"/>
        </w:rPr>
        <w:t xml:space="preserve"> </w:t>
      </w:r>
      <w:r w:rsidRPr="00DA2E33">
        <w:rPr>
          <w:rFonts w:ascii="Century Gothic" w:eastAsia="Calibri" w:hAnsi="Century Gothic" w:cs="Segoe UI"/>
          <w:color w:val="0000FF"/>
          <w:sz w:val="18"/>
          <w:szCs w:val="18"/>
          <w:u w:val="single"/>
          <w:lang w:val="de-DE"/>
        </w:rPr>
        <w:t>ttp://www.jenmansafaris.com/about-us/grow-africa</w:t>
      </w:r>
    </w:p>
    <w:p w14:paraId="159BE104" w14:textId="77777777" w:rsidR="00E26E3D" w:rsidRPr="00DA2E33" w:rsidRDefault="00E26E3D" w:rsidP="00E26E3D">
      <w:pPr>
        <w:jc w:val="both"/>
        <w:rPr>
          <w:rFonts w:ascii="Century Gothic" w:eastAsia="Calibri" w:hAnsi="Century Gothic"/>
          <w:color w:val="222222"/>
          <w:sz w:val="18"/>
          <w:szCs w:val="18"/>
          <w:lang w:val="de-DE" w:eastAsia="en-ZA"/>
        </w:rPr>
      </w:pPr>
    </w:p>
    <w:p w14:paraId="5703DC25" w14:textId="77777777" w:rsidR="00E26E3D" w:rsidRPr="00DA2E33" w:rsidRDefault="00E26E3D" w:rsidP="00E26E3D">
      <w:pPr>
        <w:jc w:val="both"/>
        <w:rPr>
          <w:rFonts w:ascii="Century Gothic" w:hAnsi="Century Gothic"/>
          <w:sz w:val="18"/>
          <w:szCs w:val="18"/>
          <w:lang w:val="de-DE"/>
        </w:rPr>
      </w:pPr>
    </w:p>
    <w:p w14:paraId="4A215B78" w14:textId="77777777" w:rsidR="00E26E3D" w:rsidRPr="00DA2E33" w:rsidRDefault="00E26E3D" w:rsidP="00E26E3D">
      <w:pPr>
        <w:jc w:val="both"/>
        <w:rPr>
          <w:rFonts w:ascii="Century Gothic" w:hAnsi="Century Gothic"/>
          <w:b/>
          <w:sz w:val="18"/>
          <w:szCs w:val="18"/>
          <w:lang w:val="de-DE"/>
        </w:rPr>
      </w:pPr>
      <w:r w:rsidRPr="00DA2E33">
        <w:rPr>
          <w:rFonts w:ascii="Century Gothic" w:hAnsi="Century Gothic"/>
          <w:b/>
          <w:sz w:val="18"/>
          <w:szCs w:val="18"/>
          <w:lang w:val="de-DE"/>
        </w:rPr>
        <w:lastRenderedPageBreak/>
        <w:t xml:space="preserve">Für weitere Informationen über Sehenswürdigkeiten, Unterkünfte und besuchte Gebiete auf dieser Tour, klicken Sie sich bitte durch unsere Tour-Liste auf unserer Homepage </w:t>
      </w:r>
      <w:hyperlink r:id="rId40" w:history="1">
        <w:r w:rsidRPr="00DA2E33">
          <w:rPr>
            <w:rStyle w:val="Hyperlink"/>
            <w:rFonts w:ascii="Century Gothic" w:hAnsi="Century Gothic"/>
            <w:b/>
            <w:sz w:val="18"/>
            <w:szCs w:val="18"/>
            <w:lang w:val="de-DE"/>
          </w:rPr>
          <w:t>www.jenmansafaris.com</w:t>
        </w:r>
      </w:hyperlink>
      <w:r w:rsidRPr="00DA2E33">
        <w:rPr>
          <w:rFonts w:ascii="Century Gothic" w:hAnsi="Century Gothic"/>
          <w:b/>
          <w:sz w:val="18"/>
          <w:szCs w:val="18"/>
          <w:lang w:val="de-DE"/>
        </w:rPr>
        <w:t>. Dort finden Sie auch Informationen über Verfügbarkeiten und mögliche Erweiterungen zu unseren geplanten Safaris. Unser Reservierungsbüro ist für Sie da und wir freuen uns, Sie auf unserer Homepage begrüßen zu dürfen!</w:t>
      </w:r>
    </w:p>
    <w:p w14:paraId="7CBEF73D" w14:textId="77777777" w:rsidR="00A856F3" w:rsidRPr="00FE4A14" w:rsidRDefault="00A856F3" w:rsidP="00A856F3">
      <w:pPr>
        <w:tabs>
          <w:tab w:val="left" w:pos="3600"/>
          <w:tab w:val="left" w:pos="7200"/>
        </w:tabs>
        <w:rPr>
          <w:rFonts w:ascii="Century Gothic" w:hAnsi="Century Gothic"/>
          <w:b/>
          <w:sz w:val="20"/>
          <w:szCs w:val="20"/>
          <w:lang w:val="de-DE"/>
        </w:rPr>
      </w:pPr>
    </w:p>
    <w:p w14:paraId="451FC789" w14:textId="77777777" w:rsidR="00A856F3" w:rsidRPr="00FE4A14" w:rsidRDefault="00A856F3" w:rsidP="00A856F3">
      <w:pPr>
        <w:rPr>
          <w:rFonts w:ascii="Century Gothic" w:hAnsi="Century Gothic"/>
          <w:lang w:val="de-DE"/>
        </w:rPr>
      </w:pPr>
    </w:p>
    <w:sectPr w:rsidR="00A856F3" w:rsidRPr="00FE4A14" w:rsidSect="00FB1846">
      <w:headerReference w:type="default" r:id="rId4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A5055" w14:textId="77777777" w:rsidR="0031476C" w:rsidRDefault="0031476C" w:rsidP="000B613D">
      <w:pPr>
        <w:spacing w:after="0" w:line="240" w:lineRule="auto"/>
      </w:pPr>
      <w:r>
        <w:separator/>
      </w:r>
    </w:p>
  </w:endnote>
  <w:endnote w:type="continuationSeparator" w:id="0">
    <w:p w14:paraId="6FDA407B" w14:textId="77777777" w:rsidR="0031476C" w:rsidRDefault="0031476C"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9DEE1" w14:textId="77777777" w:rsidR="0031476C" w:rsidRDefault="0031476C" w:rsidP="000B613D">
      <w:pPr>
        <w:spacing w:after="0" w:line="240" w:lineRule="auto"/>
      </w:pPr>
      <w:r>
        <w:separator/>
      </w:r>
    </w:p>
  </w:footnote>
  <w:footnote w:type="continuationSeparator" w:id="0">
    <w:p w14:paraId="0000FC91" w14:textId="77777777" w:rsidR="0031476C" w:rsidRDefault="0031476C"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3FB2F439" w14:textId="77777777" w:rsidR="006E3C15" w:rsidRDefault="00E51D33" w:rsidP="00870551">
        <w:pPr>
          <w:pStyle w:val="Header"/>
          <w:jc w:val="right"/>
          <w:rPr>
            <w:b/>
            <w:bCs/>
          </w:rPr>
        </w:pPr>
        <w:proofErr w:type="spellStart"/>
        <w:r>
          <w:rPr>
            <w:color w:val="808080" w:themeColor="background1" w:themeShade="80"/>
            <w:spacing w:val="60"/>
          </w:rPr>
          <w:t>Seite</w:t>
        </w:r>
        <w:proofErr w:type="spellEnd"/>
        <w:r w:rsidR="006E3C15">
          <w:t xml:space="preserve"> | </w:t>
        </w:r>
        <w:r w:rsidR="006E3C15">
          <w:fldChar w:fldCharType="begin"/>
        </w:r>
        <w:r w:rsidR="006E3C15">
          <w:instrText xml:space="preserve"> PAGE   \* MERGEFORMAT </w:instrText>
        </w:r>
        <w:r w:rsidR="006E3C15">
          <w:fldChar w:fldCharType="separate"/>
        </w:r>
        <w:r w:rsidR="007C2942" w:rsidRPr="007C2942">
          <w:rPr>
            <w:b/>
            <w:bCs/>
            <w:noProof/>
          </w:rPr>
          <w:t>1</w:t>
        </w:r>
        <w:r w:rsidR="006E3C15">
          <w:rPr>
            <w:b/>
            <w:bCs/>
            <w:noProof/>
          </w:rPr>
          <w:fldChar w:fldCharType="end"/>
        </w:r>
      </w:p>
    </w:sdtContent>
  </w:sdt>
  <w:p w14:paraId="4F5001BA"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448617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69KNGvTHmuA7qqOSnohuLEQg5WmO8TbOmacE1kTHRcxCUbN29Q8aATPfo3CporLxrlAxCMp9VhEq3E2idpe6A==" w:salt="//zzMdJ7g84XDuXDoWAaSg=="/>
  <w:zoom w:percent="100"/>
  <w:removePersonalInformation/>
  <w:removeDateAndTime/>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14C5D"/>
    <w:rsid w:val="00040357"/>
    <w:rsid w:val="00045F4D"/>
    <w:rsid w:val="00047ED9"/>
    <w:rsid w:val="000710B3"/>
    <w:rsid w:val="000725D4"/>
    <w:rsid w:val="000B613D"/>
    <w:rsid w:val="000C0001"/>
    <w:rsid w:val="00162480"/>
    <w:rsid w:val="001778CD"/>
    <w:rsid w:val="00190A0C"/>
    <w:rsid w:val="001C3DA4"/>
    <w:rsid w:val="00202953"/>
    <w:rsid w:val="00244EB5"/>
    <w:rsid w:val="00270833"/>
    <w:rsid w:val="0028522E"/>
    <w:rsid w:val="00294316"/>
    <w:rsid w:val="00296446"/>
    <w:rsid w:val="0031476C"/>
    <w:rsid w:val="003803F8"/>
    <w:rsid w:val="00381524"/>
    <w:rsid w:val="003B2C7F"/>
    <w:rsid w:val="003B4DA8"/>
    <w:rsid w:val="003D7DD0"/>
    <w:rsid w:val="00427F00"/>
    <w:rsid w:val="0046749B"/>
    <w:rsid w:val="0049211D"/>
    <w:rsid w:val="00495AD0"/>
    <w:rsid w:val="004A0CBF"/>
    <w:rsid w:val="004B7E3C"/>
    <w:rsid w:val="00532298"/>
    <w:rsid w:val="0055198D"/>
    <w:rsid w:val="005930BC"/>
    <w:rsid w:val="005B5376"/>
    <w:rsid w:val="005D172F"/>
    <w:rsid w:val="005D251D"/>
    <w:rsid w:val="006155F9"/>
    <w:rsid w:val="006168A8"/>
    <w:rsid w:val="006710F5"/>
    <w:rsid w:val="006A4B0E"/>
    <w:rsid w:val="006B651D"/>
    <w:rsid w:val="006E396C"/>
    <w:rsid w:val="006E3C15"/>
    <w:rsid w:val="006E78DA"/>
    <w:rsid w:val="007349DE"/>
    <w:rsid w:val="00752D18"/>
    <w:rsid w:val="00776DD8"/>
    <w:rsid w:val="00776FFC"/>
    <w:rsid w:val="007B4DB2"/>
    <w:rsid w:val="007C2942"/>
    <w:rsid w:val="00810CE5"/>
    <w:rsid w:val="008223F2"/>
    <w:rsid w:val="0084510E"/>
    <w:rsid w:val="00857E2D"/>
    <w:rsid w:val="00862CCA"/>
    <w:rsid w:val="00870551"/>
    <w:rsid w:val="00920CC1"/>
    <w:rsid w:val="00935001"/>
    <w:rsid w:val="00945C7A"/>
    <w:rsid w:val="0096118A"/>
    <w:rsid w:val="00965BC0"/>
    <w:rsid w:val="00996425"/>
    <w:rsid w:val="009A576A"/>
    <w:rsid w:val="009B46F2"/>
    <w:rsid w:val="009C095D"/>
    <w:rsid w:val="00A041E6"/>
    <w:rsid w:val="00A102F2"/>
    <w:rsid w:val="00A366AF"/>
    <w:rsid w:val="00A475ED"/>
    <w:rsid w:val="00A610D9"/>
    <w:rsid w:val="00A812B0"/>
    <w:rsid w:val="00A856F3"/>
    <w:rsid w:val="00AC4223"/>
    <w:rsid w:val="00B51B07"/>
    <w:rsid w:val="00BA0726"/>
    <w:rsid w:val="00BB15F2"/>
    <w:rsid w:val="00BC18D3"/>
    <w:rsid w:val="00BE0459"/>
    <w:rsid w:val="00BE5DE9"/>
    <w:rsid w:val="00BF0E48"/>
    <w:rsid w:val="00C15FD7"/>
    <w:rsid w:val="00C76E89"/>
    <w:rsid w:val="00D011D4"/>
    <w:rsid w:val="00D3057D"/>
    <w:rsid w:val="00D5347C"/>
    <w:rsid w:val="00D901E9"/>
    <w:rsid w:val="00D96B19"/>
    <w:rsid w:val="00DA2E33"/>
    <w:rsid w:val="00DD12FE"/>
    <w:rsid w:val="00DE111D"/>
    <w:rsid w:val="00E13BBD"/>
    <w:rsid w:val="00E16430"/>
    <w:rsid w:val="00E26E3D"/>
    <w:rsid w:val="00E34B8A"/>
    <w:rsid w:val="00E41F11"/>
    <w:rsid w:val="00E51D33"/>
    <w:rsid w:val="00E63766"/>
    <w:rsid w:val="00ED410E"/>
    <w:rsid w:val="00EF245A"/>
    <w:rsid w:val="00F05F0F"/>
    <w:rsid w:val="00F42F72"/>
    <w:rsid w:val="00F5196B"/>
    <w:rsid w:val="00F533F6"/>
    <w:rsid w:val="00F64EE4"/>
    <w:rsid w:val="00F71991"/>
    <w:rsid w:val="00FA4294"/>
    <w:rsid w:val="00FB1846"/>
    <w:rsid w:val="00FD0092"/>
    <w:rsid w:val="00FD4D0E"/>
    <w:rsid w:val="00FD63F0"/>
    <w:rsid w:val="00FE4A1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F0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character" w:styleId="FollowedHyperlink">
    <w:name w:val="FollowedHyperlink"/>
    <w:basedOn w:val="DefaultParagraphFont"/>
    <w:uiPriority w:val="99"/>
    <w:semiHidden/>
    <w:unhideWhenUsed/>
    <w:rsid w:val="00920CC1"/>
    <w:rPr>
      <w:color w:val="800080" w:themeColor="followedHyperlink"/>
      <w:u w:val="single"/>
    </w:rPr>
  </w:style>
  <w:style w:type="paragraph" w:styleId="BodyText3">
    <w:name w:val="Body Text 3"/>
    <w:basedOn w:val="Normal"/>
    <w:link w:val="BodyText3Char"/>
    <w:rsid w:val="00E26E3D"/>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E26E3D"/>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C15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FD7"/>
    <w:rPr>
      <w:rFonts w:ascii="Tahoma" w:hAnsi="Tahoma" w:cs="Tahoma"/>
      <w:sz w:val="16"/>
      <w:szCs w:val="16"/>
    </w:rPr>
  </w:style>
  <w:style w:type="character" w:styleId="UnresolvedMention">
    <w:name w:val="Unresolved Mention"/>
    <w:basedOn w:val="DefaultParagraphFont"/>
    <w:uiPriority w:val="99"/>
    <w:semiHidden/>
    <w:unhideWhenUsed/>
    <w:rsid w:val="00862C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118870">
      <w:bodyDiv w:val="1"/>
      <w:marLeft w:val="0"/>
      <w:marRight w:val="0"/>
      <w:marTop w:val="0"/>
      <w:marBottom w:val="0"/>
      <w:divBdr>
        <w:top w:val="none" w:sz="0" w:space="0" w:color="auto"/>
        <w:left w:val="none" w:sz="0" w:space="0" w:color="auto"/>
        <w:bottom w:val="none" w:sz="0" w:space="0" w:color="auto"/>
        <w:right w:val="none" w:sz="0" w:space="0" w:color="auto"/>
      </w:divBdr>
    </w:div>
    <w:div w:id="365526140">
      <w:bodyDiv w:val="1"/>
      <w:marLeft w:val="0"/>
      <w:marRight w:val="0"/>
      <w:marTop w:val="0"/>
      <w:marBottom w:val="0"/>
      <w:divBdr>
        <w:top w:val="none" w:sz="0" w:space="0" w:color="auto"/>
        <w:left w:val="none" w:sz="0" w:space="0" w:color="auto"/>
        <w:bottom w:val="none" w:sz="0" w:space="0" w:color="auto"/>
        <w:right w:val="none" w:sz="0" w:space="0" w:color="auto"/>
      </w:divBdr>
      <w:divsChild>
        <w:div w:id="1273632406">
          <w:marLeft w:val="0"/>
          <w:marRight w:val="0"/>
          <w:marTop w:val="0"/>
          <w:marBottom w:val="0"/>
          <w:divBdr>
            <w:top w:val="none" w:sz="0" w:space="0" w:color="auto"/>
            <w:left w:val="none" w:sz="0" w:space="0" w:color="auto"/>
            <w:bottom w:val="none" w:sz="0" w:space="0" w:color="auto"/>
            <w:right w:val="none" w:sz="0" w:space="0" w:color="auto"/>
          </w:divBdr>
          <w:divsChild>
            <w:div w:id="2145923291">
              <w:marLeft w:val="0"/>
              <w:marRight w:val="0"/>
              <w:marTop w:val="0"/>
              <w:marBottom w:val="0"/>
              <w:divBdr>
                <w:top w:val="none" w:sz="0" w:space="0" w:color="auto"/>
                <w:left w:val="none" w:sz="0" w:space="0" w:color="auto"/>
                <w:bottom w:val="none" w:sz="0" w:space="0" w:color="auto"/>
                <w:right w:val="none" w:sz="0" w:space="0" w:color="auto"/>
              </w:divBdr>
              <w:divsChild>
                <w:div w:id="883953485">
                  <w:marLeft w:val="0"/>
                  <w:marRight w:val="0"/>
                  <w:marTop w:val="0"/>
                  <w:marBottom w:val="0"/>
                  <w:divBdr>
                    <w:top w:val="none" w:sz="0" w:space="0" w:color="auto"/>
                    <w:left w:val="none" w:sz="0" w:space="0" w:color="auto"/>
                    <w:bottom w:val="none" w:sz="0" w:space="0" w:color="auto"/>
                    <w:right w:val="none" w:sz="0" w:space="0" w:color="auto"/>
                  </w:divBdr>
                  <w:divsChild>
                    <w:div w:id="1518618153">
                      <w:marLeft w:val="0"/>
                      <w:marRight w:val="0"/>
                      <w:marTop w:val="0"/>
                      <w:marBottom w:val="300"/>
                      <w:divBdr>
                        <w:top w:val="none" w:sz="0" w:space="0" w:color="auto"/>
                        <w:left w:val="none" w:sz="0" w:space="0" w:color="auto"/>
                        <w:bottom w:val="single" w:sz="6" w:space="8" w:color="CCCCCC"/>
                        <w:right w:val="none" w:sz="0" w:space="0" w:color="auto"/>
                      </w:divBdr>
                      <w:divsChild>
                        <w:div w:id="8447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32176">
      <w:bodyDiv w:val="1"/>
      <w:marLeft w:val="0"/>
      <w:marRight w:val="0"/>
      <w:marTop w:val="0"/>
      <w:marBottom w:val="0"/>
      <w:divBdr>
        <w:top w:val="none" w:sz="0" w:space="0" w:color="auto"/>
        <w:left w:val="none" w:sz="0" w:space="0" w:color="auto"/>
        <w:bottom w:val="none" w:sz="0" w:space="0" w:color="auto"/>
        <w:right w:val="none" w:sz="0" w:space="0" w:color="auto"/>
      </w:divBdr>
    </w:div>
    <w:div w:id="491604294">
      <w:bodyDiv w:val="1"/>
      <w:marLeft w:val="0"/>
      <w:marRight w:val="0"/>
      <w:marTop w:val="0"/>
      <w:marBottom w:val="0"/>
      <w:divBdr>
        <w:top w:val="none" w:sz="0" w:space="0" w:color="auto"/>
        <w:left w:val="none" w:sz="0" w:space="0" w:color="auto"/>
        <w:bottom w:val="none" w:sz="0" w:space="0" w:color="auto"/>
        <w:right w:val="none" w:sz="0" w:space="0" w:color="auto"/>
      </w:divBdr>
      <w:divsChild>
        <w:div w:id="1640303367">
          <w:marLeft w:val="0"/>
          <w:marRight w:val="0"/>
          <w:marTop w:val="0"/>
          <w:marBottom w:val="0"/>
          <w:divBdr>
            <w:top w:val="none" w:sz="0" w:space="0" w:color="auto"/>
            <w:left w:val="none" w:sz="0" w:space="0" w:color="auto"/>
            <w:bottom w:val="none" w:sz="0" w:space="0" w:color="auto"/>
            <w:right w:val="none" w:sz="0" w:space="0" w:color="auto"/>
          </w:divBdr>
          <w:divsChild>
            <w:div w:id="210506722">
              <w:marLeft w:val="0"/>
              <w:marRight w:val="0"/>
              <w:marTop w:val="0"/>
              <w:marBottom w:val="0"/>
              <w:divBdr>
                <w:top w:val="none" w:sz="0" w:space="0" w:color="auto"/>
                <w:left w:val="none" w:sz="0" w:space="0" w:color="auto"/>
                <w:bottom w:val="none" w:sz="0" w:space="0" w:color="auto"/>
                <w:right w:val="none" w:sz="0" w:space="0" w:color="auto"/>
              </w:divBdr>
              <w:divsChild>
                <w:div w:id="1867862782">
                  <w:marLeft w:val="0"/>
                  <w:marRight w:val="0"/>
                  <w:marTop w:val="0"/>
                  <w:marBottom w:val="0"/>
                  <w:divBdr>
                    <w:top w:val="none" w:sz="0" w:space="0" w:color="auto"/>
                    <w:left w:val="none" w:sz="0" w:space="0" w:color="auto"/>
                    <w:bottom w:val="none" w:sz="0" w:space="0" w:color="auto"/>
                    <w:right w:val="none" w:sz="0" w:space="0" w:color="auto"/>
                  </w:divBdr>
                  <w:divsChild>
                    <w:div w:id="838083753">
                      <w:marLeft w:val="0"/>
                      <w:marRight w:val="0"/>
                      <w:marTop w:val="0"/>
                      <w:marBottom w:val="300"/>
                      <w:divBdr>
                        <w:top w:val="none" w:sz="0" w:space="0" w:color="auto"/>
                        <w:left w:val="none" w:sz="0" w:space="0" w:color="auto"/>
                        <w:bottom w:val="single" w:sz="6" w:space="8" w:color="CCCCCC"/>
                        <w:right w:val="none" w:sz="0" w:space="0" w:color="auto"/>
                      </w:divBdr>
                      <w:divsChild>
                        <w:div w:id="146257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718929">
      <w:bodyDiv w:val="1"/>
      <w:marLeft w:val="0"/>
      <w:marRight w:val="0"/>
      <w:marTop w:val="0"/>
      <w:marBottom w:val="0"/>
      <w:divBdr>
        <w:top w:val="none" w:sz="0" w:space="0" w:color="auto"/>
        <w:left w:val="none" w:sz="0" w:space="0" w:color="auto"/>
        <w:bottom w:val="none" w:sz="0" w:space="0" w:color="auto"/>
        <w:right w:val="none" w:sz="0" w:space="0" w:color="auto"/>
      </w:divBdr>
    </w:div>
    <w:div w:id="911504094">
      <w:bodyDiv w:val="1"/>
      <w:marLeft w:val="0"/>
      <w:marRight w:val="0"/>
      <w:marTop w:val="0"/>
      <w:marBottom w:val="0"/>
      <w:divBdr>
        <w:top w:val="none" w:sz="0" w:space="0" w:color="auto"/>
        <w:left w:val="none" w:sz="0" w:space="0" w:color="auto"/>
        <w:bottom w:val="none" w:sz="0" w:space="0" w:color="auto"/>
        <w:right w:val="none" w:sz="0" w:space="0" w:color="auto"/>
      </w:divBdr>
    </w:div>
    <w:div w:id="1106996534">
      <w:bodyDiv w:val="1"/>
      <w:marLeft w:val="0"/>
      <w:marRight w:val="0"/>
      <w:marTop w:val="0"/>
      <w:marBottom w:val="0"/>
      <w:divBdr>
        <w:top w:val="none" w:sz="0" w:space="0" w:color="auto"/>
        <w:left w:val="none" w:sz="0" w:space="0" w:color="auto"/>
        <w:bottom w:val="none" w:sz="0" w:space="0" w:color="auto"/>
        <w:right w:val="none" w:sz="0" w:space="0" w:color="auto"/>
      </w:divBdr>
    </w:div>
    <w:div w:id="1173688120">
      <w:bodyDiv w:val="1"/>
      <w:marLeft w:val="0"/>
      <w:marRight w:val="0"/>
      <w:marTop w:val="0"/>
      <w:marBottom w:val="0"/>
      <w:divBdr>
        <w:top w:val="none" w:sz="0" w:space="0" w:color="auto"/>
        <w:left w:val="none" w:sz="0" w:space="0" w:color="auto"/>
        <w:bottom w:val="none" w:sz="0" w:space="0" w:color="auto"/>
        <w:right w:val="none" w:sz="0" w:space="0" w:color="auto"/>
      </w:divBdr>
    </w:div>
    <w:div w:id="1319381340">
      <w:bodyDiv w:val="1"/>
      <w:marLeft w:val="0"/>
      <w:marRight w:val="0"/>
      <w:marTop w:val="0"/>
      <w:marBottom w:val="0"/>
      <w:divBdr>
        <w:top w:val="none" w:sz="0" w:space="0" w:color="auto"/>
        <w:left w:val="none" w:sz="0" w:space="0" w:color="auto"/>
        <w:bottom w:val="none" w:sz="0" w:space="0" w:color="auto"/>
        <w:right w:val="none" w:sz="0" w:space="0" w:color="auto"/>
      </w:divBdr>
    </w:div>
    <w:div w:id="1528593095">
      <w:bodyDiv w:val="1"/>
      <w:marLeft w:val="0"/>
      <w:marRight w:val="0"/>
      <w:marTop w:val="0"/>
      <w:marBottom w:val="0"/>
      <w:divBdr>
        <w:top w:val="none" w:sz="0" w:space="0" w:color="auto"/>
        <w:left w:val="none" w:sz="0" w:space="0" w:color="auto"/>
        <w:bottom w:val="none" w:sz="0" w:space="0" w:color="auto"/>
        <w:right w:val="none" w:sz="0" w:space="0" w:color="auto"/>
      </w:divBdr>
    </w:div>
    <w:div w:id="1703749315">
      <w:bodyDiv w:val="1"/>
      <w:marLeft w:val="0"/>
      <w:marRight w:val="0"/>
      <w:marTop w:val="0"/>
      <w:marBottom w:val="0"/>
      <w:divBdr>
        <w:top w:val="none" w:sz="0" w:space="0" w:color="auto"/>
        <w:left w:val="none" w:sz="0" w:space="0" w:color="auto"/>
        <w:bottom w:val="none" w:sz="0" w:space="0" w:color="auto"/>
        <w:right w:val="none" w:sz="0" w:space="0" w:color="auto"/>
      </w:divBdr>
      <w:divsChild>
        <w:div w:id="457648974">
          <w:marLeft w:val="0"/>
          <w:marRight w:val="0"/>
          <w:marTop w:val="0"/>
          <w:marBottom w:val="0"/>
          <w:divBdr>
            <w:top w:val="none" w:sz="0" w:space="0" w:color="auto"/>
            <w:left w:val="none" w:sz="0" w:space="0" w:color="auto"/>
            <w:bottom w:val="none" w:sz="0" w:space="0" w:color="auto"/>
            <w:right w:val="none" w:sz="0" w:space="0" w:color="auto"/>
          </w:divBdr>
          <w:divsChild>
            <w:div w:id="2084182262">
              <w:marLeft w:val="0"/>
              <w:marRight w:val="0"/>
              <w:marTop w:val="0"/>
              <w:marBottom w:val="0"/>
              <w:divBdr>
                <w:top w:val="none" w:sz="0" w:space="0" w:color="auto"/>
                <w:left w:val="none" w:sz="0" w:space="0" w:color="auto"/>
                <w:bottom w:val="none" w:sz="0" w:space="0" w:color="auto"/>
                <w:right w:val="none" w:sz="0" w:space="0" w:color="auto"/>
              </w:divBdr>
              <w:divsChild>
                <w:div w:id="1582133793">
                  <w:marLeft w:val="0"/>
                  <w:marRight w:val="0"/>
                  <w:marTop w:val="0"/>
                  <w:marBottom w:val="0"/>
                  <w:divBdr>
                    <w:top w:val="none" w:sz="0" w:space="0" w:color="auto"/>
                    <w:left w:val="none" w:sz="0" w:space="0" w:color="auto"/>
                    <w:bottom w:val="none" w:sz="0" w:space="0" w:color="auto"/>
                    <w:right w:val="none" w:sz="0" w:space="0" w:color="auto"/>
                  </w:divBdr>
                  <w:divsChild>
                    <w:div w:id="810246917">
                      <w:marLeft w:val="0"/>
                      <w:marRight w:val="0"/>
                      <w:marTop w:val="0"/>
                      <w:marBottom w:val="300"/>
                      <w:divBdr>
                        <w:top w:val="none" w:sz="0" w:space="0" w:color="auto"/>
                        <w:left w:val="none" w:sz="0" w:space="0" w:color="auto"/>
                        <w:bottom w:val="single" w:sz="6" w:space="8" w:color="CCCCCC"/>
                        <w:right w:val="none" w:sz="0" w:space="0" w:color="auto"/>
                      </w:divBdr>
                      <w:divsChild>
                        <w:div w:id="7400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9891505">
      <w:bodyDiv w:val="1"/>
      <w:marLeft w:val="0"/>
      <w:marRight w:val="0"/>
      <w:marTop w:val="0"/>
      <w:marBottom w:val="0"/>
      <w:divBdr>
        <w:top w:val="none" w:sz="0" w:space="0" w:color="auto"/>
        <w:left w:val="none" w:sz="0" w:space="0" w:color="auto"/>
        <w:bottom w:val="none" w:sz="0" w:space="0" w:color="auto"/>
        <w:right w:val="none" w:sz="0" w:space="0" w:color="auto"/>
      </w:divBdr>
    </w:div>
    <w:div w:id="181321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image" Target="media/image5.jpeg"/><Relationship Id="rId26" Type="http://schemas.openxmlformats.org/officeDocument/2006/relationships/image" Target="media/image12.bin"/><Relationship Id="rId39" Type="http://schemas.openxmlformats.org/officeDocument/2006/relationships/image" Target="media/image24.bin"/><Relationship Id="rId21" Type="http://schemas.openxmlformats.org/officeDocument/2006/relationships/image" Target="media/image8.jpeg"/><Relationship Id="rId34" Type="http://schemas.openxmlformats.org/officeDocument/2006/relationships/image" Target="media/image20.jpeg"/><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digital.jenmansafaris.com/iBrochure/9074_32952_1152" TargetMode="External"/><Relationship Id="rId20" Type="http://schemas.openxmlformats.org/officeDocument/2006/relationships/image" Target="media/image7.jpeg"/><Relationship Id="rId29" Type="http://schemas.openxmlformats.org/officeDocument/2006/relationships/image" Target="media/image15.jpe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hyperlink" Target="http://digital.jenmansafaris.com/iBrochure/9074_32952_29880" TargetMode="External"/><Relationship Id="rId32" Type="http://schemas.openxmlformats.org/officeDocument/2006/relationships/image" Target="media/image18.jpeg"/><Relationship Id="rId37" Type="http://schemas.openxmlformats.org/officeDocument/2006/relationships/hyperlink" Target="http://digital.jenmansafaris.com/iBrochure/9074_32952_1152" TargetMode="External"/><Relationship Id="rId40" Type="http://schemas.openxmlformats.org/officeDocument/2006/relationships/hyperlink" Target="http://www.jenmansafaris.com" TargetMode="External"/><Relationship Id="rId5" Type="http://schemas.openxmlformats.org/officeDocument/2006/relationships/styles" Target="styles.xml"/><Relationship Id="rId15" Type="http://schemas.openxmlformats.org/officeDocument/2006/relationships/hyperlink" Target="http://digital.jenmansafaris.com/iBrochure/9074_32952_29880" TargetMode="External"/><Relationship Id="rId23" Type="http://schemas.openxmlformats.org/officeDocument/2006/relationships/image" Target="media/image10.jpeg"/><Relationship Id="rId28" Type="http://schemas.openxmlformats.org/officeDocument/2006/relationships/image" Target="media/image14.jpeg"/><Relationship Id="rId36" Type="http://schemas.openxmlformats.org/officeDocument/2006/relationships/image" Target="media/image22.jpeg"/><Relationship Id="rId10" Type="http://schemas.openxmlformats.org/officeDocument/2006/relationships/image" Target="media/image1.bin"/><Relationship Id="rId19" Type="http://schemas.openxmlformats.org/officeDocument/2006/relationships/image" Target="media/image6.jpeg"/><Relationship Id="rId31" Type="http://schemas.openxmlformats.org/officeDocument/2006/relationships/image" Target="media/image17.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jenmansafaris.com/iBrochure/en/Launch/17668_32952_177983/hideaways_nantwich_hwange/Landing" TargetMode="External"/><Relationship Id="rId22" Type="http://schemas.openxmlformats.org/officeDocument/2006/relationships/image" Target="media/image9.jpeg"/><Relationship Id="rId27" Type="http://schemas.openxmlformats.org/officeDocument/2006/relationships/image" Target="media/image13.jpeg"/><Relationship Id="rId30" Type="http://schemas.openxmlformats.org/officeDocument/2006/relationships/image" Target="media/image16.jpeg"/><Relationship Id="rId35" Type="http://schemas.openxmlformats.org/officeDocument/2006/relationships/image" Target="media/image21.png"/><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bin"/><Relationship Id="rId17" Type="http://schemas.openxmlformats.org/officeDocument/2006/relationships/hyperlink" Target="https://digital.jenmansafaris.com/iBrochure/en/Launch/17668_32952_177983/nantwich_lodge/Landing" TargetMode="External"/><Relationship Id="rId25" Type="http://schemas.openxmlformats.org/officeDocument/2006/relationships/image" Target="media/image11.bin"/><Relationship Id="rId33" Type="http://schemas.openxmlformats.org/officeDocument/2006/relationships/image" Target="media/image19.jpeg"/><Relationship Id="rId38" Type="http://schemas.openxmlformats.org/officeDocument/2006/relationships/image" Target="media/image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1D5C6B-C59C-4923-8A7D-15FF699473A0}">
  <ds:schemaRefs>
    <ds:schemaRef ds:uri="http://schemas.microsoft.com/sharepoint/v3/contenttype/forms"/>
  </ds:schemaRefs>
</ds:datastoreItem>
</file>

<file path=customXml/itemProps2.xml><?xml version="1.0" encoding="utf-8"?>
<ds:datastoreItem xmlns:ds="http://schemas.openxmlformats.org/officeDocument/2006/customXml" ds:itemID="{54A476A8-24E8-43CB-AD19-1A528C38139A}">
  <ds:schemaRefs>
    <ds:schemaRef ds:uri="http://purl.org/dc/elements/1.1/"/>
    <ds:schemaRef ds:uri="9a927243-a5df-4018-937c-2c2952552e46"/>
    <ds:schemaRef ds:uri="http://schemas.microsoft.com/office/2006/documentManagement/types"/>
    <ds:schemaRef ds:uri="http://purl.org/dc/dcmitype/"/>
    <ds:schemaRef ds:uri="http://purl.org/dc/terms/"/>
    <ds:schemaRef ds:uri="http://schemas.openxmlformats.org/package/2006/metadata/core-properties"/>
    <ds:schemaRef ds:uri="http://schemas.microsoft.com/office/infopath/2007/PartnerControls"/>
    <ds:schemaRef ds:uri="1438d2a2-5de9-49b0-a2cf-8fe7ac5139a8"/>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9CA32C6-C429-4C72-8B54-5C495E67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2145</Words>
  <Characters>12232</Characters>
  <Application>Microsoft Office Word</Application>
  <DocSecurity>6</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2022-03-31T09:55:00Z</dcterms:created>
  <dcterms:modified xsi:type="dcterms:W3CDTF">2023-06-11T21:29:00Z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