
<file path=[Content_Types].xml><?xml version="1.0" encoding="utf-8"?>
<Types xmlns="http://schemas.openxmlformats.org/package/2006/content-types">
  <Default Extension="bin" ContentType="image/png"/>
  <Default Extension="jfif" ContentType="image/jpe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12.bin" ContentType="image/jpeg"/>
  <Override PartName="/word/media/image13.bin" ContentType="image/jpeg"/>
  <Override PartName="/word/media/image14.bin" ContentType="image/jpeg"/>
  <Override PartName="/word/media/image15.bin" ContentType="image/jpeg"/>
  <Override PartName="/word/media/image18.bin" ContentType="image/jpeg"/>
  <Override PartName="/word/media/image19.bin" ContentType="image/jpeg"/>
  <Override PartName="/word/media/image21.bin" ContentType="image/jpeg"/>
  <Override PartName="/word/media/image22.bin" ContentType="image/jpeg"/>
  <Override PartName="/word/media/image23.bin" ContentType="image/jpeg"/>
  <Override PartName="/word/media/image24.bin" ContentType="image/jpeg"/>
  <Override PartName="/word/media/image25.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D8CE5" w14:textId="77777777" w:rsidR="006002BE" w:rsidRDefault="00EE2540">
      <w:pPr>
        <w:jc w:val="center"/>
      </w:pPr>
      <w:r>
        <w:rPr>
          <w:noProof/>
          <w:lang w:val="en-US"/>
        </w:rPr>
        <w:drawing>
          <wp:inline distT="0" distB="0" distL="0" distR="0" wp14:anchorId="7B64738E" wp14:editId="57B21468">
            <wp:extent cx="2514600" cy="1371600"/>
            <wp:effectExtent l="19050" t="0" r="9525"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371600"/>
                    </a:xfrm>
                    <a:prstGeom prst="rect">
                      <a:avLst/>
                    </a:prstGeom>
                  </pic:spPr>
                </pic:pic>
              </a:graphicData>
            </a:graphic>
          </wp:inline>
        </w:drawing>
      </w:r>
    </w:p>
    <w:p w14:paraId="7132D08E" w14:textId="77777777" w:rsidR="006002BE" w:rsidRDefault="006002BE">
      <w:pPr>
        <w:pStyle w:val="HorizontalRule"/>
      </w:pPr>
    </w:p>
    <w:p w14:paraId="4577CD9A" w14:textId="77777777" w:rsidR="006002BE" w:rsidRPr="00AE0D1E" w:rsidRDefault="00EE2540">
      <w:pPr>
        <w:pStyle w:val="Heading1"/>
        <w:rPr>
          <w:rFonts w:ascii="Century Gothic" w:hAnsi="Century Gothic"/>
        </w:rPr>
      </w:pPr>
      <w:r w:rsidRPr="00AE0D1E">
        <w:rPr>
          <w:rFonts w:ascii="Century Gothic" w:hAnsi="Century Gothic"/>
        </w:rPr>
        <w:t>Cape Town Experience</w:t>
      </w:r>
    </w:p>
    <w:p w14:paraId="20175AA6" w14:textId="77777777" w:rsidR="006002BE" w:rsidRDefault="006002BE">
      <w:pPr>
        <w:pStyle w:val="HorizontalRule"/>
      </w:pPr>
    </w:p>
    <w:p w14:paraId="3AFD53A5" w14:textId="77777777" w:rsidR="006002BE" w:rsidRDefault="00EE2540">
      <w:pPr>
        <w:jc w:val="center"/>
      </w:pPr>
      <w:r>
        <w:rPr>
          <w:noProof/>
          <w:lang w:val="en-US"/>
        </w:rPr>
        <w:drawing>
          <wp:inline distT="0" distB="0" distL="0" distR="0" wp14:anchorId="65C5C381" wp14:editId="6EEA1104">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237EA368" w14:textId="77777777" w:rsidR="006002BE" w:rsidRDefault="00B91F9C">
      <w:pPr>
        <w:jc w:val="center"/>
      </w:pPr>
      <w:r w:rsidRPr="00151265">
        <w:rPr>
          <w:rFonts w:ascii="Century Gothic" w:hAnsi="Century Gothic"/>
          <w:noProof/>
          <w:lang w:val="en-US"/>
        </w:rPr>
        <w:drawing>
          <wp:inline distT="0" distB="0" distL="0" distR="0" wp14:anchorId="249BA889" wp14:editId="029D60C5">
            <wp:extent cx="6591300" cy="1647825"/>
            <wp:effectExtent l="19050" t="0" r="9525" b="0"/>
            <wp:docPr id="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4C4F84AD" w14:textId="77777777" w:rsidR="006002BE" w:rsidRDefault="00EE2540">
      <w:pPr>
        <w:jc w:val="center"/>
      </w:pPr>
      <w:r>
        <w:rPr>
          <w:noProof/>
          <w:lang w:val="en-US"/>
        </w:rPr>
        <w:drawing>
          <wp:inline distT="0" distB="0" distL="0" distR="0" wp14:anchorId="6A96269A" wp14:editId="1D53D544">
            <wp:extent cx="6591300" cy="1647825"/>
            <wp:effectExtent l="19050" t="0" r="9525"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21A1CE05" w14:textId="77777777" w:rsidR="006002BE" w:rsidRDefault="00EE2540">
      <w:r>
        <w:br w:type="page"/>
      </w:r>
    </w:p>
    <w:p w14:paraId="5769623E" w14:textId="77777777" w:rsidR="006002BE" w:rsidRDefault="006002BE">
      <w:pPr>
        <w:pStyle w:val="HorizontalRule"/>
      </w:pPr>
    </w:p>
    <w:p w14:paraId="00EAC8DB" w14:textId="77777777" w:rsidR="006002BE" w:rsidRDefault="006002BE">
      <w:pPr>
        <w:pStyle w:val="Heading1"/>
      </w:pPr>
    </w:p>
    <w:p w14:paraId="4A28355A" w14:textId="0DA5FD3F" w:rsidR="006002BE" w:rsidRPr="00AE0D1E" w:rsidRDefault="00EE2540">
      <w:pPr>
        <w:pStyle w:val="Heading1"/>
        <w:rPr>
          <w:rFonts w:ascii="Century Gothic" w:hAnsi="Century Gothic"/>
          <w:sz w:val="24"/>
          <w:szCs w:val="24"/>
        </w:rPr>
      </w:pPr>
      <w:r w:rsidRPr="00AE0D1E">
        <w:rPr>
          <w:rFonts w:ascii="Century Gothic" w:hAnsi="Century Gothic"/>
          <w:sz w:val="24"/>
          <w:szCs w:val="24"/>
        </w:rPr>
        <w:t>Cape Town Experience</w:t>
      </w:r>
      <w:r w:rsidR="00C06750">
        <w:rPr>
          <w:rFonts w:ascii="Century Gothic" w:hAnsi="Century Gothic"/>
          <w:sz w:val="24"/>
          <w:szCs w:val="24"/>
        </w:rPr>
        <w:t xml:space="preserve"> </w:t>
      </w:r>
      <w:r w:rsidR="00213CDF">
        <w:rPr>
          <w:rFonts w:ascii="Century Gothic" w:hAnsi="Century Gothic"/>
          <w:sz w:val="24"/>
          <w:szCs w:val="24"/>
        </w:rPr>
        <w:t>202</w:t>
      </w:r>
      <w:r w:rsidR="0033167F">
        <w:rPr>
          <w:rFonts w:ascii="Century Gothic" w:hAnsi="Century Gothic"/>
          <w:sz w:val="24"/>
          <w:szCs w:val="24"/>
        </w:rPr>
        <w:t>4</w:t>
      </w:r>
    </w:p>
    <w:p w14:paraId="03939597" w14:textId="6CD3F42B" w:rsidR="006002BE" w:rsidRDefault="00EE2540">
      <w:pPr>
        <w:jc w:val="center"/>
      </w:pPr>
      <w:r w:rsidRPr="00AE0D1E">
        <w:rPr>
          <w:rFonts w:ascii="Century Gothic" w:hAnsi="Century Gothic"/>
          <w:i/>
        </w:rPr>
        <w:t>Cape Town</w:t>
      </w:r>
      <w:r w:rsidRPr="00AE0D1E">
        <w:rPr>
          <w:rFonts w:ascii="Century Gothic" w:hAnsi="Century Gothic"/>
        </w:rPr>
        <w:br/>
      </w:r>
      <w:r w:rsidRPr="00AE0D1E">
        <w:rPr>
          <w:rFonts w:ascii="Century Gothic" w:hAnsi="Century Gothic"/>
          <w:i/>
        </w:rPr>
        <w:t>5 Days / 4 Nights</w:t>
      </w:r>
      <w:r w:rsidRPr="00AE0D1E">
        <w:rPr>
          <w:rFonts w:ascii="Century Gothic" w:hAnsi="Century Gothic"/>
        </w:rPr>
        <w:br/>
      </w:r>
    </w:p>
    <w:p w14:paraId="4FDE8344" w14:textId="77777777" w:rsidR="006002BE" w:rsidRDefault="006002BE">
      <w:pPr>
        <w:pStyle w:val="HorizontalRule"/>
      </w:pPr>
    </w:p>
    <w:p w14:paraId="265EB77F" w14:textId="77777777" w:rsidR="006002BE" w:rsidRDefault="00EE2540">
      <w:pPr>
        <w:jc w:val="center"/>
      </w:pPr>
      <w:r>
        <w:rPr>
          <w:noProof/>
          <w:lang w:val="en-US"/>
        </w:rPr>
        <w:drawing>
          <wp:inline distT="0" distB="0" distL="0" distR="0" wp14:anchorId="34294AB9" wp14:editId="2F247DD0">
            <wp:extent cx="6096000" cy="3048000"/>
            <wp:effectExtent l="19050" t="0" r="9525"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1AB25D47" w14:textId="597E0537" w:rsidR="006002BE" w:rsidRPr="00213CDF" w:rsidRDefault="00E8281C">
      <w:pPr>
        <w:pStyle w:val="Heading1"/>
        <w:rPr>
          <w:rStyle w:val="Hyperlink"/>
          <w:rFonts w:ascii="Century Gothic" w:hAnsi="Century Gothic"/>
          <w:sz w:val="24"/>
          <w:szCs w:val="24"/>
        </w:rPr>
      </w:pPr>
      <w:r>
        <w:rPr>
          <w:rFonts w:ascii="Century Gothic" w:hAnsi="Century Gothic"/>
        </w:rPr>
        <w:fldChar w:fldCharType="begin"/>
      </w:r>
      <w:r w:rsidR="002959C4">
        <w:rPr>
          <w:rFonts w:ascii="Century Gothic" w:hAnsi="Century Gothic"/>
        </w:rPr>
        <w:instrText>HYPERLINK "https://digital.jenmansafaris.com/Itinerary/Landing/64547155-C1DF-4A9B-9643-BED4CEA5FE94?m=d"</w:instrText>
      </w:r>
      <w:r w:rsidR="002959C4">
        <w:rPr>
          <w:rFonts w:ascii="Century Gothic" w:hAnsi="Century Gothic"/>
        </w:rPr>
      </w:r>
      <w:r>
        <w:rPr>
          <w:rFonts w:ascii="Century Gothic" w:hAnsi="Century Gothic"/>
        </w:rPr>
        <w:fldChar w:fldCharType="separate"/>
      </w:r>
      <w:r w:rsidR="00EE2540" w:rsidRPr="00213CDF">
        <w:rPr>
          <w:rStyle w:val="Hyperlink"/>
          <w:rFonts w:ascii="Century Gothic" w:hAnsi="Century Gothic"/>
          <w:sz w:val="24"/>
          <w:szCs w:val="24"/>
        </w:rPr>
        <w:t>Click here to view your Digital Itinerary</w:t>
      </w:r>
    </w:p>
    <w:p w14:paraId="64BA954A" w14:textId="77777777" w:rsidR="00213CDF" w:rsidRDefault="00E8281C">
      <w:pPr>
        <w:rPr>
          <w:rFonts w:ascii="Century Gothic" w:eastAsiaTheme="majorEastAsia" w:hAnsi="Century Gothic" w:cstheme="majorBidi"/>
          <w:b/>
          <w:bCs/>
          <w:color w:val="000000" w:themeColor="text1"/>
          <w:sz w:val="28"/>
          <w:szCs w:val="28"/>
        </w:rPr>
      </w:pPr>
      <w:r>
        <w:rPr>
          <w:rFonts w:ascii="Century Gothic" w:eastAsiaTheme="majorEastAsia" w:hAnsi="Century Gothic" w:cstheme="majorBidi"/>
          <w:b/>
          <w:bCs/>
          <w:color w:val="000000" w:themeColor="text1"/>
          <w:sz w:val="28"/>
          <w:szCs w:val="28"/>
        </w:rPr>
        <w:fldChar w:fldCharType="end"/>
      </w:r>
    </w:p>
    <w:p w14:paraId="47B133FA" w14:textId="6276056A" w:rsidR="006002BE" w:rsidRDefault="00EE2540">
      <w:r>
        <w:br w:type="page"/>
      </w:r>
    </w:p>
    <w:p w14:paraId="7423C6B9" w14:textId="77777777" w:rsidR="006002BE" w:rsidRPr="00AE0D1E" w:rsidRDefault="00EE2540">
      <w:pPr>
        <w:pStyle w:val="Heading2"/>
        <w:rPr>
          <w:rFonts w:ascii="Century Gothic" w:hAnsi="Century Gothic"/>
        </w:rPr>
      </w:pPr>
      <w:r w:rsidRPr="00AE0D1E">
        <w:rPr>
          <w:rFonts w:ascii="Century Gothic" w:hAnsi="Century Gothic"/>
        </w:rPr>
        <w:lastRenderedPageBreak/>
        <w:t>Introduction</w:t>
      </w:r>
    </w:p>
    <w:p w14:paraId="1B8B9D4C" w14:textId="77777777" w:rsidR="006002BE" w:rsidRPr="00AE0D1E" w:rsidRDefault="006002BE">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6"/>
        <w:gridCol w:w="2940"/>
        <w:gridCol w:w="1796"/>
        <w:gridCol w:w="1144"/>
      </w:tblGrid>
      <w:tr w:rsidR="006002BE" w:rsidRPr="00AE0D1E" w14:paraId="3107C4D8" w14:textId="77777777">
        <w:tc>
          <w:tcPr>
            <w:tcW w:w="4581" w:type="dxa"/>
          </w:tcPr>
          <w:p w14:paraId="561E2A46" w14:textId="77777777" w:rsidR="006002BE" w:rsidRPr="00AE0D1E" w:rsidRDefault="00EE2540">
            <w:pPr>
              <w:rPr>
                <w:rFonts w:ascii="Century Gothic" w:hAnsi="Century Gothic"/>
              </w:rPr>
            </w:pPr>
            <w:r w:rsidRPr="00AE0D1E">
              <w:rPr>
                <w:rFonts w:ascii="Century Gothic" w:hAnsi="Century Gothic"/>
                <w:b/>
              </w:rPr>
              <w:t>Accommodation</w:t>
            </w:r>
          </w:p>
        </w:tc>
        <w:tc>
          <w:tcPr>
            <w:tcW w:w="2943" w:type="dxa"/>
          </w:tcPr>
          <w:p w14:paraId="5E48AC13" w14:textId="77777777" w:rsidR="006002BE" w:rsidRPr="00AE0D1E" w:rsidRDefault="00EE2540">
            <w:pPr>
              <w:rPr>
                <w:rFonts w:ascii="Century Gothic" w:hAnsi="Century Gothic"/>
              </w:rPr>
            </w:pPr>
            <w:r w:rsidRPr="00AE0D1E">
              <w:rPr>
                <w:rFonts w:ascii="Century Gothic" w:hAnsi="Century Gothic"/>
                <w:b/>
              </w:rPr>
              <w:t>Destination</w:t>
            </w:r>
          </w:p>
        </w:tc>
        <w:tc>
          <w:tcPr>
            <w:tcW w:w="1798" w:type="dxa"/>
          </w:tcPr>
          <w:p w14:paraId="24FE3D48" w14:textId="77777777" w:rsidR="006002BE" w:rsidRPr="00AE0D1E" w:rsidRDefault="00EE2540">
            <w:pPr>
              <w:rPr>
                <w:rFonts w:ascii="Century Gothic" w:hAnsi="Century Gothic"/>
              </w:rPr>
            </w:pPr>
            <w:r w:rsidRPr="00AE0D1E">
              <w:rPr>
                <w:rFonts w:ascii="Century Gothic" w:hAnsi="Century Gothic"/>
                <w:b/>
              </w:rPr>
              <w:t>Basis</w:t>
            </w:r>
          </w:p>
        </w:tc>
        <w:tc>
          <w:tcPr>
            <w:tcW w:w="1144" w:type="dxa"/>
          </w:tcPr>
          <w:p w14:paraId="4881A79B" w14:textId="77777777" w:rsidR="006002BE" w:rsidRPr="00AE0D1E" w:rsidRDefault="00EE2540">
            <w:pPr>
              <w:rPr>
                <w:rFonts w:ascii="Century Gothic" w:hAnsi="Century Gothic"/>
              </w:rPr>
            </w:pPr>
            <w:r w:rsidRPr="00AE0D1E">
              <w:rPr>
                <w:rFonts w:ascii="Century Gothic" w:hAnsi="Century Gothic"/>
                <w:b/>
              </w:rPr>
              <w:t>Duration</w:t>
            </w:r>
          </w:p>
        </w:tc>
      </w:tr>
      <w:tr w:rsidR="006002BE" w:rsidRPr="00AE0D1E" w14:paraId="0217B014" w14:textId="77777777">
        <w:tc>
          <w:tcPr>
            <w:tcW w:w="0" w:type="auto"/>
          </w:tcPr>
          <w:p w14:paraId="12175CA7" w14:textId="77777777" w:rsidR="006002BE" w:rsidRPr="00AE0D1E" w:rsidRDefault="00976B5D">
            <w:pPr>
              <w:rPr>
                <w:rFonts w:ascii="Century Gothic" w:hAnsi="Century Gothic"/>
              </w:rPr>
            </w:pPr>
            <w:hyperlink r:id="rId15" w:history="1">
              <w:r w:rsidR="00EE2540" w:rsidRPr="00AE0D1E">
                <w:rPr>
                  <w:rStyle w:val="Hyperlink"/>
                  <w:rFonts w:ascii="Century Gothic" w:hAnsi="Century Gothic"/>
                </w:rPr>
                <w:t>Twelve Apostles Hotel &amp; Spa</w:t>
              </w:r>
            </w:hyperlink>
          </w:p>
        </w:tc>
        <w:tc>
          <w:tcPr>
            <w:tcW w:w="0" w:type="auto"/>
          </w:tcPr>
          <w:p w14:paraId="254A1F67" w14:textId="77777777" w:rsidR="006002BE" w:rsidRPr="00AE0D1E" w:rsidRDefault="00EE2540">
            <w:pPr>
              <w:rPr>
                <w:rFonts w:ascii="Century Gothic" w:hAnsi="Century Gothic"/>
              </w:rPr>
            </w:pPr>
            <w:r w:rsidRPr="00AE0D1E">
              <w:rPr>
                <w:rFonts w:ascii="Century Gothic" w:hAnsi="Century Gothic"/>
              </w:rPr>
              <w:t>Cape Town</w:t>
            </w:r>
          </w:p>
        </w:tc>
        <w:tc>
          <w:tcPr>
            <w:tcW w:w="0" w:type="auto"/>
          </w:tcPr>
          <w:p w14:paraId="27A376C1" w14:textId="77777777" w:rsidR="006002BE" w:rsidRPr="00AE0D1E" w:rsidRDefault="00AE0D1E">
            <w:pPr>
              <w:rPr>
                <w:rFonts w:ascii="Century Gothic" w:hAnsi="Century Gothic"/>
              </w:rPr>
            </w:pPr>
            <w:r>
              <w:rPr>
                <w:rFonts w:ascii="Century Gothic" w:hAnsi="Century Gothic"/>
              </w:rPr>
              <w:t>BB</w:t>
            </w:r>
          </w:p>
        </w:tc>
        <w:tc>
          <w:tcPr>
            <w:tcW w:w="0" w:type="auto"/>
          </w:tcPr>
          <w:p w14:paraId="450F96C4" w14:textId="77777777" w:rsidR="006002BE" w:rsidRPr="00AE0D1E" w:rsidRDefault="00EE2540">
            <w:pPr>
              <w:rPr>
                <w:rFonts w:ascii="Century Gothic" w:hAnsi="Century Gothic"/>
              </w:rPr>
            </w:pPr>
            <w:r w:rsidRPr="00AE0D1E">
              <w:rPr>
                <w:rFonts w:ascii="Century Gothic" w:hAnsi="Century Gothic"/>
                <w:b/>
              </w:rPr>
              <w:t>4 Nights</w:t>
            </w:r>
          </w:p>
        </w:tc>
      </w:tr>
    </w:tbl>
    <w:p w14:paraId="61CA9EB2" w14:textId="77777777" w:rsidR="006002BE" w:rsidRPr="00AE0D1E" w:rsidRDefault="006002BE">
      <w:pPr>
        <w:pStyle w:val="HorizontalRule"/>
        <w:rPr>
          <w:rFonts w:ascii="Century Gothic" w:hAnsi="Century Gothic"/>
        </w:rPr>
      </w:pPr>
    </w:p>
    <w:p w14:paraId="3536EBAF" w14:textId="77777777" w:rsidR="006002BE" w:rsidRPr="00AE0D1E" w:rsidRDefault="00EE2540">
      <w:pPr>
        <w:pStyle w:val="SmallNormal"/>
        <w:rPr>
          <w:rFonts w:ascii="Century Gothic" w:hAnsi="Century Gothic"/>
        </w:rPr>
      </w:pPr>
      <w:r w:rsidRPr="00AE0D1E">
        <w:rPr>
          <w:rFonts w:ascii="Century Gothic" w:hAnsi="Century Gothic"/>
          <w:b/>
          <w:sz w:val="22"/>
          <w:szCs w:val="22"/>
        </w:rPr>
        <w:t>Key</w:t>
      </w:r>
      <w:r w:rsidRPr="00AE0D1E">
        <w:rPr>
          <w:rFonts w:ascii="Century Gothic" w:hAnsi="Century Gothic"/>
        </w:rPr>
        <w:br/>
        <w:t>HB: Half Board</w:t>
      </w:r>
      <w:r w:rsidRPr="00AE0D1E">
        <w:rPr>
          <w:rFonts w:ascii="Century Gothic" w:hAnsi="Century Gothic"/>
        </w:rPr>
        <w:br/>
        <w:t>B&amp;B: Bed and breakfast</w:t>
      </w:r>
    </w:p>
    <w:p w14:paraId="16FC5AF7" w14:textId="77777777" w:rsidR="006002BE" w:rsidRPr="00AE0D1E" w:rsidRDefault="006002BE">
      <w:pPr>
        <w:pStyle w:val="HorizontalRule"/>
        <w:rPr>
          <w:rFonts w:ascii="Century Gothic" w:hAnsi="Century Gothic"/>
        </w:rPr>
      </w:pPr>
    </w:p>
    <w:p w14:paraId="6A3A66A8" w14:textId="77777777" w:rsidR="006002BE" w:rsidRPr="00AE0D1E" w:rsidRDefault="00EE2540">
      <w:pPr>
        <w:pStyle w:val="Heading2"/>
        <w:rPr>
          <w:rFonts w:ascii="Century Gothic" w:hAnsi="Century Gothic"/>
          <w:sz w:val="22"/>
          <w:szCs w:val="22"/>
        </w:rPr>
      </w:pPr>
      <w:bookmarkStart w:id="0" w:name="_Hlk38023722"/>
      <w:r w:rsidRPr="00AE0D1E">
        <w:rPr>
          <w:rFonts w:ascii="Century Gothic" w:hAnsi="Century Gothic"/>
          <w:sz w:val="22"/>
          <w:szCs w:val="22"/>
        </w:rPr>
        <w:t>Included</w:t>
      </w:r>
    </w:p>
    <w:bookmarkEnd w:id="0"/>
    <w:p w14:paraId="5D812C52" w14:textId="77777777" w:rsidR="006002BE" w:rsidRPr="00AE0D1E" w:rsidRDefault="00EE2540">
      <w:pPr>
        <w:pStyle w:val="ListParagraph"/>
        <w:numPr>
          <w:ilvl w:val="0"/>
          <w:numId w:val="1"/>
        </w:numPr>
        <w:rPr>
          <w:rFonts w:ascii="Century Gothic" w:hAnsi="Century Gothic"/>
          <w:sz w:val="20"/>
          <w:szCs w:val="20"/>
        </w:rPr>
      </w:pPr>
      <w:r w:rsidRPr="00AE0D1E">
        <w:rPr>
          <w:rFonts w:ascii="Century Gothic" w:hAnsi="Century Gothic"/>
          <w:sz w:val="20"/>
          <w:szCs w:val="20"/>
        </w:rPr>
        <w:t>4 x Breakfast</w:t>
      </w:r>
    </w:p>
    <w:p w14:paraId="3F8E3834" w14:textId="78B3F65D" w:rsidR="00AE0D1E" w:rsidRDefault="00EE2540" w:rsidP="00AE0D1E">
      <w:pPr>
        <w:pStyle w:val="ListParagraph"/>
        <w:numPr>
          <w:ilvl w:val="0"/>
          <w:numId w:val="1"/>
        </w:numPr>
        <w:rPr>
          <w:rFonts w:ascii="Century Gothic" w:hAnsi="Century Gothic"/>
          <w:sz w:val="20"/>
          <w:szCs w:val="20"/>
        </w:rPr>
      </w:pPr>
      <w:r w:rsidRPr="00AE0D1E">
        <w:rPr>
          <w:rFonts w:ascii="Century Gothic" w:hAnsi="Century Gothic"/>
          <w:sz w:val="20"/>
          <w:szCs w:val="20"/>
        </w:rPr>
        <w:t>2 x Lunch</w:t>
      </w:r>
    </w:p>
    <w:p w14:paraId="2AFF576E" w14:textId="469E7DCD" w:rsid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Accommodation and meals as mentioned</w:t>
      </w:r>
    </w:p>
    <w:p w14:paraId="74293827" w14:textId="77777777" w:rsidR="00C76610" w:rsidRP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Activities, luxury transport and excursions as mentioned</w:t>
      </w:r>
    </w:p>
    <w:p w14:paraId="4ECAAB9A" w14:textId="77777777" w:rsidR="00C76610" w:rsidRP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Services of an English-speaking guide on the excursions specified</w:t>
      </w:r>
    </w:p>
    <w:p w14:paraId="282C6940" w14:textId="77777777" w:rsidR="00C76610" w:rsidRP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Park entrance fees as specified in the itinerary</w:t>
      </w:r>
    </w:p>
    <w:p w14:paraId="75F0D08D" w14:textId="5247FBB0" w:rsidR="00C76610" w:rsidRDefault="00C76610" w:rsidP="00C76610">
      <w:pPr>
        <w:pStyle w:val="Heading2"/>
        <w:rPr>
          <w:rFonts w:ascii="Century Gothic" w:hAnsi="Century Gothic"/>
          <w:sz w:val="22"/>
          <w:szCs w:val="22"/>
        </w:rPr>
      </w:pPr>
      <w:r>
        <w:rPr>
          <w:rFonts w:ascii="Century Gothic" w:hAnsi="Century Gothic"/>
          <w:sz w:val="22"/>
          <w:szCs w:val="22"/>
        </w:rPr>
        <w:t>Ex</w:t>
      </w:r>
      <w:r w:rsidRPr="00AE0D1E">
        <w:rPr>
          <w:rFonts w:ascii="Century Gothic" w:hAnsi="Century Gothic"/>
          <w:sz w:val="22"/>
          <w:szCs w:val="22"/>
        </w:rPr>
        <w:t>cluded</w:t>
      </w:r>
    </w:p>
    <w:p w14:paraId="62A3F326"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Flights</w:t>
      </w:r>
    </w:p>
    <w:p w14:paraId="46B3EC1F"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Pre and post tour accommodation</w:t>
      </w:r>
    </w:p>
    <w:p w14:paraId="7F7629A4"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Optional activities</w:t>
      </w:r>
    </w:p>
    <w:p w14:paraId="7328643F"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All drinks</w:t>
      </w:r>
    </w:p>
    <w:p w14:paraId="6F9AC5D6"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Personal expenses such as gratuities, telephone calls, curios etc.</w:t>
      </w:r>
    </w:p>
    <w:p w14:paraId="1FA493D0"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Travel insurance</w:t>
      </w:r>
    </w:p>
    <w:p w14:paraId="390529F5" w14:textId="77777777" w:rsidR="00C76610" w:rsidRPr="00C76610" w:rsidRDefault="00C76610" w:rsidP="00C76610">
      <w:pPr>
        <w:rPr>
          <w:rFonts w:ascii="Century Gothic" w:hAnsi="Century Gothic"/>
          <w:sz w:val="20"/>
          <w:szCs w:val="20"/>
        </w:rPr>
      </w:pPr>
    </w:p>
    <w:p w14:paraId="4E0F0ABE" w14:textId="77777777" w:rsidR="006002BE" w:rsidRPr="00AE0D1E" w:rsidRDefault="00AE0D1E">
      <w:pPr>
        <w:pStyle w:val="Heading2"/>
        <w:rPr>
          <w:rFonts w:ascii="Century Gothic" w:hAnsi="Century Gothic"/>
          <w:sz w:val="22"/>
          <w:szCs w:val="22"/>
        </w:rPr>
      </w:pPr>
      <w:r>
        <w:rPr>
          <w:rFonts w:ascii="Century Gothic" w:hAnsi="Century Gothic"/>
          <w:sz w:val="22"/>
          <w:szCs w:val="22"/>
        </w:rPr>
        <w:t>Jenman Safaris Unique Experiences</w:t>
      </w:r>
    </w:p>
    <w:p w14:paraId="321BEB6C" w14:textId="77777777" w:rsidR="006002BE" w:rsidRPr="00AE0D1E" w:rsidRDefault="00EE2540" w:rsidP="00AE0D1E">
      <w:pPr>
        <w:pStyle w:val="ListParagraph"/>
        <w:numPr>
          <w:ilvl w:val="0"/>
          <w:numId w:val="1"/>
        </w:numPr>
        <w:rPr>
          <w:rFonts w:ascii="Century Gothic" w:hAnsi="Century Gothic"/>
          <w:sz w:val="20"/>
          <w:szCs w:val="20"/>
        </w:rPr>
      </w:pPr>
      <w:r w:rsidRPr="00AE0D1E">
        <w:rPr>
          <w:rFonts w:ascii="Century Gothic" w:hAnsi="Century Gothic"/>
          <w:sz w:val="20"/>
          <w:szCs w:val="20"/>
        </w:rPr>
        <w:t>Explore the captivating city of Cape Town's rich historical attractions while also experiencing its breath-taking beauty in a half-day tour of its highlights.</w:t>
      </w:r>
    </w:p>
    <w:p w14:paraId="74236440" w14:textId="77777777" w:rsidR="006002BE" w:rsidRPr="00AE0D1E" w:rsidRDefault="00EE2540" w:rsidP="00AE0D1E">
      <w:pPr>
        <w:pStyle w:val="ListParagraph"/>
        <w:numPr>
          <w:ilvl w:val="0"/>
          <w:numId w:val="1"/>
        </w:numPr>
        <w:rPr>
          <w:rFonts w:ascii="Century Gothic" w:hAnsi="Century Gothic"/>
          <w:sz w:val="20"/>
          <w:szCs w:val="20"/>
        </w:rPr>
      </w:pPr>
      <w:r w:rsidRPr="00AE0D1E">
        <w:rPr>
          <w:rFonts w:ascii="Century Gothic" w:hAnsi="Century Gothic"/>
          <w:sz w:val="20"/>
          <w:szCs w:val="20"/>
        </w:rPr>
        <w:t>From adorable penguins on a paradise-like beach to pretty pink Proteas on the lush green mountain slopes of Kirstenbosch, as well as a visit to the Peninsula's southernmost tip - Cape Point, all of this to be witnessed during your full-day Cape Peninsula Experience.</w:t>
      </w:r>
    </w:p>
    <w:p w14:paraId="0CC9D92C" w14:textId="77777777" w:rsidR="006002BE" w:rsidRDefault="00EE2540">
      <w:pPr>
        <w:pStyle w:val="ListParagraph"/>
        <w:numPr>
          <w:ilvl w:val="0"/>
          <w:numId w:val="1"/>
        </w:numPr>
        <w:rPr>
          <w:rFonts w:ascii="Century Gothic" w:hAnsi="Century Gothic"/>
          <w:sz w:val="20"/>
          <w:szCs w:val="20"/>
        </w:rPr>
      </w:pPr>
      <w:r w:rsidRPr="00AE0D1E">
        <w:rPr>
          <w:rFonts w:ascii="Century Gothic" w:hAnsi="Century Gothic"/>
          <w:sz w:val="20"/>
          <w:szCs w:val="20"/>
        </w:rPr>
        <w:t>Handcrafted wine tour including some of the best boutique estates and even offering a unique Port and chocolate pairing.</w:t>
      </w:r>
    </w:p>
    <w:p w14:paraId="369D3272" w14:textId="77777777" w:rsidR="00AE0D1E" w:rsidRDefault="00AE0D1E" w:rsidP="00AE0D1E">
      <w:pPr>
        <w:pStyle w:val="ListParagraph"/>
        <w:rPr>
          <w:rFonts w:ascii="Century Gothic" w:hAnsi="Century Gothic"/>
          <w:sz w:val="20"/>
          <w:szCs w:val="20"/>
        </w:rPr>
      </w:pPr>
    </w:p>
    <w:p w14:paraId="47A50180" w14:textId="77777777" w:rsidR="00AE0D1E" w:rsidRDefault="00AE0D1E" w:rsidP="00AE0D1E">
      <w:pPr>
        <w:pStyle w:val="ListParagraph"/>
        <w:rPr>
          <w:rFonts w:ascii="Century Gothic" w:hAnsi="Century Gothic"/>
          <w:sz w:val="20"/>
          <w:szCs w:val="20"/>
        </w:rPr>
      </w:pPr>
    </w:p>
    <w:p w14:paraId="20376D49" w14:textId="77777777" w:rsidR="00AE0D1E" w:rsidRDefault="00AE0D1E" w:rsidP="00AE0D1E">
      <w:pPr>
        <w:pStyle w:val="ListParagraph"/>
        <w:rPr>
          <w:rFonts w:ascii="Century Gothic" w:hAnsi="Century Gothic"/>
          <w:sz w:val="20"/>
          <w:szCs w:val="20"/>
        </w:rPr>
      </w:pPr>
    </w:p>
    <w:p w14:paraId="09683E93" w14:textId="77777777" w:rsidR="00AE0D1E" w:rsidRDefault="00AE0D1E" w:rsidP="00AE0D1E">
      <w:pPr>
        <w:pStyle w:val="ListParagraph"/>
        <w:rPr>
          <w:rFonts w:ascii="Century Gothic" w:hAnsi="Century Gothic"/>
          <w:sz w:val="20"/>
          <w:szCs w:val="20"/>
        </w:rPr>
      </w:pPr>
    </w:p>
    <w:p w14:paraId="7F353197" w14:textId="77777777" w:rsidR="00AE0D1E" w:rsidRDefault="00AE0D1E" w:rsidP="00AE0D1E">
      <w:pPr>
        <w:pStyle w:val="ListParagraph"/>
        <w:rPr>
          <w:rFonts w:ascii="Century Gothic" w:hAnsi="Century Gothic"/>
          <w:sz w:val="20"/>
          <w:szCs w:val="20"/>
        </w:rPr>
      </w:pPr>
    </w:p>
    <w:p w14:paraId="36BC63CB" w14:textId="77777777" w:rsidR="00AE0D1E" w:rsidRDefault="00AE0D1E" w:rsidP="00AE0D1E">
      <w:pPr>
        <w:pStyle w:val="ListParagraph"/>
        <w:rPr>
          <w:rFonts w:ascii="Century Gothic" w:hAnsi="Century Gothic"/>
          <w:sz w:val="20"/>
          <w:szCs w:val="20"/>
        </w:rPr>
      </w:pPr>
    </w:p>
    <w:p w14:paraId="744D38FC" w14:textId="77777777" w:rsidR="00AE0D1E" w:rsidRDefault="00AE0D1E" w:rsidP="00AE0D1E">
      <w:pPr>
        <w:pStyle w:val="ListParagraph"/>
        <w:rPr>
          <w:rFonts w:ascii="Century Gothic" w:hAnsi="Century Gothic"/>
          <w:sz w:val="20"/>
          <w:szCs w:val="20"/>
        </w:rPr>
      </w:pPr>
    </w:p>
    <w:p w14:paraId="51901E5F" w14:textId="77777777" w:rsidR="00AE0D1E" w:rsidRDefault="00AE0D1E" w:rsidP="00AE0D1E">
      <w:pPr>
        <w:pStyle w:val="ListParagraph"/>
        <w:rPr>
          <w:rFonts w:ascii="Century Gothic" w:hAnsi="Century Gothic"/>
          <w:sz w:val="20"/>
          <w:szCs w:val="20"/>
        </w:rPr>
      </w:pPr>
    </w:p>
    <w:p w14:paraId="20EA020C" w14:textId="77777777" w:rsidR="00AE0D1E" w:rsidRDefault="00AE0D1E" w:rsidP="00AE0D1E">
      <w:pPr>
        <w:pStyle w:val="ListParagraph"/>
        <w:rPr>
          <w:rFonts w:ascii="Century Gothic" w:hAnsi="Century Gothic"/>
          <w:sz w:val="20"/>
          <w:szCs w:val="20"/>
        </w:rPr>
      </w:pPr>
    </w:p>
    <w:p w14:paraId="4C5D508A" w14:textId="77777777" w:rsidR="00AE0D1E" w:rsidRDefault="00AE0D1E" w:rsidP="00AE0D1E">
      <w:pPr>
        <w:pStyle w:val="ListParagraph"/>
        <w:rPr>
          <w:rFonts w:ascii="Century Gothic" w:hAnsi="Century Gothic"/>
          <w:sz w:val="20"/>
          <w:szCs w:val="20"/>
        </w:rPr>
      </w:pPr>
    </w:p>
    <w:p w14:paraId="26B94F76" w14:textId="77777777" w:rsidR="00AE0D1E" w:rsidRPr="00C76610" w:rsidRDefault="00AE0D1E" w:rsidP="00C76610">
      <w:pPr>
        <w:rPr>
          <w:rFonts w:ascii="Century Gothic" w:hAnsi="Century Gothic"/>
          <w:sz w:val="20"/>
          <w:szCs w:val="20"/>
        </w:rPr>
      </w:pPr>
    </w:p>
    <w:p w14:paraId="2E2A28D3" w14:textId="77777777" w:rsidR="00AE0D1E" w:rsidRPr="00AE0D1E" w:rsidRDefault="00AE0D1E" w:rsidP="00AE0D1E">
      <w:pPr>
        <w:pStyle w:val="ListParagraph"/>
        <w:rPr>
          <w:rFonts w:ascii="Century Gothic" w:hAnsi="Century Gothic"/>
          <w:sz w:val="20"/>
          <w:szCs w:val="20"/>
        </w:rPr>
      </w:pPr>
    </w:p>
    <w:p w14:paraId="226D0105" w14:textId="77777777" w:rsidR="006002BE" w:rsidRPr="00AE0D1E" w:rsidRDefault="00EE2540">
      <w:pPr>
        <w:pStyle w:val="Heading2"/>
        <w:rPr>
          <w:rFonts w:ascii="Century Gothic" w:hAnsi="Century Gothic"/>
          <w:sz w:val="24"/>
          <w:szCs w:val="24"/>
        </w:rPr>
      </w:pPr>
      <w:r w:rsidRPr="00AE0D1E">
        <w:rPr>
          <w:rFonts w:ascii="Century Gothic" w:hAnsi="Century Gothic"/>
          <w:sz w:val="24"/>
          <w:szCs w:val="24"/>
        </w:rPr>
        <w:lastRenderedPageBreak/>
        <w:t xml:space="preserve">Day 1: </w:t>
      </w:r>
      <w:r w:rsidRPr="00AE0D1E">
        <w:rPr>
          <w:rFonts w:ascii="Century Gothic" w:hAnsi="Century Gothic"/>
          <w:sz w:val="24"/>
          <w:szCs w:val="24"/>
        </w:rPr>
        <w:tab/>
        <w:t xml:space="preserve">Twelve Apostles Hotel &amp; Spa, Cape Town </w:t>
      </w:r>
      <w:r w:rsidRPr="00AE0D1E">
        <w:rPr>
          <w:rFonts w:ascii="Century Gothic" w:hAnsi="Century Gothic"/>
          <w:sz w:val="24"/>
          <w:szCs w:val="24"/>
        </w:rPr>
        <w:tab/>
      </w:r>
    </w:p>
    <w:p w14:paraId="4ACCD28A" w14:textId="77777777" w:rsidR="006002BE" w:rsidRPr="00AE0D1E" w:rsidRDefault="006002BE">
      <w:pPr>
        <w:pStyle w:val="HorizontalRule"/>
        <w:rPr>
          <w:rFonts w:ascii="Century Gothic" w:hAnsi="Century Gothic"/>
        </w:rPr>
      </w:pPr>
    </w:p>
    <w:p w14:paraId="2EB5DB0A" w14:textId="77777777" w:rsidR="006002BE" w:rsidRPr="00AE0D1E" w:rsidRDefault="00EE2540">
      <w:pPr>
        <w:pStyle w:val="Heading3"/>
        <w:rPr>
          <w:rFonts w:ascii="Century Gothic" w:hAnsi="Century Gothic"/>
          <w:sz w:val="22"/>
        </w:rPr>
      </w:pPr>
      <w:r w:rsidRPr="00AE0D1E">
        <w:rPr>
          <w:rFonts w:ascii="Century Gothic" w:hAnsi="Century Gothic"/>
          <w:sz w:val="22"/>
        </w:rPr>
        <w:t>Cape Town</w:t>
      </w:r>
    </w:p>
    <w:p w14:paraId="11A0DF7C" w14:textId="77777777" w:rsidR="006002BE" w:rsidRPr="00AE0D1E" w:rsidRDefault="00EE2540" w:rsidP="00B91F9C">
      <w:pPr>
        <w:jc w:val="both"/>
        <w:rPr>
          <w:rFonts w:ascii="Century Gothic" w:hAnsi="Century Gothic"/>
          <w:sz w:val="20"/>
          <w:szCs w:val="20"/>
        </w:rPr>
      </w:pPr>
      <w:r w:rsidRPr="00AE0D1E">
        <w:rPr>
          <w:rFonts w:ascii="Century Gothic" w:hAnsi="Century Gothic"/>
          <w:sz w:val="20"/>
          <w:szCs w:val="20"/>
        </w:rPr>
        <w:t>Resting at the confluence of the Indian and Atlantic Ocean, sandwiched between the slopes of the iconic Table Mountain and the glistening sapphire waters of Table Bay, the exceptionally scenic city of Cape Town is in a class of its own. Some cities boast rich culture, vibrant nightlife, a cosmopolitan atmosphere and extraordinary architecture, while others boast breathtaking landscapes and extraordinary natural wonders. Cape Town, is lucky enough to be blessed with all of these attractions and so much more. With its bustling harbour, world-class beaches, top-notch vineyards, and its mountainous surroundings brimming with diverse flora and fauna, Cape Town consistently captivates the hearts of all who visit.</w:t>
      </w:r>
    </w:p>
    <w:p w14:paraId="63AA4B25" w14:textId="77777777" w:rsidR="006002BE" w:rsidRPr="00AE0D1E" w:rsidRDefault="006002BE">
      <w:pPr>
        <w:pStyle w:val="HorizontalRuleLight"/>
        <w:rPr>
          <w:rFonts w:ascii="Century Gothic" w:hAnsi="Century Gothic"/>
        </w:rPr>
      </w:pPr>
    </w:p>
    <w:p w14:paraId="1711C600" w14:textId="77777777" w:rsidR="006002BE" w:rsidRPr="00AE0D1E" w:rsidRDefault="00EE2540">
      <w:pPr>
        <w:pStyle w:val="Heading3"/>
        <w:rPr>
          <w:rFonts w:ascii="Century Gothic" w:hAnsi="Century Gothic"/>
          <w:sz w:val="22"/>
        </w:rPr>
      </w:pPr>
      <w:r w:rsidRPr="00AE0D1E">
        <w:rPr>
          <w:rFonts w:ascii="Century Gothic" w:hAnsi="Century Gothic"/>
          <w:sz w:val="22"/>
        </w:rPr>
        <w:t>Day Itinerary</w:t>
      </w:r>
    </w:p>
    <w:p w14:paraId="1FE5B5A2" w14:textId="77777777" w:rsidR="006002BE" w:rsidRPr="00AE0D1E" w:rsidRDefault="00EE2540" w:rsidP="00B91F9C">
      <w:pPr>
        <w:jc w:val="both"/>
        <w:rPr>
          <w:rFonts w:ascii="Century Gothic" w:hAnsi="Century Gothic"/>
          <w:sz w:val="20"/>
          <w:szCs w:val="20"/>
        </w:rPr>
      </w:pPr>
      <w:r w:rsidRPr="00AE0D1E">
        <w:rPr>
          <w:rFonts w:ascii="Century Gothic" w:hAnsi="Century Gothic"/>
          <w:sz w:val="20"/>
          <w:szCs w:val="20"/>
        </w:rPr>
        <w:t xml:space="preserve">Arrival in Cape Town and </w:t>
      </w:r>
      <w:r w:rsidR="00AE0D1E">
        <w:rPr>
          <w:rFonts w:ascii="Century Gothic" w:hAnsi="Century Gothic"/>
          <w:sz w:val="20"/>
          <w:szCs w:val="20"/>
        </w:rPr>
        <w:t xml:space="preserve">board your </w:t>
      </w:r>
      <w:r w:rsidRPr="00AE0D1E">
        <w:rPr>
          <w:rFonts w:ascii="Century Gothic" w:hAnsi="Century Gothic"/>
          <w:sz w:val="20"/>
          <w:szCs w:val="20"/>
        </w:rPr>
        <w:t>luxury transfer to your hotel.</w:t>
      </w:r>
    </w:p>
    <w:p w14:paraId="4A75D434" w14:textId="77777777" w:rsidR="006002BE" w:rsidRPr="00AE0D1E" w:rsidRDefault="00EE2540">
      <w:pPr>
        <w:rPr>
          <w:rFonts w:ascii="Century Gothic" w:hAnsi="Century Gothic"/>
        </w:rPr>
      </w:pPr>
      <w:r w:rsidRPr="00AE0D1E">
        <w:rPr>
          <w:rFonts w:ascii="Century Gothic" w:hAnsi="Century Gothic"/>
        </w:rPr>
        <w:t> </w:t>
      </w:r>
    </w:p>
    <w:p w14:paraId="255AAC41" w14:textId="77777777" w:rsidR="006002BE" w:rsidRPr="00AE0D1E" w:rsidRDefault="00EE2540">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16" w:history="1">
        <w:r w:rsidRPr="00AE0D1E">
          <w:rPr>
            <w:rStyle w:val="Hyperlink"/>
            <w:rFonts w:ascii="Century Gothic" w:hAnsi="Century Gothic"/>
            <w:sz w:val="22"/>
          </w:rPr>
          <w:t>View iBrochure</w:t>
        </w:r>
      </w:hyperlink>
    </w:p>
    <w:p w14:paraId="228EF987" w14:textId="77777777" w:rsidR="006002BE" w:rsidRPr="00AE0D1E" w:rsidRDefault="00EE2540" w:rsidP="00B91F9C">
      <w:pPr>
        <w:jc w:val="both"/>
        <w:rPr>
          <w:rFonts w:ascii="Century Gothic" w:hAnsi="Century Gothic"/>
          <w:sz w:val="20"/>
          <w:szCs w:val="20"/>
        </w:rPr>
      </w:pPr>
      <w:r w:rsidRPr="00AE0D1E">
        <w:rPr>
          <w:rFonts w:ascii="Century Gothic" w:hAnsi="Century Gothic"/>
          <w:sz w:val="20"/>
          <w:szCs w:val="20"/>
        </w:rPr>
        <w:t>Situated on the Atlantic Ocean where the sea meets the sky, the elegant Twelve Apostles Hotel and Spa is characterized by clean-lined design and luxury. Cape Town lies just 15 minutes away by complimentary shuttle, and outdoor activities include walks and picnics in Table Mountain Park, helicopter tours and whale watching. Equally tempting is a salt-glow rub or a pine-and-rosemary-infused body wrap in the Sanctuary Spa. Enjoy a sundowner on the terrace at sunset before dinner at the award-winning Azure, and drift off to the sounds of the ocean in an airy room furnished in contemporary Cape style with all the classic European comforts.</w:t>
      </w:r>
    </w:p>
    <w:p w14:paraId="6207878F" w14:textId="77777777" w:rsidR="006002BE" w:rsidRDefault="00EE2540" w:rsidP="00AE0D1E">
      <w:pPr>
        <w:jc w:val="distribute"/>
      </w:pPr>
      <w:r>
        <w:rPr>
          <w:noProof/>
          <w:lang w:val="en-US"/>
        </w:rPr>
        <w:drawing>
          <wp:inline distT="0" distB="0" distL="0" distR="0" wp14:anchorId="25FB6FE7" wp14:editId="3A00B481">
            <wp:extent cx="3276600" cy="2047875"/>
            <wp:effectExtent l="19050" t="0" r="9525"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3276600" cy="2047875"/>
                    </a:xfrm>
                    <a:prstGeom prst="rect">
                      <a:avLst/>
                    </a:prstGeom>
                  </pic:spPr>
                </pic:pic>
              </a:graphicData>
            </a:graphic>
          </wp:inline>
        </w:drawing>
      </w:r>
      <w:r>
        <w:rPr>
          <w:noProof/>
          <w:lang w:val="en-US"/>
        </w:rPr>
        <w:drawing>
          <wp:inline distT="0" distB="0" distL="0" distR="0" wp14:anchorId="48198C8F" wp14:editId="17321FAC">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p>
    <w:p w14:paraId="55E858C8" w14:textId="77777777" w:rsidR="006002BE" w:rsidRDefault="006002BE">
      <w:pPr>
        <w:pStyle w:val="HorizontalRuleLight"/>
      </w:pPr>
    </w:p>
    <w:p w14:paraId="4DA2D6B5" w14:textId="77777777" w:rsidR="006002BE" w:rsidRPr="00B91F9C" w:rsidRDefault="00EE2540">
      <w:pPr>
        <w:pStyle w:val="Heading3"/>
        <w:rPr>
          <w:rFonts w:ascii="Century Gothic" w:hAnsi="Century Gothic"/>
          <w:sz w:val="22"/>
        </w:rPr>
      </w:pPr>
      <w:r w:rsidRPr="00B91F9C">
        <w:rPr>
          <w:rFonts w:ascii="Century Gothic" w:hAnsi="Century Gothic"/>
          <w:sz w:val="22"/>
        </w:rPr>
        <w:t>Basis</w:t>
      </w:r>
    </w:p>
    <w:p w14:paraId="7B13C6BA" w14:textId="77777777" w:rsidR="006002BE" w:rsidRPr="00B91F9C" w:rsidRDefault="00AE0D1E">
      <w:pPr>
        <w:rPr>
          <w:rFonts w:ascii="Century Gothic" w:hAnsi="Century Gothic"/>
          <w:sz w:val="20"/>
          <w:szCs w:val="20"/>
        </w:rPr>
      </w:pPr>
      <w:r>
        <w:t xml:space="preserve"> </w:t>
      </w:r>
      <w:r>
        <w:br/>
      </w:r>
      <w:r w:rsidRPr="00B91F9C">
        <w:rPr>
          <w:rFonts w:ascii="Century Gothic" w:hAnsi="Century Gothic"/>
          <w:sz w:val="20"/>
          <w:szCs w:val="20"/>
        </w:rPr>
        <w:t>Bed and Breakfast</w:t>
      </w:r>
    </w:p>
    <w:p w14:paraId="40BBB9C4" w14:textId="77777777" w:rsidR="006002BE" w:rsidRDefault="006002BE">
      <w:pPr>
        <w:pStyle w:val="HorizontalRuleLight"/>
      </w:pPr>
    </w:p>
    <w:p w14:paraId="7CD27921" w14:textId="77777777" w:rsidR="006002BE" w:rsidRDefault="006002BE">
      <w:pPr>
        <w:pStyle w:val="HorizontalRuleLight"/>
      </w:pPr>
    </w:p>
    <w:p w14:paraId="317DDA87" w14:textId="77777777" w:rsidR="00AE0D1E" w:rsidRDefault="00AE0D1E">
      <w:pPr>
        <w:pStyle w:val="Heading2"/>
      </w:pPr>
    </w:p>
    <w:p w14:paraId="44354A7B" w14:textId="77777777" w:rsidR="000E5EB7" w:rsidRDefault="000E5EB7" w:rsidP="000E5EB7"/>
    <w:p w14:paraId="4B771791" w14:textId="0D3CA3B0" w:rsidR="000E5EB7" w:rsidRDefault="000E5EB7" w:rsidP="000E5EB7"/>
    <w:p w14:paraId="6A605A98" w14:textId="77777777" w:rsidR="00C76610" w:rsidRPr="000E5EB7" w:rsidRDefault="00C76610" w:rsidP="000E5EB7"/>
    <w:p w14:paraId="32CFE912" w14:textId="77777777" w:rsidR="006002BE" w:rsidRPr="00F85BC8" w:rsidRDefault="00EE2540">
      <w:pPr>
        <w:pStyle w:val="Heading2"/>
        <w:rPr>
          <w:rFonts w:ascii="Century Gothic" w:hAnsi="Century Gothic"/>
          <w:sz w:val="24"/>
          <w:szCs w:val="24"/>
        </w:rPr>
      </w:pPr>
      <w:r w:rsidRPr="00F85BC8">
        <w:rPr>
          <w:rFonts w:ascii="Century Gothic" w:hAnsi="Century Gothic"/>
          <w:sz w:val="24"/>
          <w:szCs w:val="24"/>
        </w:rPr>
        <w:lastRenderedPageBreak/>
        <w:t xml:space="preserve">Day 2: </w:t>
      </w:r>
      <w:r w:rsidRPr="00F85BC8">
        <w:rPr>
          <w:rFonts w:ascii="Century Gothic" w:hAnsi="Century Gothic"/>
          <w:sz w:val="24"/>
          <w:szCs w:val="24"/>
        </w:rPr>
        <w:tab/>
        <w:t xml:space="preserve">Twelve Apostles Hotel &amp; Spa, Cape Town </w:t>
      </w:r>
      <w:r w:rsidRPr="00F85BC8">
        <w:rPr>
          <w:rFonts w:ascii="Century Gothic" w:hAnsi="Century Gothic"/>
          <w:sz w:val="24"/>
          <w:szCs w:val="24"/>
        </w:rPr>
        <w:tab/>
      </w:r>
    </w:p>
    <w:p w14:paraId="6D2D37BF" w14:textId="77777777" w:rsidR="006002BE" w:rsidRPr="00AE0D1E" w:rsidRDefault="006002BE">
      <w:pPr>
        <w:pStyle w:val="HorizontalRule"/>
        <w:rPr>
          <w:rFonts w:ascii="Century Gothic" w:hAnsi="Century Gothic"/>
        </w:rPr>
      </w:pPr>
    </w:p>
    <w:p w14:paraId="7AC07CEA" w14:textId="77777777" w:rsidR="006002BE" w:rsidRPr="009E3BCC" w:rsidRDefault="00EE2540">
      <w:pPr>
        <w:pStyle w:val="Heading3"/>
        <w:rPr>
          <w:rFonts w:ascii="Century Gothic" w:hAnsi="Century Gothic"/>
          <w:sz w:val="22"/>
        </w:rPr>
      </w:pPr>
      <w:r w:rsidRPr="009E3BCC">
        <w:rPr>
          <w:rFonts w:ascii="Century Gothic" w:hAnsi="Century Gothic"/>
          <w:sz w:val="22"/>
        </w:rPr>
        <w:t>Day Itinerary</w:t>
      </w:r>
    </w:p>
    <w:p w14:paraId="161E5335" w14:textId="77777777" w:rsidR="007613BA" w:rsidRDefault="007613BA">
      <w:pPr>
        <w:pStyle w:val="Heading3"/>
        <w:rPr>
          <w:rFonts w:ascii="Century Gothic" w:eastAsiaTheme="minorHAnsi" w:hAnsi="Century Gothic" w:cstheme="minorBidi"/>
          <w:b w:val="0"/>
          <w:bCs w:val="0"/>
          <w:color w:val="auto"/>
          <w:sz w:val="20"/>
          <w:szCs w:val="20"/>
        </w:rPr>
      </w:pPr>
      <w:r w:rsidRPr="007613BA">
        <w:rPr>
          <w:rFonts w:ascii="Century Gothic" w:eastAsiaTheme="minorHAnsi" w:hAnsi="Century Gothic" w:cstheme="minorBidi"/>
          <w:b w:val="0"/>
          <w:bCs w:val="0"/>
          <w:color w:val="auto"/>
          <w:sz w:val="20"/>
          <w:szCs w:val="20"/>
        </w:rPr>
        <w:t>Exclusive private guided excursion to visit Table Mountain by cable car, the Company Gardens, Iziko South African Museum, and the Castle of Goodhope.</w:t>
      </w:r>
    </w:p>
    <w:p w14:paraId="4CEAD8F2" w14:textId="77777777" w:rsidR="006002BE" w:rsidRPr="00AE0D1E" w:rsidRDefault="006002BE">
      <w:pPr>
        <w:pStyle w:val="HorizontalRuleLight"/>
        <w:rPr>
          <w:rFonts w:ascii="Century Gothic" w:hAnsi="Century Gothic"/>
        </w:rPr>
      </w:pPr>
    </w:p>
    <w:p w14:paraId="68919F6B" w14:textId="77777777" w:rsidR="006002BE" w:rsidRPr="00AE0D1E" w:rsidRDefault="00EE2540">
      <w:pPr>
        <w:pStyle w:val="Heading4"/>
        <w:rPr>
          <w:rFonts w:ascii="Century Gothic" w:hAnsi="Century Gothic"/>
        </w:rPr>
      </w:pPr>
      <w:r w:rsidRPr="00AE0D1E">
        <w:rPr>
          <w:rFonts w:ascii="Century Gothic" w:hAnsi="Century Gothic"/>
        </w:rPr>
        <w:t>Cape Town City Tour Half Day</w:t>
      </w:r>
    </w:p>
    <w:p w14:paraId="359DAE1A" w14:textId="1EC2E34A" w:rsidR="006002BE" w:rsidRPr="009E3BCC" w:rsidRDefault="00EE2540">
      <w:pPr>
        <w:rPr>
          <w:rFonts w:ascii="Century Gothic" w:hAnsi="Century Gothic"/>
          <w:sz w:val="20"/>
          <w:szCs w:val="20"/>
        </w:rPr>
      </w:pPr>
      <w:r w:rsidRPr="009E3BCC">
        <w:rPr>
          <w:rFonts w:ascii="Century Gothic" w:hAnsi="Century Gothic"/>
          <w:sz w:val="20"/>
          <w:szCs w:val="20"/>
        </w:rPr>
        <w:t>On a clear day from the summit of Table Mountain you get spectacular views of the City, its Waterfront, Camps Bay, the majestic Hottentots Holland Mountains to the East and the mountains of the Cape Peninsula all the way down to Cape Point to the south. The Table Mountain cableway, a must for all visitors to the Cape, boasts revolving floors, giving passengers a 360 degree view.  After descending the mountain, you will depart on a tour of the “Mother City” taking in Signal Hill – where the Noon Day Gun is fired at midday, every day except Sunday – through the colourful Bo-Kaap or Cape Malay Quarter, past the Grand Parade, City Hall and the Castle of Good Hope and South African Cultural History Museum.</w:t>
      </w:r>
    </w:p>
    <w:p w14:paraId="7D2CFA4D" w14:textId="35964209" w:rsidR="006002BE" w:rsidRDefault="00585F6B">
      <w:pPr>
        <w:jc w:val="distribute"/>
      </w:pPr>
      <w:r>
        <w:rPr>
          <w:noProof/>
        </w:rPr>
        <w:drawing>
          <wp:anchor distT="0" distB="0" distL="114300" distR="114300" simplePos="0" relativeHeight="251663360" behindDoc="1" locked="0" layoutInCell="1" allowOverlap="1" wp14:anchorId="49C520BE" wp14:editId="68C589FC">
            <wp:simplePos x="0" y="0"/>
            <wp:positionH relativeFrom="column">
              <wp:posOffset>3399155</wp:posOffset>
            </wp:positionH>
            <wp:positionV relativeFrom="paragraph">
              <wp:posOffset>171450</wp:posOffset>
            </wp:positionV>
            <wp:extent cx="3274695" cy="1837055"/>
            <wp:effectExtent l="0" t="0" r="1905" b="0"/>
            <wp:wrapTight wrapText="bothSides">
              <wp:wrapPolygon edited="0">
                <wp:start x="0" y="0"/>
                <wp:lineTo x="0" y="21279"/>
                <wp:lineTo x="21487" y="21279"/>
                <wp:lineTo x="21487" y="0"/>
                <wp:lineTo x="0" y="0"/>
              </wp:wrapPolygon>
            </wp:wrapTight>
            <wp:docPr id="1925908055" name="Picture 12" descr="A person standing in front of a colorful build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08055" name="Picture 12" descr="A person standing in front of a colorful building&#10;&#10;Description automatically generated with low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74695" cy="183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1" locked="0" layoutInCell="1" allowOverlap="1" wp14:anchorId="0562A67A" wp14:editId="092F67AB">
            <wp:simplePos x="0" y="0"/>
            <wp:positionH relativeFrom="margin">
              <wp:posOffset>84455</wp:posOffset>
            </wp:positionH>
            <wp:positionV relativeFrom="paragraph">
              <wp:posOffset>177800</wp:posOffset>
            </wp:positionV>
            <wp:extent cx="3264535" cy="1831975"/>
            <wp:effectExtent l="0" t="0" r="0" b="0"/>
            <wp:wrapTight wrapText="bothSides">
              <wp:wrapPolygon edited="0">
                <wp:start x="0" y="0"/>
                <wp:lineTo x="0" y="21338"/>
                <wp:lineTo x="21428" y="21338"/>
                <wp:lineTo x="21428" y="0"/>
                <wp:lineTo x="0" y="0"/>
              </wp:wrapPolygon>
            </wp:wrapTight>
            <wp:docPr id="9662780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278088" name="Picture 966278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64535" cy="1831975"/>
                    </a:xfrm>
                    <a:prstGeom prst="rect">
                      <a:avLst/>
                    </a:prstGeom>
                  </pic:spPr>
                </pic:pic>
              </a:graphicData>
            </a:graphic>
            <wp14:sizeRelH relativeFrom="margin">
              <wp14:pctWidth>0</wp14:pctWidth>
            </wp14:sizeRelH>
            <wp14:sizeRelV relativeFrom="margin">
              <wp14:pctHeight>0</wp14:pctHeight>
            </wp14:sizeRelV>
          </wp:anchor>
        </w:drawing>
      </w:r>
      <w:r w:rsidR="00C64C6F">
        <w:t xml:space="preserve"> </w:t>
      </w:r>
    </w:p>
    <w:p w14:paraId="472C8320" w14:textId="77777777" w:rsidR="00585F6B" w:rsidRDefault="00585F6B">
      <w:pPr>
        <w:pStyle w:val="Heading4"/>
        <w:rPr>
          <w:rFonts w:ascii="Century Gothic" w:hAnsi="Century Gothic"/>
        </w:rPr>
      </w:pPr>
    </w:p>
    <w:p w14:paraId="418B5A87" w14:textId="607016EE" w:rsidR="006002BE" w:rsidRPr="009E3BCC" w:rsidRDefault="00EE2540">
      <w:pPr>
        <w:pStyle w:val="Heading4"/>
        <w:rPr>
          <w:rFonts w:ascii="Century Gothic" w:hAnsi="Century Gothic"/>
        </w:rPr>
      </w:pPr>
      <w:r w:rsidRPr="009E3BCC">
        <w:rPr>
          <w:rFonts w:ascii="Century Gothic" w:hAnsi="Century Gothic"/>
        </w:rPr>
        <w:t>Table Mountain Cableway</w:t>
      </w:r>
    </w:p>
    <w:p w14:paraId="1A1CBEF1" w14:textId="4E5E1293" w:rsidR="006002BE" w:rsidRPr="009E3BCC" w:rsidRDefault="008B3D85">
      <w:pPr>
        <w:rPr>
          <w:rFonts w:ascii="Century Gothic" w:hAnsi="Century Gothic"/>
          <w:sz w:val="20"/>
          <w:szCs w:val="20"/>
        </w:rPr>
      </w:pPr>
      <w:r>
        <w:rPr>
          <w:noProof/>
        </w:rPr>
        <w:drawing>
          <wp:anchor distT="0" distB="0" distL="114300" distR="114300" simplePos="0" relativeHeight="251664384" behindDoc="1" locked="0" layoutInCell="1" allowOverlap="1" wp14:anchorId="7E1B9A2F" wp14:editId="4CEAD530">
            <wp:simplePos x="0" y="0"/>
            <wp:positionH relativeFrom="margin">
              <wp:posOffset>3413760</wp:posOffset>
            </wp:positionH>
            <wp:positionV relativeFrom="paragraph">
              <wp:posOffset>913130</wp:posOffset>
            </wp:positionV>
            <wp:extent cx="3324225" cy="1661160"/>
            <wp:effectExtent l="0" t="0" r="9525" b="0"/>
            <wp:wrapTight wrapText="bothSides">
              <wp:wrapPolygon edited="0">
                <wp:start x="0" y="0"/>
                <wp:lineTo x="0" y="21303"/>
                <wp:lineTo x="21538" y="21303"/>
                <wp:lineTo x="21538" y="0"/>
                <wp:lineTo x="0" y="0"/>
              </wp:wrapPolygon>
            </wp:wrapTight>
            <wp:docPr id="1121633894" name="Picture 13" descr="A picture containing outdoor, landscape, sky,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633894" name="Picture 13" descr="A picture containing outdoor, landscape, sky, natur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24225" cy="16611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1" locked="0" layoutInCell="1" allowOverlap="1" wp14:anchorId="2B25082C" wp14:editId="17E8AC19">
            <wp:simplePos x="0" y="0"/>
            <wp:positionH relativeFrom="margin">
              <wp:posOffset>29210</wp:posOffset>
            </wp:positionH>
            <wp:positionV relativeFrom="paragraph">
              <wp:posOffset>913130</wp:posOffset>
            </wp:positionV>
            <wp:extent cx="3331845" cy="1663700"/>
            <wp:effectExtent l="0" t="0" r="1905" b="0"/>
            <wp:wrapTight wrapText="bothSides">
              <wp:wrapPolygon edited="0">
                <wp:start x="0" y="0"/>
                <wp:lineTo x="0" y="21270"/>
                <wp:lineTo x="21489" y="21270"/>
                <wp:lineTo x="21489" y="0"/>
                <wp:lineTo x="0" y="0"/>
              </wp:wrapPolygon>
            </wp:wrapTight>
            <wp:docPr id="1011658174" name="Picture 14" descr="A picture containing outdoor, sky, mountain,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658174" name="Picture 14" descr="A picture containing outdoor, sky, mountain, transpo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331845" cy="1663700"/>
                    </a:xfrm>
                    <a:prstGeom prst="rect">
                      <a:avLst/>
                    </a:prstGeom>
                  </pic:spPr>
                </pic:pic>
              </a:graphicData>
            </a:graphic>
            <wp14:sizeRelH relativeFrom="margin">
              <wp14:pctWidth>0</wp14:pctWidth>
            </wp14:sizeRelH>
            <wp14:sizeRelV relativeFrom="margin">
              <wp14:pctHeight>0</wp14:pctHeight>
            </wp14:sizeRelV>
          </wp:anchor>
        </w:drawing>
      </w:r>
      <w:r w:rsidR="00EE2540" w:rsidRPr="009E3BCC">
        <w:rPr>
          <w:rFonts w:ascii="Century Gothic" w:hAnsi="Century Gothic"/>
          <w:sz w:val="20"/>
          <w:szCs w:val="20"/>
        </w:rPr>
        <w:t>A trip up Table Mountain is quite rightly one of the first things a tourist wants to do when arriving in Cape Town. Once on the top, a 1000m above the city below, you are rewarded with spectacular 360 views. Take your time and enjoy this unique environment, go for a walk or have a bit to eat at the restaurant with arguably one of the best views possible.</w:t>
      </w:r>
    </w:p>
    <w:p w14:paraId="5BD5EB7B" w14:textId="38C07ED2" w:rsidR="006002BE" w:rsidRDefault="006002BE">
      <w:pPr>
        <w:jc w:val="distribute"/>
      </w:pPr>
    </w:p>
    <w:p w14:paraId="52115798" w14:textId="2716879A" w:rsidR="00025762" w:rsidRDefault="00025762">
      <w:pPr>
        <w:jc w:val="distribute"/>
      </w:pPr>
    </w:p>
    <w:p w14:paraId="785BA23C" w14:textId="08447C4A" w:rsidR="00025762" w:rsidRDefault="00025762">
      <w:pPr>
        <w:jc w:val="distribute"/>
      </w:pPr>
    </w:p>
    <w:p w14:paraId="38B7B5E9" w14:textId="77777777" w:rsidR="006002BE" w:rsidRPr="009E3BCC" w:rsidRDefault="00EE2540">
      <w:pPr>
        <w:pStyle w:val="Heading4"/>
        <w:rPr>
          <w:rFonts w:ascii="Century Gothic" w:hAnsi="Century Gothic"/>
        </w:rPr>
      </w:pPr>
      <w:r w:rsidRPr="009E3BCC">
        <w:rPr>
          <w:rFonts w:ascii="Century Gothic" w:hAnsi="Century Gothic"/>
        </w:rPr>
        <w:lastRenderedPageBreak/>
        <w:t>Company Gardens</w:t>
      </w:r>
    </w:p>
    <w:p w14:paraId="7ACA7885" w14:textId="77777777" w:rsidR="006002BE" w:rsidRPr="009E3BCC" w:rsidRDefault="00EE2540">
      <w:pPr>
        <w:rPr>
          <w:rFonts w:ascii="Century Gothic" w:hAnsi="Century Gothic"/>
          <w:sz w:val="20"/>
          <w:szCs w:val="20"/>
        </w:rPr>
      </w:pPr>
      <w:r w:rsidRPr="009E3BCC">
        <w:rPr>
          <w:rFonts w:ascii="Century Gothic" w:hAnsi="Century Gothic"/>
          <w:sz w:val="20"/>
          <w:szCs w:val="20"/>
        </w:rPr>
        <w:t>The Company Gardens is a treed haven in the middle of the city and is surrounded by museums and fascinating buildings - St Georges Cathedral, the Salve Museum, The National Art Gallery and the Jewish Museum to mention a few.</w:t>
      </w:r>
    </w:p>
    <w:p w14:paraId="447E6E18" w14:textId="77777777" w:rsidR="006002BE" w:rsidRPr="009E3BCC" w:rsidRDefault="00EE2540">
      <w:pPr>
        <w:jc w:val="distribute"/>
        <w:rPr>
          <w:rFonts w:ascii="Century Gothic" w:hAnsi="Century Gothic"/>
        </w:rPr>
      </w:pPr>
      <w:r w:rsidRPr="009E3BCC">
        <w:rPr>
          <w:rFonts w:ascii="Century Gothic" w:hAnsi="Century Gothic"/>
          <w:noProof/>
          <w:lang w:val="en-US"/>
        </w:rPr>
        <w:drawing>
          <wp:inline distT="0" distB="0" distL="0" distR="0" wp14:anchorId="63F85078" wp14:editId="4833F132">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r w:rsidRPr="009E3BCC">
        <w:rPr>
          <w:rFonts w:ascii="Century Gothic" w:hAnsi="Century Gothic"/>
          <w:noProof/>
          <w:lang w:val="en-US"/>
        </w:rPr>
        <w:drawing>
          <wp:inline distT="0" distB="0" distL="0" distR="0" wp14:anchorId="0BB8F0B2" wp14:editId="50F694DC">
            <wp:extent cx="3276600" cy="2047875"/>
            <wp:effectExtent l="19050" t="0" r="9525" b="0"/>
            <wp:docPr id="1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5"/>
                    </a:xfrm>
                    <a:prstGeom prst="rect">
                      <a:avLst/>
                    </a:prstGeom>
                  </pic:spPr>
                </pic:pic>
              </a:graphicData>
            </a:graphic>
          </wp:inline>
        </w:drawing>
      </w:r>
    </w:p>
    <w:p w14:paraId="41525839" w14:textId="77777777" w:rsidR="006002BE" w:rsidRPr="009E3BCC" w:rsidRDefault="00EE2540">
      <w:pPr>
        <w:pStyle w:val="Heading4"/>
        <w:rPr>
          <w:rFonts w:ascii="Century Gothic" w:hAnsi="Century Gothic"/>
        </w:rPr>
      </w:pPr>
      <w:r w:rsidRPr="009E3BCC">
        <w:rPr>
          <w:rFonts w:ascii="Century Gothic" w:hAnsi="Century Gothic"/>
        </w:rPr>
        <w:t>South African Museum</w:t>
      </w:r>
    </w:p>
    <w:p w14:paraId="0F0F63D1" w14:textId="77777777" w:rsidR="006002BE" w:rsidRPr="009E3BCC" w:rsidRDefault="00EE2540">
      <w:pPr>
        <w:rPr>
          <w:rFonts w:ascii="Century Gothic" w:hAnsi="Century Gothic"/>
          <w:sz w:val="20"/>
          <w:szCs w:val="20"/>
        </w:rPr>
      </w:pPr>
      <w:r w:rsidRPr="009E3BCC">
        <w:rPr>
          <w:rFonts w:ascii="Century Gothic" w:hAnsi="Century Gothic"/>
          <w:sz w:val="20"/>
          <w:szCs w:val="20"/>
        </w:rPr>
        <w:t>At the South African Museum, you can see everything from dinosaurs to rock art and fossils to a stuffed quagga, the extinct zebra that once graced Table Mountain. These exhibitions document the evolution of animals and man in Africa. One of the highlights is the Whale Well where you can listen to whale sounds and see a life-size, 20-metre-long skeleton of the planet's largest mammal; the Blue Whale.  This is always a crowd-pleaser with the kids.</w:t>
      </w:r>
    </w:p>
    <w:p w14:paraId="5C750BFC" w14:textId="77777777" w:rsidR="006002BE" w:rsidRPr="009E3BCC" w:rsidRDefault="00EE2540">
      <w:pPr>
        <w:pStyle w:val="Heading4"/>
        <w:rPr>
          <w:rFonts w:ascii="Century Gothic" w:hAnsi="Century Gothic"/>
        </w:rPr>
      </w:pPr>
      <w:r w:rsidRPr="009E3BCC">
        <w:rPr>
          <w:rFonts w:ascii="Century Gothic" w:hAnsi="Century Gothic"/>
        </w:rPr>
        <w:t>Castle of Good Hope</w:t>
      </w:r>
    </w:p>
    <w:p w14:paraId="1159B231" w14:textId="77777777" w:rsidR="006002BE" w:rsidRPr="009E3BCC" w:rsidRDefault="00EE2540">
      <w:pPr>
        <w:rPr>
          <w:rFonts w:ascii="Century Gothic" w:hAnsi="Century Gothic"/>
          <w:sz w:val="20"/>
          <w:szCs w:val="20"/>
        </w:rPr>
      </w:pPr>
      <w:r w:rsidRPr="009E3BCC">
        <w:rPr>
          <w:rFonts w:ascii="Century Gothic" w:hAnsi="Century Gothic"/>
          <w:sz w:val="20"/>
          <w:szCs w:val="20"/>
        </w:rPr>
        <w:t xml:space="preserve">The Castle of Good Hope is the oldest surviving building in South Africa. Built between 1666 and 1679, this pentagonal fortification replaced a small clay and timber fort built by Commander Jan van Riebeeck in 1652 upon establishing a maritime replanishment station art the Cape of Good Hope for the Dutch East India Company, better known as the VOC (Verenigde Oos-Indische Compagnie). </w:t>
      </w:r>
    </w:p>
    <w:p w14:paraId="3915CE01" w14:textId="77777777" w:rsidR="009E3BCC" w:rsidRPr="009E3BCC" w:rsidRDefault="00EE2540" w:rsidP="009E3BCC">
      <w:pPr>
        <w:jc w:val="distribute"/>
      </w:pPr>
      <w:r>
        <w:rPr>
          <w:noProof/>
          <w:lang w:val="en-US"/>
        </w:rPr>
        <w:drawing>
          <wp:inline distT="0" distB="0" distL="0" distR="0" wp14:anchorId="1EB99E9B" wp14:editId="52065C40">
            <wp:extent cx="3276600" cy="2047875"/>
            <wp:effectExtent l="19050" t="0" r="9525" b="0"/>
            <wp:docPr id="1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5"/>
                    <a:stretch>
                      <a:fillRect/>
                    </a:stretch>
                  </pic:blipFill>
                  <pic:spPr>
                    <a:xfrm>
                      <a:off x="0" y="0"/>
                      <a:ext cx="3276600" cy="2047875"/>
                    </a:xfrm>
                    <a:prstGeom prst="rect">
                      <a:avLst/>
                    </a:prstGeom>
                  </pic:spPr>
                </pic:pic>
              </a:graphicData>
            </a:graphic>
          </wp:inline>
        </w:drawing>
      </w:r>
      <w:r>
        <w:rPr>
          <w:noProof/>
          <w:lang w:val="en-US"/>
        </w:rPr>
        <w:drawing>
          <wp:inline distT="0" distB="0" distL="0" distR="0" wp14:anchorId="590DE914" wp14:editId="05B37857">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6"/>
                    <a:stretch>
                      <a:fillRect/>
                    </a:stretch>
                  </pic:blipFill>
                  <pic:spPr>
                    <a:xfrm>
                      <a:off x="0" y="0"/>
                      <a:ext cx="3276600" cy="2047875"/>
                    </a:xfrm>
                    <a:prstGeom prst="rect">
                      <a:avLst/>
                    </a:prstGeom>
                  </pic:spPr>
                </pic:pic>
              </a:graphicData>
            </a:graphic>
          </wp:inline>
        </w:drawing>
      </w:r>
    </w:p>
    <w:p w14:paraId="148CCBCA" w14:textId="77777777" w:rsidR="009E3BCC" w:rsidRPr="009E3BCC" w:rsidRDefault="009E3BCC" w:rsidP="009E3BCC">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27" w:history="1">
        <w:r w:rsidRPr="00AE0D1E">
          <w:rPr>
            <w:rStyle w:val="Hyperlink"/>
            <w:rFonts w:ascii="Century Gothic" w:hAnsi="Century Gothic"/>
            <w:sz w:val="22"/>
          </w:rPr>
          <w:t>View iBrochure</w:t>
        </w:r>
      </w:hyperlink>
    </w:p>
    <w:p w14:paraId="7872CC89" w14:textId="77777777" w:rsidR="006002BE" w:rsidRDefault="006002BE">
      <w:pPr>
        <w:pStyle w:val="HorizontalRuleLight"/>
      </w:pPr>
    </w:p>
    <w:p w14:paraId="671DA0E6" w14:textId="77777777" w:rsidR="006002BE" w:rsidRPr="00D13838" w:rsidRDefault="00EE2540">
      <w:pPr>
        <w:pStyle w:val="Heading3"/>
        <w:rPr>
          <w:rFonts w:ascii="Century Gothic" w:hAnsi="Century Gothic"/>
          <w:sz w:val="22"/>
        </w:rPr>
      </w:pPr>
      <w:r w:rsidRPr="00D13838">
        <w:rPr>
          <w:rFonts w:ascii="Century Gothic" w:hAnsi="Century Gothic"/>
          <w:sz w:val="22"/>
        </w:rPr>
        <w:t>Basis</w:t>
      </w:r>
    </w:p>
    <w:p w14:paraId="70C3403E" w14:textId="0D847C31" w:rsidR="00C76610" w:rsidRPr="00D13838" w:rsidRDefault="009E3BCC">
      <w:pPr>
        <w:rPr>
          <w:rFonts w:ascii="Century Gothic" w:hAnsi="Century Gothic"/>
          <w:sz w:val="20"/>
          <w:szCs w:val="20"/>
        </w:rPr>
      </w:pPr>
      <w:r>
        <w:t xml:space="preserve"> </w:t>
      </w:r>
      <w:r>
        <w:br/>
      </w:r>
      <w:r w:rsidRPr="00D13838">
        <w:rPr>
          <w:rFonts w:ascii="Century Gothic" w:hAnsi="Century Gothic"/>
          <w:sz w:val="20"/>
          <w:szCs w:val="20"/>
        </w:rPr>
        <w:t>Bed and Breakfast</w:t>
      </w:r>
    </w:p>
    <w:p w14:paraId="38AEEA9A" w14:textId="77777777" w:rsidR="006002BE" w:rsidRDefault="006002BE">
      <w:pPr>
        <w:pStyle w:val="HorizontalRuleLight"/>
      </w:pPr>
    </w:p>
    <w:p w14:paraId="58C67B9E" w14:textId="5D2E97E4" w:rsidR="00C76610" w:rsidRDefault="00C76610">
      <w:pPr>
        <w:pStyle w:val="Heading2"/>
        <w:rPr>
          <w:rFonts w:ascii="Century Gothic" w:hAnsi="Century Gothic"/>
          <w:sz w:val="24"/>
          <w:szCs w:val="24"/>
        </w:rPr>
      </w:pPr>
    </w:p>
    <w:p w14:paraId="5F85F073" w14:textId="306657D3" w:rsidR="00C76610" w:rsidRDefault="00C76610" w:rsidP="00C76610"/>
    <w:p w14:paraId="614410A4" w14:textId="0B3F5F5D" w:rsidR="00C76610" w:rsidRDefault="00C76610" w:rsidP="00C76610"/>
    <w:p w14:paraId="193A28F6" w14:textId="77777777" w:rsidR="00C76610" w:rsidRPr="00C76610" w:rsidRDefault="00C76610" w:rsidP="00C76610"/>
    <w:p w14:paraId="296AF315" w14:textId="1CD2A9BD" w:rsidR="006002BE" w:rsidRPr="00F85BC8" w:rsidRDefault="00EE2540">
      <w:pPr>
        <w:pStyle w:val="Heading2"/>
        <w:rPr>
          <w:rFonts w:ascii="Century Gothic" w:hAnsi="Century Gothic"/>
          <w:sz w:val="24"/>
          <w:szCs w:val="24"/>
        </w:rPr>
      </w:pPr>
      <w:r w:rsidRPr="00F85BC8">
        <w:rPr>
          <w:rFonts w:ascii="Century Gothic" w:hAnsi="Century Gothic"/>
          <w:sz w:val="24"/>
          <w:szCs w:val="24"/>
        </w:rPr>
        <w:t xml:space="preserve">Day 3: </w:t>
      </w:r>
      <w:r w:rsidRPr="00F85BC8">
        <w:rPr>
          <w:rFonts w:ascii="Century Gothic" w:hAnsi="Century Gothic"/>
          <w:sz w:val="24"/>
          <w:szCs w:val="24"/>
        </w:rPr>
        <w:tab/>
        <w:t xml:space="preserve">Twelve Apostles Hotel &amp; Spa, Cape Town </w:t>
      </w:r>
      <w:r w:rsidRPr="00F85BC8">
        <w:rPr>
          <w:rFonts w:ascii="Century Gothic" w:hAnsi="Century Gothic"/>
          <w:sz w:val="24"/>
          <w:szCs w:val="24"/>
        </w:rPr>
        <w:tab/>
      </w:r>
    </w:p>
    <w:p w14:paraId="06FC3E01" w14:textId="77777777" w:rsidR="006002BE" w:rsidRDefault="006002BE">
      <w:pPr>
        <w:pStyle w:val="HorizontalRule"/>
      </w:pPr>
    </w:p>
    <w:p w14:paraId="3F140A9E" w14:textId="77777777" w:rsidR="007613BA" w:rsidRPr="009E3BCC" w:rsidRDefault="007613BA" w:rsidP="007613BA">
      <w:pPr>
        <w:pStyle w:val="Heading3"/>
        <w:rPr>
          <w:rFonts w:ascii="Century Gothic" w:hAnsi="Century Gothic"/>
          <w:sz w:val="22"/>
        </w:rPr>
      </w:pPr>
      <w:r w:rsidRPr="009E3BCC">
        <w:rPr>
          <w:rFonts w:ascii="Century Gothic" w:hAnsi="Century Gothic"/>
          <w:sz w:val="22"/>
        </w:rPr>
        <w:t>Day Itinerary</w:t>
      </w:r>
    </w:p>
    <w:p w14:paraId="5FA459C0" w14:textId="38419286" w:rsidR="007613BA" w:rsidRDefault="007613BA">
      <w:pPr>
        <w:pStyle w:val="Heading4"/>
        <w:rPr>
          <w:rFonts w:ascii="Century Gothic" w:eastAsiaTheme="minorHAnsi" w:hAnsi="Century Gothic" w:cstheme="minorBidi"/>
          <w:b w:val="0"/>
          <w:bCs w:val="0"/>
          <w:i w:val="0"/>
          <w:iCs w:val="0"/>
          <w:color w:val="auto"/>
          <w:sz w:val="20"/>
          <w:szCs w:val="20"/>
        </w:rPr>
      </w:pPr>
      <w:r w:rsidRPr="007613BA">
        <w:rPr>
          <w:rFonts w:ascii="Century Gothic" w:eastAsiaTheme="minorHAnsi" w:hAnsi="Century Gothic" w:cstheme="minorBidi"/>
          <w:b w:val="0"/>
          <w:bCs w:val="0"/>
          <w:i w:val="0"/>
          <w:iCs w:val="0"/>
          <w:color w:val="auto"/>
          <w:sz w:val="20"/>
          <w:szCs w:val="20"/>
        </w:rPr>
        <w:t>Full day private guided Cape Peninsula visit including attractions such as the Atlantic Seaboard, Cape Point, Boulders Beach Penguin Colony and Kirstenbosch Botanical Gardens. On route, we stop at the T Bag Design workshop in Hout Bay. Here you can find unique handmade products using re-purposed tea bags as works of art. The process involves the tea bags being dried, emptied, ironed and then painted. These miniature works of art are then applied to a variety of items such as wooden trays, coasters, stationary fabric items as well as wall decor. </w:t>
      </w:r>
    </w:p>
    <w:p w14:paraId="5CEFE9A2" w14:textId="77777777" w:rsidR="0048768E" w:rsidRPr="00AE0D1E" w:rsidRDefault="0048768E" w:rsidP="0048768E">
      <w:pPr>
        <w:pStyle w:val="HorizontalRuleLight"/>
        <w:rPr>
          <w:rFonts w:ascii="Century Gothic" w:hAnsi="Century Gothic"/>
        </w:rPr>
      </w:pPr>
    </w:p>
    <w:p w14:paraId="5060F508" w14:textId="638CEE04" w:rsidR="006002BE" w:rsidRPr="00F85BC8" w:rsidRDefault="00EE2540">
      <w:pPr>
        <w:pStyle w:val="Heading4"/>
        <w:rPr>
          <w:rFonts w:ascii="Century Gothic" w:hAnsi="Century Gothic"/>
        </w:rPr>
      </w:pPr>
      <w:r w:rsidRPr="00F85BC8">
        <w:rPr>
          <w:rFonts w:ascii="Century Gothic" w:hAnsi="Century Gothic"/>
        </w:rPr>
        <w:t>Cape Point Tour Full Day</w:t>
      </w:r>
    </w:p>
    <w:p w14:paraId="32A50DF9" w14:textId="36D14C98" w:rsidR="006002BE" w:rsidRPr="00F85BC8" w:rsidRDefault="00CC5A89" w:rsidP="00B91F9C">
      <w:pPr>
        <w:jc w:val="both"/>
        <w:rPr>
          <w:rFonts w:ascii="Century Gothic" w:hAnsi="Century Gothic"/>
          <w:sz w:val="20"/>
          <w:szCs w:val="20"/>
        </w:rPr>
      </w:pPr>
      <w:r>
        <w:rPr>
          <w:rFonts w:ascii="Century Gothic" w:hAnsi="Century Gothic"/>
          <w:noProof/>
          <w:lang w:val="en-US"/>
        </w:rPr>
        <w:drawing>
          <wp:anchor distT="0" distB="0" distL="114300" distR="114300" simplePos="0" relativeHeight="251661312" behindDoc="1" locked="0" layoutInCell="1" allowOverlap="1" wp14:anchorId="7F2BEA8D" wp14:editId="073A6C97">
            <wp:simplePos x="0" y="0"/>
            <wp:positionH relativeFrom="column">
              <wp:posOffset>3233420</wp:posOffset>
            </wp:positionH>
            <wp:positionV relativeFrom="paragraph">
              <wp:posOffset>655320</wp:posOffset>
            </wp:positionV>
            <wp:extent cx="3017520" cy="1508760"/>
            <wp:effectExtent l="0" t="0" r="0" b="0"/>
            <wp:wrapTight wrapText="bothSides">
              <wp:wrapPolygon edited="0">
                <wp:start x="0" y="0"/>
                <wp:lineTo x="0" y="21273"/>
                <wp:lineTo x="21409" y="21273"/>
                <wp:lineTo x="21409" y="0"/>
                <wp:lineTo x="0" y="0"/>
              </wp:wrapPolygon>
            </wp:wrapTight>
            <wp:docPr id="439432703" name="Picture 9" descr="A picture containing outdoor, water, landscap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32703" name="Picture 9" descr="A picture containing outdoor, water, landscape, ocean&#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17520" cy="1508760"/>
                    </a:xfrm>
                    <a:prstGeom prst="rect">
                      <a:avLst/>
                    </a:prstGeom>
                  </pic:spPr>
                </pic:pic>
              </a:graphicData>
            </a:graphic>
          </wp:anchor>
        </w:drawing>
      </w:r>
      <w:r w:rsidR="00EE2540" w:rsidRPr="00F85BC8">
        <w:rPr>
          <w:rFonts w:ascii="Century Gothic" w:hAnsi="Century Gothic"/>
          <w:sz w:val="20"/>
          <w:szCs w:val="20"/>
        </w:rPr>
        <w:t>Highlights of a trip down to Cape Point include; one of the world’s most spectacular drives, Hout Bay, Chapman’s Peak, Noordhoek Beach, the Cape Point Nature Reserve, two lighthouses on the tip of Africa, Boulders Penguin Colony, Simonstown, Kalk Bay and the Kirstenbosch Botanical Gardens.</w:t>
      </w:r>
      <w:r w:rsidR="000D1172" w:rsidRPr="000D1172">
        <w:rPr>
          <w:rFonts w:ascii="Century Gothic" w:hAnsi="Century Gothic"/>
          <w:noProof/>
          <w:lang w:val="en-US"/>
        </w:rPr>
        <w:t xml:space="preserve"> </w:t>
      </w:r>
    </w:p>
    <w:p w14:paraId="27FE87C3" w14:textId="2ABFAB5B" w:rsidR="009E3BCC" w:rsidRPr="00F85BC8" w:rsidRDefault="00CC5A89" w:rsidP="00C76610">
      <w:pPr>
        <w:jc w:val="distribute"/>
        <w:rPr>
          <w:rFonts w:ascii="Century Gothic" w:hAnsi="Century Gothic"/>
        </w:rPr>
      </w:pPr>
      <w:r>
        <w:rPr>
          <w:rFonts w:ascii="Century Gothic" w:hAnsi="Century Gothic"/>
          <w:noProof/>
          <w:sz w:val="20"/>
          <w:szCs w:val="20"/>
        </w:rPr>
        <w:drawing>
          <wp:anchor distT="0" distB="0" distL="114300" distR="114300" simplePos="0" relativeHeight="251660288" behindDoc="1" locked="0" layoutInCell="1" allowOverlap="1" wp14:anchorId="108D2B4C" wp14:editId="6AE00772">
            <wp:simplePos x="0" y="0"/>
            <wp:positionH relativeFrom="column">
              <wp:posOffset>133129</wp:posOffset>
            </wp:positionH>
            <wp:positionV relativeFrom="paragraph">
              <wp:posOffset>5743</wp:posOffset>
            </wp:positionV>
            <wp:extent cx="3048000" cy="1524000"/>
            <wp:effectExtent l="0" t="0" r="0" b="0"/>
            <wp:wrapTight wrapText="bothSides">
              <wp:wrapPolygon edited="0">
                <wp:start x="0" y="0"/>
                <wp:lineTo x="0" y="21330"/>
                <wp:lineTo x="21465" y="21330"/>
                <wp:lineTo x="21465" y="0"/>
                <wp:lineTo x="0" y="0"/>
              </wp:wrapPolygon>
            </wp:wrapTight>
            <wp:docPr id="56989439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4393" name="Picture 569894393"/>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48000" cy="1524000"/>
                    </a:xfrm>
                    <a:prstGeom prst="rect">
                      <a:avLst/>
                    </a:prstGeom>
                  </pic:spPr>
                </pic:pic>
              </a:graphicData>
            </a:graphic>
          </wp:anchor>
        </w:drawing>
      </w:r>
    </w:p>
    <w:p w14:paraId="20616618" w14:textId="7CC54411" w:rsidR="009D5A27" w:rsidRDefault="009D5A27">
      <w:pPr>
        <w:pStyle w:val="Heading4"/>
        <w:rPr>
          <w:rFonts w:ascii="Century Gothic" w:hAnsi="Century Gothic"/>
        </w:rPr>
      </w:pPr>
    </w:p>
    <w:p w14:paraId="6AAB19C8" w14:textId="3F4DA28A" w:rsidR="006002BE" w:rsidRPr="00F85BC8" w:rsidRDefault="00EE2540">
      <w:pPr>
        <w:pStyle w:val="Heading4"/>
        <w:rPr>
          <w:rFonts w:ascii="Century Gothic" w:hAnsi="Century Gothic"/>
        </w:rPr>
      </w:pPr>
      <w:r w:rsidRPr="00F85BC8">
        <w:rPr>
          <w:rFonts w:ascii="Century Gothic" w:hAnsi="Century Gothic"/>
        </w:rPr>
        <w:t>Cape Peninsula</w:t>
      </w:r>
    </w:p>
    <w:p w14:paraId="4108F49C" w14:textId="77777777" w:rsidR="006002BE" w:rsidRPr="00F85BC8" w:rsidRDefault="00EE2540" w:rsidP="00B91F9C">
      <w:pPr>
        <w:jc w:val="both"/>
        <w:rPr>
          <w:rFonts w:ascii="Century Gothic" w:hAnsi="Century Gothic"/>
          <w:sz w:val="20"/>
          <w:szCs w:val="20"/>
        </w:rPr>
      </w:pPr>
      <w:r w:rsidRPr="00F85BC8">
        <w:rPr>
          <w:rFonts w:ascii="Century Gothic" w:hAnsi="Century Gothic"/>
          <w:sz w:val="20"/>
          <w:szCs w:val="20"/>
        </w:rPr>
        <w:t>Extending into the Atlantic, the rugged Cape Peninsula marks the southwesternmost point of the African continent. It features pristine white-sand beaches met by craggy mountains interspersed with quaint little coastal towns. Cape Point and the Cape of Good Hope can be found along the southern end of this spectacularly scenic peninsula, while the northern tip is crowned by the world-famous Table Mountain which towers over the city of Cape Town. Visitors can look forward to a wide selection of activities including: hopping on a boat ride to Seal Island from Hout Bay, exploring the magnificent Cape of Good Hope Nature Reserve, and viewing the colony of African penguins on Boulders Beach in Simon’s Town. Don’t miss the opportunity to take in the breathtaking views from the top of Table Mountain.</w:t>
      </w:r>
    </w:p>
    <w:p w14:paraId="0F9CCE2E" w14:textId="77777777" w:rsidR="006002BE" w:rsidRPr="00F85BC8" w:rsidRDefault="00EE2540">
      <w:pPr>
        <w:jc w:val="distribute"/>
        <w:rPr>
          <w:rFonts w:ascii="Century Gothic" w:hAnsi="Century Gothic"/>
        </w:rPr>
      </w:pPr>
      <w:r w:rsidRPr="00F85BC8">
        <w:rPr>
          <w:rFonts w:ascii="Century Gothic" w:hAnsi="Century Gothic"/>
          <w:noProof/>
          <w:lang w:val="en-US"/>
        </w:rPr>
        <w:drawing>
          <wp:inline distT="0" distB="0" distL="0" distR="0" wp14:anchorId="3FBB6835" wp14:editId="13997CFE">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Pr="00F85BC8">
        <w:rPr>
          <w:rFonts w:ascii="Century Gothic" w:hAnsi="Century Gothic"/>
          <w:noProof/>
          <w:lang w:val="en-US"/>
        </w:rPr>
        <w:drawing>
          <wp:inline distT="0" distB="0" distL="0" distR="0" wp14:anchorId="025CD78C" wp14:editId="3EC5BCF9">
            <wp:extent cx="3276600" cy="2047875"/>
            <wp:effectExtent l="19050" t="0" r="9525" b="0"/>
            <wp:docPr id="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stretch>
                      <a:fillRect/>
                    </a:stretch>
                  </pic:blipFill>
                  <pic:spPr>
                    <a:xfrm>
                      <a:off x="0" y="0"/>
                      <a:ext cx="3276600" cy="2047875"/>
                    </a:xfrm>
                    <a:prstGeom prst="rect">
                      <a:avLst/>
                    </a:prstGeom>
                  </pic:spPr>
                </pic:pic>
              </a:graphicData>
            </a:graphic>
          </wp:inline>
        </w:drawing>
      </w:r>
    </w:p>
    <w:p w14:paraId="0D9E7575" w14:textId="77777777" w:rsidR="006002BE" w:rsidRPr="00F85BC8" w:rsidRDefault="00EE2540">
      <w:pPr>
        <w:pStyle w:val="Heading4"/>
        <w:rPr>
          <w:rFonts w:ascii="Century Gothic" w:hAnsi="Century Gothic"/>
        </w:rPr>
      </w:pPr>
      <w:r w:rsidRPr="00F85BC8">
        <w:rPr>
          <w:rFonts w:ascii="Century Gothic" w:hAnsi="Century Gothic"/>
        </w:rPr>
        <w:lastRenderedPageBreak/>
        <w:t>Boulders Penguin Colony</w:t>
      </w:r>
    </w:p>
    <w:p w14:paraId="130CCC91" w14:textId="19F2A402" w:rsidR="006002BE" w:rsidRPr="00F85BC8" w:rsidRDefault="00647CC3" w:rsidP="00B91F9C">
      <w:pPr>
        <w:jc w:val="both"/>
        <w:rPr>
          <w:rFonts w:ascii="Century Gothic" w:hAnsi="Century Gothic"/>
          <w:sz w:val="20"/>
          <w:szCs w:val="20"/>
        </w:rPr>
      </w:pPr>
      <w:r>
        <w:rPr>
          <w:rFonts w:ascii="Century Gothic" w:hAnsi="Century Gothic"/>
          <w:noProof/>
        </w:rPr>
        <w:drawing>
          <wp:anchor distT="0" distB="0" distL="114300" distR="114300" simplePos="0" relativeHeight="251658240" behindDoc="1" locked="0" layoutInCell="1" allowOverlap="1" wp14:anchorId="23587987" wp14:editId="68F0C57A">
            <wp:simplePos x="0" y="0"/>
            <wp:positionH relativeFrom="column">
              <wp:posOffset>3462655</wp:posOffset>
            </wp:positionH>
            <wp:positionV relativeFrom="paragraph">
              <wp:posOffset>849851</wp:posOffset>
            </wp:positionV>
            <wp:extent cx="3095625" cy="2062480"/>
            <wp:effectExtent l="0" t="0" r="9525" b="0"/>
            <wp:wrapTight wrapText="bothSides">
              <wp:wrapPolygon edited="0">
                <wp:start x="0" y="0"/>
                <wp:lineTo x="0" y="21347"/>
                <wp:lineTo x="21534" y="21347"/>
                <wp:lineTo x="21534" y="0"/>
                <wp:lineTo x="0" y="0"/>
              </wp:wrapPolygon>
            </wp:wrapTight>
            <wp:docPr id="106768637" name="Picture 2" descr="A group of penguin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68637" name="Picture 2" descr="A group of penguins on a beach&#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095625" cy="2062480"/>
                    </a:xfrm>
                    <a:prstGeom prst="rect">
                      <a:avLst/>
                    </a:prstGeom>
                  </pic:spPr>
                </pic:pic>
              </a:graphicData>
            </a:graphic>
          </wp:anchor>
        </w:drawing>
      </w:r>
      <w:r w:rsidRPr="00F85BC8">
        <w:rPr>
          <w:rFonts w:ascii="Century Gothic" w:hAnsi="Century Gothic"/>
          <w:noProof/>
          <w:lang w:val="en-US"/>
        </w:rPr>
        <w:drawing>
          <wp:anchor distT="0" distB="0" distL="114300" distR="114300" simplePos="0" relativeHeight="251659264" behindDoc="1" locked="0" layoutInCell="1" allowOverlap="1" wp14:anchorId="42EF6F41" wp14:editId="23ABCB48">
            <wp:simplePos x="0" y="0"/>
            <wp:positionH relativeFrom="column">
              <wp:posOffset>142681</wp:posOffset>
            </wp:positionH>
            <wp:positionV relativeFrom="paragraph">
              <wp:posOffset>856284</wp:posOffset>
            </wp:positionV>
            <wp:extent cx="3276600" cy="2047875"/>
            <wp:effectExtent l="0" t="0" r="0" b="9525"/>
            <wp:wrapTight wrapText="bothSides">
              <wp:wrapPolygon edited="0">
                <wp:start x="0" y="0"/>
                <wp:lineTo x="0" y="21500"/>
                <wp:lineTo x="21474" y="21500"/>
                <wp:lineTo x="21474" y="0"/>
                <wp:lineTo x="0" y="0"/>
              </wp:wrapPolygon>
            </wp:wrapTight>
            <wp:docPr id="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EE2540" w:rsidRPr="00F85BC8">
        <w:rPr>
          <w:rFonts w:ascii="Century Gothic" w:hAnsi="Century Gothic"/>
          <w:sz w:val="20"/>
          <w:szCs w:val="20"/>
        </w:rPr>
        <w:t>The Boulders Visitor Centre is home to the famous colony of Jackass Penguins, so called for their hilarious braying call. This is a truly special experience and Table Mountain National Park staff are knowledgeable and offer guided tours. After you have fallen in love with the penguins head to the secluded Boulders Beach and take a swim in the comparatively warm waters of the False Bay.</w:t>
      </w:r>
    </w:p>
    <w:p w14:paraId="6D109FF4" w14:textId="157DE624" w:rsidR="006002BE" w:rsidRPr="00F85BC8" w:rsidRDefault="00403D02">
      <w:pPr>
        <w:jc w:val="distribute"/>
        <w:rPr>
          <w:rFonts w:ascii="Century Gothic" w:hAnsi="Century Gothic"/>
        </w:rPr>
      </w:pPr>
      <w:r>
        <w:rPr>
          <w:rFonts w:ascii="Century Gothic" w:hAnsi="Century Gothic"/>
          <w:noProof/>
          <w:lang w:val="en-US"/>
        </w:rPr>
        <w:t xml:space="preserve"> </w:t>
      </w:r>
    </w:p>
    <w:p w14:paraId="31D54635" w14:textId="77777777" w:rsidR="006002BE" w:rsidRPr="00F85BC8" w:rsidRDefault="00EE2540">
      <w:pPr>
        <w:pStyle w:val="Heading4"/>
        <w:rPr>
          <w:rFonts w:ascii="Century Gothic" w:hAnsi="Century Gothic"/>
        </w:rPr>
      </w:pPr>
      <w:r w:rsidRPr="00F85BC8">
        <w:rPr>
          <w:rFonts w:ascii="Century Gothic" w:hAnsi="Century Gothic"/>
        </w:rPr>
        <w:t>Kirstenbosch Botanical Gardens</w:t>
      </w:r>
    </w:p>
    <w:p w14:paraId="5DF32EC0" w14:textId="77777777" w:rsidR="006002BE" w:rsidRPr="00F85BC8" w:rsidRDefault="00EE2540" w:rsidP="00B91F9C">
      <w:pPr>
        <w:jc w:val="both"/>
        <w:rPr>
          <w:rFonts w:ascii="Century Gothic" w:hAnsi="Century Gothic"/>
          <w:sz w:val="20"/>
          <w:szCs w:val="20"/>
        </w:rPr>
      </w:pPr>
      <w:r w:rsidRPr="00F85BC8">
        <w:rPr>
          <w:rFonts w:ascii="Century Gothic" w:hAnsi="Century Gothic"/>
          <w:sz w:val="20"/>
          <w:szCs w:val="20"/>
        </w:rPr>
        <w:t>On the lower slopes of Table Mountain, the beautiful Kirstenbosch Botanical Gardens showcases some of the Cape’s rich flora. Taking centre stage here is the unique ‘fynbos’ vegetation. Those who work up an appetite while exploring this garden paradise can visit the restaurant or tea room, which are fully stocked with delicious meals, yummy treats and refreshing beverages. In summer, Sunday music concerts provide sunset entertainment. Kirstenbosch is rated as the seventh best of its kind in the world.</w:t>
      </w:r>
    </w:p>
    <w:p w14:paraId="5555713D" w14:textId="77777777" w:rsidR="006002BE" w:rsidRDefault="00EE2540">
      <w:pPr>
        <w:jc w:val="distribute"/>
      </w:pPr>
      <w:r>
        <w:rPr>
          <w:noProof/>
          <w:lang w:val="en-US"/>
        </w:rPr>
        <w:drawing>
          <wp:inline distT="0" distB="0" distL="0" distR="0" wp14:anchorId="33675020" wp14:editId="1D79B218">
            <wp:extent cx="3276600" cy="2047875"/>
            <wp:effectExtent l="19050" t="0" r="9525" b="0"/>
            <wp:docPr id="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4"/>
                    <a:stretch>
                      <a:fillRect/>
                    </a:stretch>
                  </pic:blipFill>
                  <pic:spPr>
                    <a:xfrm>
                      <a:off x="0" y="0"/>
                      <a:ext cx="3276600" cy="2047875"/>
                    </a:xfrm>
                    <a:prstGeom prst="rect">
                      <a:avLst/>
                    </a:prstGeom>
                  </pic:spPr>
                </pic:pic>
              </a:graphicData>
            </a:graphic>
          </wp:inline>
        </w:drawing>
      </w:r>
      <w:r>
        <w:rPr>
          <w:noProof/>
          <w:lang w:val="en-US"/>
        </w:rPr>
        <w:drawing>
          <wp:inline distT="0" distB="0" distL="0" distR="0" wp14:anchorId="60B20DB8" wp14:editId="29C5453B">
            <wp:extent cx="3276600" cy="2047875"/>
            <wp:effectExtent l="19050" t="0" r="9525" b="0"/>
            <wp:docPr id="2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5"/>
                    </a:xfrm>
                    <a:prstGeom prst="rect">
                      <a:avLst/>
                    </a:prstGeom>
                  </pic:spPr>
                </pic:pic>
              </a:graphicData>
            </a:graphic>
          </wp:inline>
        </w:drawing>
      </w:r>
    </w:p>
    <w:p w14:paraId="49E603CE" w14:textId="77777777" w:rsidR="00F85BC8" w:rsidRPr="009E3BCC" w:rsidRDefault="00F85BC8" w:rsidP="00F85BC8">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36" w:history="1">
        <w:r w:rsidRPr="00AE0D1E">
          <w:rPr>
            <w:rStyle w:val="Hyperlink"/>
            <w:rFonts w:ascii="Century Gothic" w:hAnsi="Century Gothic"/>
            <w:sz w:val="22"/>
          </w:rPr>
          <w:t>View iBrochure</w:t>
        </w:r>
      </w:hyperlink>
    </w:p>
    <w:p w14:paraId="182CDD17" w14:textId="77777777" w:rsidR="00F85BC8" w:rsidRDefault="00F85BC8">
      <w:pPr>
        <w:jc w:val="distribute"/>
      </w:pPr>
    </w:p>
    <w:p w14:paraId="0C2A7A60" w14:textId="77777777" w:rsidR="006002BE" w:rsidRDefault="006002BE">
      <w:pPr>
        <w:pStyle w:val="HorizontalRuleLight"/>
      </w:pPr>
    </w:p>
    <w:p w14:paraId="54A55F22" w14:textId="77777777" w:rsidR="006002BE" w:rsidRPr="00F85BC8" w:rsidRDefault="00EE2540">
      <w:pPr>
        <w:pStyle w:val="Heading3"/>
        <w:rPr>
          <w:rFonts w:ascii="Century Gothic" w:hAnsi="Century Gothic"/>
          <w:sz w:val="22"/>
        </w:rPr>
      </w:pPr>
      <w:r w:rsidRPr="00F85BC8">
        <w:rPr>
          <w:rFonts w:ascii="Century Gothic" w:hAnsi="Century Gothic"/>
          <w:sz w:val="22"/>
        </w:rPr>
        <w:t>Basis</w:t>
      </w:r>
    </w:p>
    <w:p w14:paraId="673F8646" w14:textId="77777777" w:rsidR="006002BE" w:rsidRPr="00F85BC8" w:rsidRDefault="00F85BC8">
      <w:pPr>
        <w:rPr>
          <w:rFonts w:ascii="Century Gothic" w:hAnsi="Century Gothic"/>
          <w:sz w:val="20"/>
          <w:szCs w:val="20"/>
        </w:rPr>
      </w:pPr>
      <w:r w:rsidRPr="00F85BC8">
        <w:rPr>
          <w:rFonts w:ascii="Century Gothic" w:hAnsi="Century Gothic"/>
        </w:rPr>
        <w:t xml:space="preserve"> </w:t>
      </w:r>
      <w:r w:rsidRPr="00F85BC8">
        <w:rPr>
          <w:rFonts w:ascii="Century Gothic" w:hAnsi="Century Gothic"/>
        </w:rPr>
        <w:br/>
      </w:r>
      <w:r w:rsidR="00976F36" w:rsidRPr="00976F36">
        <w:rPr>
          <w:rFonts w:ascii="Century Gothic" w:hAnsi="Century Gothic"/>
          <w:sz w:val="20"/>
          <w:szCs w:val="20"/>
        </w:rPr>
        <w:t>Breakfast and lunch</w:t>
      </w:r>
    </w:p>
    <w:p w14:paraId="0B0F0CFD" w14:textId="77777777" w:rsidR="006002BE" w:rsidRDefault="006002BE">
      <w:pPr>
        <w:pStyle w:val="HorizontalRuleLight"/>
      </w:pPr>
    </w:p>
    <w:p w14:paraId="66289A35" w14:textId="77777777" w:rsidR="00C76610" w:rsidRDefault="00C76610">
      <w:pPr>
        <w:pStyle w:val="Heading2"/>
        <w:rPr>
          <w:rFonts w:ascii="Century Gothic" w:hAnsi="Century Gothic"/>
          <w:sz w:val="24"/>
          <w:szCs w:val="24"/>
        </w:rPr>
      </w:pPr>
    </w:p>
    <w:p w14:paraId="53448C81" w14:textId="704E61E1" w:rsidR="00C76610" w:rsidRDefault="00C76610">
      <w:pPr>
        <w:pStyle w:val="Heading2"/>
        <w:rPr>
          <w:rFonts w:ascii="Century Gothic" w:hAnsi="Century Gothic"/>
          <w:sz w:val="24"/>
          <w:szCs w:val="24"/>
        </w:rPr>
      </w:pPr>
    </w:p>
    <w:p w14:paraId="0A0DE030" w14:textId="77777777" w:rsidR="00C76610" w:rsidRPr="00C76610" w:rsidRDefault="00C76610" w:rsidP="00C76610"/>
    <w:p w14:paraId="41533BCA" w14:textId="3340AD49" w:rsidR="006002BE" w:rsidRPr="00F85BC8" w:rsidRDefault="00EE2540">
      <w:pPr>
        <w:pStyle w:val="Heading2"/>
        <w:rPr>
          <w:rFonts w:ascii="Century Gothic" w:hAnsi="Century Gothic"/>
          <w:sz w:val="24"/>
          <w:szCs w:val="24"/>
        </w:rPr>
      </w:pPr>
      <w:r w:rsidRPr="00F85BC8">
        <w:rPr>
          <w:rFonts w:ascii="Century Gothic" w:hAnsi="Century Gothic"/>
          <w:sz w:val="24"/>
          <w:szCs w:val="24"/>
        </w:rPr>
        <w:lastRenderedPageBreak/>
        <w:t xml:space="preserve">Day 4: </w:t>
      </w:r>
      <w:r w:rsidRPr="00F85BC8">
        <w:rPr>
          <w:rFonts w:ascii="Century Gothic" w:hAnsi="Century Gothic"/>
          <w:sz w:val="24"/>
          <w:szCs w:val="24"/>
        </w:rPr>
        <w:tab/>
        <w:t xml:space="preserve">Twelve Apostles Hotel &amp; Spa, Cape Town </w:t>
      </w:r>
      <w:r w:rsidRPr="00F85BC8">
        <w:rPr>
          <w:rFonts w:ascii="Century Gothic" w:hAnsi="Century Gothic"/>
          <w:sz w:val="24"/>
          <w:szCs w:val="24"/>
        </w:rPr>
        <w:tab/>
      </w:r>
    </w:p>
    <w:p w14:paraId="312982D5" w14:textId="77777777" w:rsidR="006002BE" w:rsidRPr="00F85BC8" w:rsidRDefault="006002BE">
      <w:pPr>
        <w:pStyle w:val="HorizontalRule"/>
        <w:rPr>
          <w:rFonts w:ascii="Century Gothic" w:hAnsi="Century Gothic"/>
        </w:rPr>
      </w:pPr>
    </w:p>
    <w:p w14:paraId="208D060A" w14:textId="77777777" w:rsidR="006002BE" w:rsidRPr="00F85BC8" w:rsidRDefault="00EE2540">
      <w:pPr>
        <w:pStyle w:val="Heading3"/>
        <w:rPr>
          <w:rFonts w:ascii="Century Gothic" w:hAnsi="Century Gothic"/>
          <w:sz w:val="22"/>
        </w:rPr>
      </w:pPr>
      <w:r w:rsidRPr="00F85BC8">
        <w:rPr>
          <w:rFonts w:ascii="Century Gothic" w:hAnsi="Century Gothic"/>
          <w:sz w:val="22"/>
        </w:rPr>
        <w:t>Day Itinerary</w:t>
      </w:r>
    </w:p>
    <w:p w14:paraId="5D2D6D3F" w14:textId="77777777" w:rsidR="00976F36" w:rsidRPr="00976F36" w:rsidRDefault="00EE2540" w:rsidP="00B91F9C">
      <w:pPr>
        <w:shd w:val="clear" w:color="auto" w:fill="FFFFFF"/>
        <w:spacing w:before="100" w:beforeAutospacing="1"/>
        <w:jc w:val="both"/>
        <w:textAlignment w:val="baseline"/>
        <w:rPr>
          <w:rFonts w:ascii="Century Gothic" w:hAnsi="Century Gothic"/>
          <w:sz w:val="20"/>
          <w:szCs w:val="20"/>
        </w:rPr>
      </w:pPr>
      <w:r w:rsidRPr="00976F36">
        <w:rPr>
          <w:rFonts w:ascii="Century Gothic" w:hAnsi="Century Gothic"/>
          <w:sz w:val="20"/>
          <w:szCs w:val="20"/>
        </w:rPr>
        <w:t xml:space="preserve">Enjoy a hand-crafted wine experience; </w:t>
      </w:r>
      <w:r w:rsidR="00976F36" w:rsidRPr="00976F36">
        <w:rPr>
          <w:rFonts w:ascii="Century Gothic" w:hAnsi="Century Gothic"/>
          <w:sz w:val="20"/>
          <w:szCs w:val="20"/>
          <w:shd w:val="clear" w:color="auto" w:fill="FFFFFF"/>
        </w:rPr>
        <w:t>Start your day at Avondale Wine Estate, a picturesque, biodynamic 160-hectare farm that’s over 300 years old. Discover the difference in quality when grapes are harvested according to the lunar cycle.</w:t>
      </w:r>
    </w:p>
    <w:p w14:paraId="32C4EBE5" w14:textId="77777777" w:rsidR="00976F36" w:rsidRDefault="00976F36" w:rsidP="00B91F9C">
      <w:pPr>
        <w:shd w:val="clear" w:color="auto" w:fill="FFFFFF"/>
        <w:spacing w:after="0" w:line="240" w:lineRule="auto"/>
        <w:jc w:val="both"/>
        <w:textAlignment w:val="baseline"/>
        <w:rPr>
          <w:rFonts w:ascii="Century Gothic" w:eastAsia="Times New Roman" w:hAnsi="Century Gothic"/>
          <w:sz w:val="20"/>
          <w:szCs w:val="20"/>
          <w:shd w:val="clear" w:color="auto" w:fill="FFFFFF"/>
        </w:rPr>
      </w:pPr>
      <w:r w:rsidRPr="00976F36">
        <w:rPr>
          <w:rFonts w:ascii="Century Gothic" w:eastAsia="Times New Roman" w:hAnsi="Century Gothic"/>
          <w:sz w:val="20"/>
          <w:szCs w:val="20"/>
          <w:shd w:val="clear" w:color="auto" w:fill="FFFFFF"/>
        </w:rPr>
        <w:t>Enjoy a heavenly stroll through the magnificent gardens at Babylonstoren, followed by wine tasting and visit a to the superb artisanal deli</w:t>
      </w:r>
      <w:r>
        <w:rPr>
          <w:rFonts w:ascii="Century Gothic" w:eastAsia="Times New Roman" w:hAnsi="Century Gothic"/>
          <w:sz w:val="20"/>
          <w:szCs w:val="20"/>
          <w:shd w:val="clear" w:color="auto" w:fill="FFFFFF"/>
        </w:rPr>
        <w:t>.</w:t>
      </w:r>
    </w:p>
    <w:p w14:paraId="479A7A25" w14:textId="77777777" w:rsidR="00976F36" w:rsidRPr="00976F36" w:rsidRDefault="00976F36" w:rsidP="00B91F9C">
      <w:pPr>
        <w:shd w:val="clear" w:color="auto" w:fill="FFFFFF"/>
        <w:spacing w:after="0" w:line="240" w:lineRule="auto"/>
        <w:jc w:val="both"/>
        <w:textAlignment w:val="baseline"/>
        <w:rPr>
          <w:rFonts w:ascii="Century Gothic" w:eastAsia="Times New Roman" w:hAnsi="Century Gothic"/>
          <w:sz w:val="20"/>
          <w:szCs w:val="20"/>
        </w:rPr>
      </w:pPr>
    </w:p>
    <w:p w14:paraId="0C4CC200" w14:textId="77777777" w:rsidR="00976F36" w:rsidRDefault="00976F36" w:rsidP="00B91F9C">
      <w:pPr>
        <w:jc w:val="both"/>
        <w:rPr>
          <w:rFonts w:ascii="Century Gothic" w:eastAsia="Times New Roman" w:hAnsi="Century Gothic"/>
          <w:sz w:val="20"/>
          <w:szCs w:val="20"/>
          <w:shd w:val="clear" w:color="auto" w:fill="FFFFFF"/>
        </w:rPr>
      </w:pPr>
      <w:r w:rsidRPr="00976F36">
        <w:rPr>
          <w:rFonts w:ascii="Century Gothic" w:eastAsia="Times New Roman" w:hAnsi="Century Gothic"/>
          <w:sz w:val="20"/>
          <w:szCs w:val="20"/>
          <w:shd w:val="clear" w:color="auto" w:fill="FFFFFF"/>
        </w:rPr>
        <w:t>Mullineux &amp; Leeu Family Wines is a highly focused family winery with bases in Franschhoek and the Swartland. They produce a select range of hand-crafted wines using natural farming and wine-making techniques. Awarded Platters ‘Winery of the Year’ in 2014 and 2016</w:t>
      </w:r>
      <w:r>
        <w:rPr>
          <w:rFonts w:ascii="Century Gothic" w:eastAsia="Times New Roman" w:hAnsi="Century Gothic"/>
          <w:sz w:val="20"/>
          <w:szCs w:val="20"/>
          <w:shd w:val="clear" w:color="auto" w:fill="FFFFFF"/>
        </w:rPr>
        <w:t>.</w:t>
      </w:r>
    </w:p>
    <w:p w14:paraId="70DB25CB" w14:textId="01E0C8BE" w:rsidR="00976F36" w:rsidRDefault="00976F36" w:rsidP="00C76610">
      <w:pPr>
        <w:shd w:val="clear" w:color="auto" w:fill="FFFFFF"/>
        <w:spacing w:before="100" w:beforeAutospacing="1"/>
        <w:jc w:val="both"/>
        <w:textAlignment w:val="baseline"/>
        <w:rPr>
          <w:rFonts w:ascii="Century Gothic" w:hAnsi="Century Gothic"/>
          <w:sz w:val="20"/>
          <w:szCs w:val="20"/>
          <w:shd w:val="clear" w:color="auto" w:fill="FFFFFF"/>
        </w:rPr>
      </w:pPr>
      <w:r w:rsidRPr="00976F36">
        <w:rPr>
          <w:rFonts w:ascii="Century Gothic" w:hAnsi="Century Gothic"/>
          <w:sz w:val="20"/>
          <w:szCs w:val="20"/>
          <w:shd w:val="clear" w:color="auto" w:fill="FFFFFF"/>
        </w:rPr>
        <w:t>End the day with tasting hearty, historic reds port paired with chocolate in the cobwebbed cellar of Murati</w:t>
      </w:r>
      <w:r w:rsidR="00DC5C5F">
        <w:rPr>
          <w:rFonts w:ascii="Century Gothic" w:hAnsi="Century Gothic"/>
          <w:sz w:val="20"/>
          <w:szCs w:val="20"/>
          <w:shd w:val="clear" w:color="auto" w:fill="FFFFFF"/>
        </w:rPr>
        <w:t>e.</w:t>
      </w:r>
    </w:p>
    <w:p w14:paraId="2781DADF" w14:textId="77777777" w:rsidR="00C76610" w:rsidRPr="00C76610" w:rsidRDefault="00C76610" w:rsidP="00C76610">
      <w:pPr>
        <w:shd w:val="clear" w:color="auto" w:fill="FFFFFF"/>
        <w:spacing w:before="100" w:beforeAutospacing="1"/>
        <w:jc w:val="both"/>
        <w:textAlignment w:val="baseline"/>
        <w:rPr>
          <w:rFonts w:ascii="Century Gothic" w:hAnsi="Century Gothic"/>
          <w:sz w:val="20"/>
          <w:szCs w:val="20"/>
          <w:shd w:val="clear" w:color="auto" w:fill="FFFFFF"/>
        </w:rPr>
      </w:pPr>
    </w:p>
    <w:p w14:paraId="2245CAD1" w14:textId="77777777" w:rsidR="006002BE" w:rsidRPr="00F85BC8" w:rsidRDefault="006002BE">
      <w:pPr>
        <w:pStyle w:val="HorizontalRuleLight"/>
        <w:rPr>
          <w:rFonts w:ascii="Century Gothic" w:hAnsi="Century Gothic"/>
        </w:rPr>
      </w:pPr>
    </w:p>
    <w:p w14:paraId="6A828752" w14:textId="77777777" w:rsidR="006002BE" w:rsidRPr="00F85BC8" w:rsidRDefault="00EE2540">
      <w:pPr>
        <w:pStyle w:val="Heading4"/>
        <w:rPr>
          <w:rFonts w:ascii="Century Gothic" w:hAnsi="Century Gothic"/>
        </w:rPr>
      </w:pPr>
      <w:r w:rsidRPr="00F85BC8">
        <w:rPr>
          <w:rFonts w:ascii="Century Gothic" w:hAnsi="Century Gothic"/>
        </w:rPr>
        <w:t>Cape Winelands</w:t>
      </w:r>
    </w:p>
    <w:p w14:paraId="2C8E3500" w14:textId="77777777" w:rsidR="006002BE" w:rsidRPr="00976F36" w:rsidRDefault="00EE2540" w:rsidP="00B91F9C">
      <w:pPr>
        <w:jc w:val="both"/>
        <w:rPr>
          <w:rFonts w:ascii="Century Gothic" w:hAnsi="Century Gothic"/>
          <w:sz w:val="20"/>
          <w:szCs w:val="20"/>
        </w:rPr>
      </w:pPr>
      <w:r w:rsidRPr="00976F36">
        <w:rPr>
          <w:rFonts w:ascii="Century Gothic" w:hAnsi="Century Gothic"/>
          <w:sz w:val="20"/>
          <w:szCs w:val="20"/>
        </w:rPr>
        <w:t>A mere one hours drive from Cape Town lie the valleys and mountains which have become synonymous with some of the world's finest wines. Spectacular mountain scenery, fine hotels and guest houses, 300 years of wine making history and many of the country’s top restaurants combine to make the Cape Winelands into a much desired destination. This is the centre of South Africa’s award winning wine industry and places of interest include Stellenbosch, Franschhoek and numerous award winning wine estates.</w:t>
      </w:r>
    </w:p>
    <w:p w14:paraId="6693FD2A" w14:textId="77777777" w:rsidR="006002BE" w:rsidRDefault="00EE2540">
      <w:pPr>
        <w:jc w:val="distribute"/>
        <w:rPr>
          <w:rFonts w:ascii="Century Gothic" w:hAnsi="Century Gothic"/>
        </w:rPr>
      </w:pPr>
      <w:r w:rsidRPr="00F85BC8">
        <w:rPr>
          <w:rFonts w:ascii="Century Gothic" w:hAnsi="Century Gothic"/>
          <w:noProof/>
          <w:lang w:val="en-US"/>
        </w:rPr>
        <w:drawing>
          <wp:inline distT="0" distB="0" distL="0" distR="0" wp14:anchorId="0FFDA5CE" wp14:editId="10CE7A40">
            <wp:extent cx="3276600" cy="2047875"/>
            <wp:effectExtent l="19050" t="0" r="9525" b="0"/>
            <wp:docPr id="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5"/>
                    </a:xfrm>
                    <a:prstGeom prst="rect">
                      <a:avLst/>
                    </a:prstGeom>
                  </pic:spPr>
                </pic:pic>
              </a:graphicData>
            </a:graphic>
          </wp:inline>
        </w:drawing>
      </w:r>
      <w:r w:rsidRPr="00F85BC8">
        <w:rPr>
          <w:rFonts w:ascii="Century Gothic" w:hAnsi="Century Gothic"/>
          <w:noProof/>
          <w:lang w:val="en-US"/>
        </w:rPr>
        <w:drawing>
          <wp:inline distT="0" distB="0" distL="0" distR="0" wp14:anchorId="5C349562" wp14:editId="6853A9EA">
            <wp:extent cx="3276600" cy="2047875"/>
            <wp:effectExtent l="19050" t="0" r="9525"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8"/>
                    <a:stretch>
                      <a:fillRect/>
                    </a:stretch>
                  </pic:blipFill>
                  <pic:spPr>
                    <a:xfrm>
                      <a:off x="0" y="0"/>
                      <a:ext cx="3276600" cy="2047875"/>
                    </a:xfrm>
                    <a:prstGeom prst="rect">
                      <a:avLst/>
                    </a:prstGeom>
                  </pic:spPr>
                </pic:pic>
              </a:graphicData>
            </a:graphic>
          </wp:inline>
        </w:drawing>
      </w:r>
    </w:p>
    <w:p w14:paraId="5C6B8DFA" w14:textId="40D76CF1" w:rsidR="00976F36" w:rsidRPr="00F85BC8" w:rsidRDefault="00976F36" w:rsidP="00C76610">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39" w:history="1">
        <w:r w:rsidRPr="00AE0D1E">
          <w:rPr>
            <w:rStyle w:val="Hyperlink"/>
            <w:rFonts w:ascii="Century Gothic" w:hAnsi="Century Gothic"/>
            <w:sz w:val="22"/>
          </w:rPr>
          <w:t>View iBrochure</w:t>
        </w:r>
      </w:hyperlink>
    </w:p>
    <w:p w14:paraId="2532A981" w14:textId="77777777" w:rsidR="006002BE" w:rsidRPr="00F85BC8" w:rsidRDefault="006002BE">
      <w:pPr>
        <w:pStyle w:val="HorizontalRuleLight"/>
        <w:rPr>
          <w:rFonts w:ascii="Century Gothic" w:hAnsi="Century Gothic"/>
        </w:rPr>
      </w:pPr>
    </w:p>
    <w:p w14:paraId="239D931B" w14:textId="77777777" w:rsidR="006002BE" w:rsidRPr="00976F36" w:rsidRDefault="00EE2540">
      <w:pPr>
        <w:pStyle w:val="Heading3"/>
        <w:rPr>
          <w:rFonts w:ascii="Century Gothic" w:hAnsi="Century Gothic"/>
          <w:sz w:val="22"/>
        </w:rPr>
      </w:pPr>
      <w:r w:rsidRPr="00976F36">
        <w:rPr>
          <w:rFonts w:ascii="Century Gothic" w:hAnsi="Century Gothic"/>
          <w:sz w:val="22"/>
        </w:rPr>
        <w:t>Basis</w:t>
      </w:r>
    </w:p>
    <w:p w14:paraId="6F213318" w14:textId="77777777" w:rsidR="006002BE" w:rsidRPr="00976F36" w:rsidRDefault="00976F36">
      <w:pPr>
        <w:rPr>
          <w:rFonts w:ascii="Century Gothic" w:hAnsi="Century Gothic"/>
          <w:sz w:val="20"/>
          <w:szCs w:val="20"/>
        </w:rPr>
      </w:pPr>
      <w:r>
        <w:rPr>
          <w:rFonts w:ascii="Century Gothic" w:hAnsi="Century Gothic"/>
        </w:rPr>
        <w:t xml:space="preserve"> </w:t>
      </w:r>
      <w:r>
        <w:rPr>
          <w:rFonts w:ascii="Century Gothic" w:hAnsi="Century Gothic"/>
        </w:rPr>
        <w:br/>
      </w:r>
      <w:r w:rsidRPr="00976F36">
        <w:rPr>
          <w:rFonts w:ascii="Century Gothic" w:hAnsi="Century Gothic"/>
          <w:sz w:val="20"/>
          <w:szCs w:val="20"/>
        </w:rPr>
        <w:t>Breakfast and lunch</w:t>
      </w:r>
    </w:p>
    <w:p w14:paraId="67B21A13" w14:textId="77777777" w:rsidR="006002BE" w:rsidRPr="00F85BC8" w:rsidRDefault="006002BE">
      <w:pPr>
        <w:pStyle w:val="HorizontalRuleLight"/>
        <w:rPr>
          <w:rFonts w:ascii="Century Gothic" w:hAnsi="Century Gothic"/>
        </w:rPr>
      </w:pPr>
    </w:p>
    <w:p w14:paraId="1C12831D" w14:textId="4F06E57E" w:rsidR="00C76610" w:rsidRDefault="00C76610" w:rsidP="00C76610"/>
    <w:p w14:paraId="569EE56B" w14:textId="28D42120" w:rsidR="00C76610" w:rsidRDefault="00C76610" w:rsidP="00C76610"/>
    <w:p w14:paraId="6D0787A3" w14:textId="77777777" w:rsidR="00C76610" w:rsidRPr="00C76610" w:rsidRDefault="00C76610" w:rsidP="00C76610"/>
    <w:p w14:paraId="15E37593" w14:textId="39F32B78" w:rsidR="006002BE" w:rsidRPr="00C76610" w:rsidRDefault="00EE2540" w:rsidP="00C76610">
      <w:pPr>
        <w:pStyle w:val="Heading2"/>
        <w:rPr>
          <w:rFonts w:ascii="Century Gothic" w:hAnsi="Century Gothic"/>
          <w:sz w:val="24"/>
          <w:szCs w:val="24"/>
        </w:rPr>
      </w:pPr>
      <w:r w:rsidRPr="00976F36">
        <w:rPr>
          <w:rFonts w:ascii="Century Gothic" w:hAnsi="Century Gothic"/>
          <w:sz w:val="24"/>
          <w:szCs w:val="24"/>
        </w:rPr>
        <w:lastRenderedPageBreak/>
        <w:t xml:space="preserve">Day 5: </w:t>
      </w:r>
      <w:r w:rsidRPr="00976F36">
        <w:rPr>
          <w:rFonts w:ascii="Century Gothic" w:hAnsi="Century Gothic"/>
          <w:sz w:val="24"/>
          <w:szCs w:val="24"/>
        </w:rPr>
        <w:tab/>
        <w:t xml:space="preserve">End of Itinerary </w:t>
      </w:r>
      <w:r w:rsidRPr="00976F36">
        <w:rPr>
          <w:rFonts w:ascii="Century Gothic" w:hAnsi="Century Gothic"/>
          <w:sz w:val="24"/>
          <w:szCs w:val="24"/>
        </w:rPr>
        <w:tab/>
      </w:r>
    </w:p>
    <w:p w14:paraId="52223549" w14:textId="77777777" w:rsidR="006002BE" w:rsidRDefault="006002BE">
      <w:pPr>
        <w:pStyle w:val="HorizontalRuleLight"/>
      </w:pPr>
    </w:p>
    <w:p w14:paraId="056303CB" w14:textId="77777777" w:rsidR="006002BE" w:rsidRPr="00D13838" w:rsidRDefault="00EE2540">
      <w:pPr>
        <w:pStyle w:val="Heading3"/>
        <w:rPr>
          <w:rFonts w:ascii="Century Gothic" w:hAnsi="Century Gothic"/>
          <w:sz w:val="22"/>
        </w:rPr>
      </w:pPr>
      <w:r w:rsidRPr="00D13838">
        <w:rPr>
          <w:rFonts w:ascii="Century Gothic" w:hAnsi="Century Gothic"/>
          <w:sz w:val="22"/>
        </w:rPr>
        <w:t>Basis</w:t>
      </w:r>
    </w:p>
    <w:p w14:paraId="42954728" w14:textId="77777777" w:rsidR="006002BE" w:rsidRPr="00D13838" w:rsidRDefault="00EE2540">
      <w:pPr>
        <w:rPr>
          <w:rFonts w:ascii="Century Gothic" w:hAnsi="Century Gothic"/>
          <w:sz w:val="20"/>
          <w:szCs w:val="20"/>
        </w:rPr>
      </w:pPr>
      <w:r>
        <w:t xml:space="preserve"> </w:t>
      </w:r>
      <w:r>
        <w:br/>
      </w:r>
      <w:r w:rsidRPr="00D13838">
        <w:rPr>
          <w:rFonts w:ascii="Century Gothic" w:hAnsi="Century Gothic"/>
          <w:sz w:val="20"/>
          <w:szCs w:val="20"/>
        </w:rPr>
        <w:t>Bed &amp; Breakfast</w:t>
      </w:r>
    </w:p>
    <w:p w14:paraId="73D79D26" w14:textId="77777777" w:rsidR="006002BE" w:rsidRDefault="006002BE">
      <w:pPr>
        <w:pStyle w:val="HorizontalRuleLight"/>
      </w:pPr>
    </w:p>
    <w:p w14:paraId="31B4AFEB" w14:textId="77777777" w:rsidR="006002BE" w:rsidRDefault="006002BE">
      <w:pPr>
        <w:pStyle w:val="HorizontalRuleLight"/>
      </w:pPr>
    </w:p>
    <w:p w14:paraId="7BCDA09C" w14:textId="77777777" w:rsidR="006002BE" w:rsidRDefault="00EE2540">
      <w:r>
        <w:br w:type="page"/>
      </w:r>
    </w:p>
    <w:p w14:paraId="1A978380" w14:textId="77777777" w:rsidR="006002BE" w:rsidRPr="00C04DEC" w:rsidRDefault="00EE2540" w:rsidP="00C04DEC">
      <w:pPr>
        <w:pStyle w:val="Heading1"/>
        <w:jc w:val="left"/>
        <w:rPr>
          <w:rFonts w:ascii="Century Gothic" w:hAnsi="Century Gothic"/>
          <w:sz w:val="24"/>
          <w:szCs w:val="24"/>
        </w:rPr>
      </w:pPr>
      <w:r w:rsidRPr="00C04DEC">
        <w:rPr>
          <w:rFonts w:ascii="Century Gothic" w:hAnsi="Century Gothic"/>
          <w:sz w:val="24"/>
          <w:szCs w:val="24"/>
        </w:rPr>
        <w:lastRenderedPageBreak/>
        <w:t>Transport</w:t>
      </w:r>
    </w:p>
    <w:p w14:paraId="419C7EAC" w14:textId="77777777" w:rsidR="006002BE" w:rsidRPr="00C04DEC" w:rsidRDefault="006002BE">
      <w:pPr>
        <w:pStyle w:val="HorizontalRule"/>
        <w:rPr>
          <w:rFonts w:ascii="Century Gothic" w:hAnsi="Century Gothic"/>
        </w:rPr>
      </w:pPr>
    </w:p>
    <w:p w14:paraId="2BB456AA" w14:textId="77777777" w:rsidR="006002BE" w:rsidRPr="00C04DEC" w:rsidRDefault="00EE2540">
      <w:pPr>
        <w:pStyle w:val="Heading2"/>
        <w:rPr>
          <w:rFonts w:ascii="Century Gothic" w:hAnsi="Century Gothic"/>
          <w:sz w:val="22"/>
          <w:szCs w:val="22"/>
        </w:rPr>
      </w:pPr>
      <w:r w:rsidRPr="00C04DEC">
        <w:rPr>
          <w:rFonts w:ascii="Century Gothic" w:hAnsi="Century Gothic"/>
          <w:sz w:val="22"/>
          <w:szCs w:val="22"/>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24"/>
        <w:gridCol w:w="1286"/>
        <w:gridCol w:w="2810"/>
        <w:gridCol w:w="2810"/>
        <w:gridCol w:w="1016"/>
        <w:gridCol w:w="1510"/>
      </w:tblGrid>
      <w:tr w:rsidR="006002BE" w:rsidRPr="00C04DEC" w14:paraId="48040249" w14:textId="77777777">
        <w:tc>
          <w:tcPr>
            <w:tcW w:w="1259" w:type="dxa"/>
          </w:tcPr>
          <w:p w14:paraId="406D8ADB" w14:textId="77777777" w:rsidR="006002BE" w:rsidRPr="00C04DEC" w:rsidRDefault="00EE2540">
            <w:pPr>
              <w:rPr>
                <w:rFonts w:ascii="Century Gothic" w:hAnsi="Century Gothic"/>
              </w:rPr>
            </w:pPr>
            <w:r w:rsidRPr="00C04DEC">
              <w:rPr>
                <w:rFonts w:ascii="Century Gothic" w:hAnsi="Century Gothic"/>
                <w:b/>
              </w:rPr>
              <w:t>Date</w:t>
            </w:r>
          </w:p>
        </w:tc>
        <w:tc>
          <w:tcPr>
            <w:tcW w:w="1255" w:type="dxa"/>
          </w:tcPr>
          <w:p w14:paraId="4574B7E5" w14:textId="77777777" w:rsidR="006002BE" w:rsidRPr="00C04DEC" w:rsidRDefault="00EE2540">
            <w:pPr>
              <w:rPr>
                <w:rFonts w:ascii="Century Gothic" w:hAnsi="Century Gothic"/>
              </w:rPr>
            </w:pPr>
            <w:r w:rsidRPr="00C04DEC">
              <w:rPr>
                <w:rFonts w:ascii="Century Gothic" w:hAnsi="Century Gothic"/>
                <w:b/>
              </w:rPr>
              <w:t>Company</w:t>
            </w:r>
          </w:p>
        </w:tc>
        <w:tc>
          <w:tcPr>
            <w:tcW w:w="2407" w:type="dxa"/>
          </w:tcPr>
          <w:p w14:paraId="29BF98D8" w14:textId="77777777" w:rsidR="006002BE" w:rsidRPr="00C04DEC" w:rsidRDefault="00EE2540">
            <w:pPr>
              <w:rPr>
                <w:rFonts w:ascii="Century Gothic" w:hAnsi="Century Gothic"/>
              </w:rPr>
            </w:pPr>
            <w:r w:rsidRPr="00C04DEC">
              <w:rPr>
                <w:rFonts w:ascii="Century Gothic" w:hAnsi="Century Gothic"/>
                <w:b/>
              </w:rPr>
              <w:t>Pick Up</w:t>
            </w:r>
          </w:p>
        </w:tc>
        <w:tc>
          <w:tcPr>
            <w:tcW w:w="2407" w:type="dxa"/>
          </w:tcPr>
          <w:p w14:paraId="36576957" w14:textId="77777777" w:rsidR="006002BE" w:rsidRPr="00C04DEC" w:rsidRDefault="00EE2540">
            <w:pPr>
              <w:rPr>
                <w:rFonts w:ascii="Century Gothic" w:hAnsi="Century Gothic"/>
              </w:rPr>
            </w:pPr>
            <w:r w:rsidRPr="00C04DEC">
              <w:rPr>
                <w:rFonts w:ascii="Century Gothic" w:hAnsi="Century Gothic"/>
                <w:b/>
              </w:rPr>
              <w:t>Drop Off</w:t>
            </w:r>
          </w:p>
        </w:tc>
        <w:tc>
          <w:tcPr>
            <w:tcW w:w="1255" w:type="dxa"/>
          </w:tcPr>
          <w:p w14:paraId="52710466" w14:textId="77777777" w:rsidR="006002BE" w:rsidRPr="00C04DEC" w:rsidRDefault="00EE2540">
            <w:pPr>
              <w:rPr>
                <w:rFonts w:ascii="Century Gothic" w:hAnsi="Century Gothic"/>
              </w:rPr>
            </w:pPr>
            <w:r w:rsidRPr="00C04DEC">
              <w:rPr>
                <w:rFonts w:ascii="Century Gothic" w:hAnsi="Century Gothic"/>
                <w:b/>
              </w:rPr>
              <w:t>Time</w:t>
            </w:r>
          </w:p>
        </w:tc>
        <w:tc>
          <w:tcPr>
            <w:tcW w:w="1883" w:type="dxa"/>
          </w:tcPr>
          <w:p w14:paraId="54C29612" w14:textId="77777777" w:rsidR="006002BE" w:rsidRPr="00C04DEC" w:rsidRDefault="00EE2540">
            <w:pPr>
              <w:rPr>
                <w:rFonts w:ascii="Century Gothic" w:hAnsi="Century Gothic"/>
              </w:rPr>
            </w:pPr>
            <w:r w:rsidRPr="00C04DEC">
              <w:rPr>
                <w:rFonts w:ascii="Century Gothic" w:hAnsi="Century Gothic"/>
                <w:b/>
              </w:rPr>
              <w:t>Vehicle</w:t>
            </w:r>
          </w:p>
        </w:tc>
      </w:tr>
      <w:tr w:rsidR="006002BE" w:rsidRPr="00C04DEC" w14:paraId="105C02AC" w14:textId="77777777">
        <w:tc>
          <w:tcPr>
            <w:tcW w:w="0" w:type="auto"/>
          </w:tcPr>
          <w:p w14:paraId="5CD88AE0" w14:textId="77777777" w:rsidR="006002BE" w:rsidRPr="00C04DEC" w:rsidRDefault="006002BE">
            <w:pPr>
              <w:rPr>
                <w:rFonts w:ascii="Century Gothic" w:hAnsi="Century Gothic"/>
              </w:rPr>
            </w:pPr>
          </w:p>
        </w:tc>
        <w:tc>
          <w:tcPr>
            <w:tcW w:w="0" w:type="auto"/>
          </w:tcPr>
          <w:p w14:paraId="7A54A3D7" w14:textId="77777777" w:rsidR="006002BE" w:rsidRPr="00C04DEC" w:rsidRDefault="006002BE">
            <w:pPr>
              <w:rPr>
                <w:rFonts w:ascii="Century Gothic" w:hAnsi="Century Gothic"/>
              </w:rPr>
            </w:pPr>
          </w:p>
        </w:tc>
        <w:tc>
          <w:tcPr>
            <w:tcW w:w="0" w:type="auto"/>
          </w:tcPr>
          <w:p w14:paraId="1C1E6199" w14:textId="77777777" w:rsidR="006002BE" w:rsidRPr="00C04DEC" w:rsidRDefault="00EE2540">
            <w:pPr>
              <w:rPr>
                <w:rFonts w:ascii="Century Gothic" w:hAnsi="Century Gothic"/>
                <w:sz w:val="20"/>
                <w:szCs w:val="20"/>
              </w:rPr>
            </w:pPr>
            <w:r w:rsidRPr="00C04DEC">
              <w:rPr>
                <w:rFonts w:ascii="Century Gothic" w:hAnsi="Century Gothic"/>
                <w:sz w:val="20"/>
                <w:szCs w:val="20"/>
              </w:rPr>
              <w:t>Cape Town International Airport [CPT]</w:t>
            </w:r>
          </w:p>
        </w:tc>
        <w:tc>
          <w:tcPr>
            <w:tcW w:w="0" w:type="auto"/>
          </w:tcPr>
          <w:p w14:paraId="5492F309" w14:textId="77777777" w:rsidR="006002BE" w:rsidRPr="00C04DEC" w:rsidRDefault="00EE2540">
            <w:pPr>
              <w:rPr>
                <w:rFonts w:ascii="Century Gothic" w:hAnsi="Century Gothic"/>
                <w:sz w:val="20"/>
                <w:szCs w:val="20"/>
              </w:rPr>
            </w:pPr>
            <w:r w:rsidRPr="00C04DEC">
              <w:rPr>
                <w:rFonts w:ascii="Century Gothic" w:hAnsi="Century Gothic"/>
                <w:sz w:val="20"/>
                <w:szCs w:val="20"/>
              </w:rPr>
              <w:t>Twelve Apostles Hotel &amp; Spa</w:t>
            </w:r>
          </w:p>
        </w:tc>
        <w:tc>
          <w:tcPr>
            <w:tcW w:w="0" w:type="auto"/>
          </w:tcPr>
          <w:p w14:paraId="248292E9" w14:textId="77777777" w:rsidR="006002BE" w:rsidRPr="00C04DEC" w:rsidRDefault="006002BE">
            <w:pPr>
              <w:jc w:val="center"/>
              <w:rPr>
                <w:rFonts w:ascii="Century Gothic" w:hAnsi="Century Gothic"/>
                <w:sz w:val="20"/>
                <w:szCs w:val="20"/>
              </w:rPr>
            </w:pPr>
          </w:p>
        </w:tc>
        <w:tc>
          <w:tcPr>
            <w:tcW w:w="0" w:type="auto"/>
          </w:tcPr>
          <w:p w14:paraId="404ACB0A" w14:textId="77777777" w:rsidR="006002BE" w:rsidRPr="00C04DEC" w:rsidRDefault="00EE2540">
            <w:pPr>
              <w:rPr>
                <w:rFonts w:ascii="Century Gothic" w:hAnsi="Century Gothic"/>
                <w:sz w:val="20"/>
                <w:szCs w:val="20"/>
              </w:rPr>
            </w:pPr>
            <w:r w:rsidRPr="00C04DEC">
              <w:rPr>
                <w:rFonts w:ascii="Century Gothic" w:hAnsi="Century Gothic"/>
                <w:sz w:val="20"/>
                <w:szCs w:val="20"/>
              </w:rPr>
              <w:t>Transfer</w:t>
            </w:r>
          </w:p>
        </w:tc>
      </w:tr>
      <w:tr w:rsidR="006002BE" w:rsidRPr="00C04DEC" w14:paraId="6B0645E9" w14:textId="77777777">
        <w:tc>
          <w:tcPr>
            <w:tcW w:w="0" w:type="auto"/>
          </w:tcPr>
          <w:p w14:paraId="34DF3144" w14:textId="77777777" w:rsidR="006002BE" w:rsidRPr="00C04DEC" w:rsidRDefault="006002BE">
            <w:pPr>
              <w:rPr>
                <w:rFonts w:ascii="Century Gothic" w:hAnsi="Century Gothic"/>
              </w:rPr>
            </w:pPr>
          </w:p>
        </w:tc>
        <w:tc>
          <w:tcPr>
            <w:tcW w:w="0" w:type="auto"/>
          </w:tcPr>
          <w:p w14:paraId="7171BAB1" w14:textId="77777777" w:rsidR="006002BE" w:rsidRPr="00C04DEC" w:rsidRDefault="006002BE">
            <w:pPr>
              <w:rPr>
                <w:rFonts w:ascii="Century Gothic" w:hAnsi="Century Gothic"/>
              </w:rPr>
            </w:pPr>
          </w:p>
        </w:tc>
        <w:tc>
          <w:tcPr>
            <w:tcW w:w="0" w:type="auto"/>
          </w:tcPr>
          <w:p w14:paraId="331412F6" w14:textId="77777777" w:rsidR="006002BE" w:rsidRPr="00C04DEC" w:rsidRDefault="00EE2540">
            <w:pPr>
              <w:rPr>
                <w:rFonts w:ascii="Century Gothic" w:hAnsi="Century Gothic"/>
                <w:sz w:val="20"/>
                <w:szCs w:val="20"/>
              </w:rPr>
            </w:pPr>
            <w:r w:rsidRPr="00C04DEC">
              <w:rPr>
                <w:rFonts w:ascii="Century Gothic" w:hAnsi="Century Gothic"/>
                <w:sz w:val="20"/>
                <w:szCs w:val="20"/>
              </w:rPr>
              <w:t>Twelve Apostles Hotel &amp; Spa</w:t>
            </w:r>
          </w:p>
        </w:tc>
        <w:tc>
          <w:tcPr>
            <w:tcW w:w="0" w:type="auto"/>
          </w:tcPr>
          <w:p w14:paraId="2428282F" w14:textId="77777777" w:rsidR="006002BE" w:rsidRPr="00C04DEC" w:rsidRDefault="00EE2540">
            <w:pPr>
              <w:rPr>
                <w:rFonts w:ascii="Century Gothic" w:hAnsi="Century Gothic"/>
                <w:sz w:val="20"/>
                <w:szCs w:val="20"/>
              </w:rPr>
            </w:pPr>
            <w:r w:rsidRPr="00C04DEC">
              <w:rPr>
                <w:rFonts w:ascii="Century Gothic" w:hAnsi="Century Gothic"/>
                <w:sz w:val="20"/>
                <w:szCs w:val="20"/>
              </w:rPr>
              <w:t>Cape Town International Airport [CPT]</w:t>
            </w:r>
          </w:p>
        </w:tc>
        <w:tc>
          <w:tcPr>
            <w:tcW w:w="0" w:type="auto"/>
          </w:tcPr>
          <w:p w14:paraId="339A4B1F" w14:textId="77777777" w:rsidR="006002BE" w:rsidRPr="00C04DEC" w:rsidRDefault="006002BE">
            <w:pPr>
              <w:jc w:val="center"/>
              <w:rPr>
                <w:rFonts w:ascii="Century Gothic" w:hAnsi="Century Gothic"/>
                <w:sz w:val="20"/>
                <w:szCs w:val="20"/>
              </w:rPr>
            </w:pPr>
          </w:p>
        </w:tc>
        <w:tc>
          <w:tcPr>
            <w:tcW w:w="0" w:type="auto"/>
          </w:tcPr>
          <w:p w14:paraId="4140B902" w14:textId="77777777" w:rsidR="006002BE" w:rsidRPr="00C04DEC" w:rsidRDefault="00EE2540">
            <w:pPr>
              <w:rPr>
                <w:rFonts w:ascii="Century Gothic" w:hAnsi="Century Gothic"/>
                <w:sz w:val="20"/>
                <w:szCs w:val="20"/>
              </w:rPr>
            </w:pPr>
            <w:r w:rsidRPr="00C04DEC">
              <w:rPr>
                <w:rFonts w:ascii="Century Gothic" w:hAnsi="Century Gothic"/>
                <w:sz w:val="20"/>
                <w:szCs w:val="20"/>
              </w:rPr>
              <w:t>Transfer</w:t>
            </w:r>
          </w:p>
        </w:tc>
      </w:tr>
    </w:tbl>
    <w:p w14:paraId="6AB4E0B8" w14:textId="77777777" w:rsidR="006002BE" w:rsidRDefault="006002BE">
      <w:pPr>
        <w:pStyle w:val="HorizontalRuleLight"/>
      </w:pPr>
    </w:p>
    <w:p w14:paraId="381DF465" w14:textId="77777777" w:rsidR="006002BE" w:rsidRDefault="006002BE"/>
    <w:p w14:paraId="7035A2B3" w14:textId="77777777" w:rsidR="00C04DEC" w:rsidRPr="000E3A34" w:rsidRDefault="00C04DEC" w:rsidP="00C04DEC">
      <w:pPr>
        <w:pStyle w:val="Heading1"/>
        <w:widowControl w:val="0"/>
        <w:pBdr>
          <w:bottom w:val="single" w:sz="4" w:space="1" w:color="auto"/>
        </w:pBdr>
        <w:adjustRightInd w:val="0"/>
        <w:textAlignment w:val="baseline"/>
        <w:rPr>
          <w:rFonts w:ascii="Century Gothic" w:hAnsi="Century Gothic"/>
          <w:sz w:val="22"/>
          <w:szCs w:val="22"/>
        </w:rPr>
      </w:pPr>
      <w:r w:rsidRPr="000E3A34">
        <w:rPr>
          <w:rFonts w:ascii="Century Gothic" w:hAnsi="Century Gothic"/>
          <w:sz w:val="22"/>
          <w:szCs w:val="22"/>
        </w:rPr>
        <w:t>PRE-DEPARTURE INFORMATION</w:t>
      </w:r>
      <w:bookmarkStart w:id="1" w:name="_Departure:"/>
      <w:bookmarkStart w:id="2" w:name="_Pre_and_Post"/>
      <w:bookmarkEnd w:id="1"/>
      <w:bookmarkEnd w:id="2"/>
    </w:p>
    <w:p w14:paraId="54AFAF54"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20"/>
          <w:szCs w:val="20"/>
        </w:rPr>
      </w:pPr>
      <w:bookmarkStart w:id="3" w:name="_Transport:_1"/>
      <w:bookmarkEnd w:id="3"/>
      <w:r w:rsidRPr="000E3A34">
        <w:rPr>
          <w:rFonts w:ascii="Century Gothic" w:hAnsi="Century Gothic"/>
          <w:sz w:val="18"/>
          <w:szCs w:val="20"/>
        </w:rPr>
        <w:t>DEPARTURE:</w:t>
      </w:r>
    </w:p>
    <w:p w14:paraId="72E5FE8E" w14:textId="77777777" w:rsidR="00C04DEC" w:rsidRPr="000E3A34" w:rsidRDefault="00C04DEC" w:rsidP="00C04DEC">
      <w:pPr>
        <w:jc w:val="both"/>
        <w:rPr>
          <w:rFonts w:ascii="Century Gothic" w:hAnsi="Century Gothic"/>
          <w:sz w:val="18"/>
          <w:szCs w:val="18"/>
        </w:rPr>
      </w:pPr>
      <w:r>
        <w:rPr>
          <w:rFonts w:ascii="Century Gothic" w:hAnsi="Century Gothic" w:cs="Tahoma"/>
          <w:sz w:val="18"/>
          <w:szCs w:val="18"/>
        </w:rPr>
        <w:t>The Cape Town Experience</w:t>
      </w:r>
      <w:r w:rsidRPr="000E3A34">
        <w:rPr>
          <w:rFonts w:ascii="Century Gothic" w:hAnsi="Century Gothic" w:cs="Tahoma"/>
          <w:sz w:val="18"/>
          <w:szCs w:val="18"/>
        </w:rPr>
        <w:t xml:space="preserve"> </w:t>
      </w:r>
      <w:r>
        <w:rPr>
          <w:rFonts w:ascii="Century Gothic" w:hAnsi="Century Gothic"/>
          <w:sz w:val="18"/>
          <w:szCs w:val="18"/>
        </w:rPr>
        <w:t>departs from Cape Town International Airport</w:t>
      </w:r>
      <w:r w:rsidRPr="000E3A34">
        <w:rPr>
          <w:rFonts w:ascii="Century Gothic" w:hAnsi="Century Gothic"/>
          <w:sz w:val="18"/>
          <w:szCs w:val="18"/>
        </w:rPr>
        <w:t xml:space="preserve">. Whilst it is our every intention to adhere to the above mentioned itinerary, there may on occasion be a necessity to make alterations in order to make the tour more enjoyable or practical. Therefore please treat the itinerary as a guide only. </w:t>
      </w:r>
    </w:p>
    <w:p w14:paraId="7C639401"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r w:rsidRPr="000E3A34">
        <w:rPr>
          <w:rFonts w:ascii="Century Gothic" w:hAnsi="Century Gothic"/>
          <w:sz w:val="18"/>
          <w:szCs w:val="20"/>
        </w:rPr>
        <w:t>TRANSPORT:</w:t>
      </w:r>
    </w:p>
    <w:p w14:paraId="1331E579" w14:textId="3EAA8681"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You wil</w:t>
      </w:r>
      <w:r>
        <w:rPr>
          <w:rFonts w:ascii="Century Gothic" w:hAnsi="Century Gothic"/>
          <w:sz w:val="18"/>
          <w:szCs w:val="18"/>
        </w:rPr>
        <w:t>l be picked up at Cape Town International Airport f</w:t>
      </w:r>
      <w:r w:rsidRPr="000E3A34">
        <w:rPr>
          <w:rFonts w:ascii="Century Gothic" w:hAnsi="Century Gothic"/>
          <w:sz w:val="18"/>
          <w:szCs w:val="18"/>
        </w:rPr>
        <w:t xml:space="preserve">or </w:t>
      </w:r>
      <w:r>
        <w:rPr>
          <w:rFonts w:ascii="Century Gothic" w:hAnsi="Century Gothic"/>
          <w:sz w:val="18"/>
          <w:szCs w:val="18"/>
        </w:rPr>
        <w:t>transfers between Cape Town Ai</w:t>
      </w:r>
      <w:r w:rsidR="007363F3">
        <w:rPr>
          <w:rFonts w:ascii="Century Gothic" w:hAnsi="Century Gothic"/>
          <w:sz w:val="18"/>
          <w:szCs w:val="18"/>
        </w:rPr>
        <w:t>r</w:t>
      </w:r>
      <w:r>
        <w:rPr>
          <w:rFonts w:ascii="Century Gothic" w:hAnsi="Century Gothic"/>
          <w:sz w:val="18"/>
          <w:szCs w:val="18"/>
        </w:rPr>
        <w:t xml:space="preserve">port and </w:t>
      </w:r>
      <w:r w:rsidRPr="00C04DEC">
        <w:rPr>
          <w:rFonts w:ascii="Century Gothic" w:hAnsi="Century Gothic"/>
          <w:sz w:val="18"/>
          <w:szCs w:val="18"/>
        </w:rPr>
        <w:t xml:space="preserve">Twelve Apostles Hotel &amp; Spa (or vice versa), </w:t>
      </w:r>
      <w:r w:rsidR="00B203FA">
        <w:rPr>
          <w:rFonts w:ascii="Century Gothic" w:hAnsi="Century Gothic"/>
          <w:sz w:val="18"/>
          <w:szCs w:val="18"/>
        </w:rPr>
        <w:t>2</w:t>
      </w:r>
      <w:r w:rsidRPr="00C04DEC">
        <w:rPr>
          <w:rFonts w:ascii="Century Gothic" w:hAnsi="Century Gothic"/>
          <w:sz w:val="18"/>
          <w:szCs w:val="18"/>
        </w:rPr>
        <w:t>x4 vehicles may be utilised. All luggage, besides hand luggage and pho</w:t>
      </w:r>
      <w:r w:rsidRPr="000E3A34">
        <w:rPr>
          <w:rFonts w:ascii="Century Gothic" w:hAnsi="Century Gothic"/>
          <w:sz w:val="18"/>
          <w:szCs w:val="18"/>
        </w:rPr>
        <w:t xml:space="preserve">to equipment, is carried on the vehicle or trailer roof racks to ensure maximum comfort in the vehicle. Some game drives may be conducted in open-sided safari vehicles. </w:t>
      </w:r>
    </w:p>
    <w:p w14:paraId="7C3D1737" w14:textId="77777777" w:rsidR="00C04DEC" w:rsidRPr="000E3A34" w:rsidRDefault="00C04DEC" w:rsidP="00C04DEC">
      <w:pPr>
        <w:jc w:val="both"/>
        <w:rPr>
          <w:rFonts w:ascii="Century Gothic" w:hAnsi="Century Gothic"/>
          <w:sz w:val="18"/>
          <w:szCs w:val="18"/>
        </w:rPr>
      </w:pPr>
      <w:r w:rsidRPr="000E3A34">
        <w:rPr>
          <w:rFonts w:ascii="Century Gothic" w:hAnsi="Century Gothic"/>
          <w:b/>
          <w:sz w:val="18"/>
          <w:szCs w:val="18"/>
        </w:rPr>
        <w:t>Please reconfirm flight details at the time of booking</w:t>
      </w:r>
      <w:r w:rsidRPr="000E3A34">
        <w:rPr>
          <w:rFonts w:ascii="Century Gothic" w:hAnsi="Century Gothic"/>
          <w:sz w:val="18"/>
          <w:szCs w:val="18"/>
        </w:rPr>
        <w:t>.</w:t>
      </w:r>
    </w:p>
    <w:p w14:paraId="4EB08507"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Airport transfers are usually conducted in sedan vehicles or minibuses. The game drives take place in open 4x4 vehicles.</w:t>
      </w:r>
    </w:p>
    <w:p w14:paraId="32667EC2"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bookmarkStart w:id="4" w:name="_Travelling_Times_and"/>
      <w:bookmarkStart w:id="5" w:name="_Transport:"/>
      <w:bookmarkStart w:id="6" w:name="_Accommodation:"/>
      <w:bookmarkStart w:id="7" w:name="_Spending_money:"/>
      <w:bookmarkStart w:id="8" w:name="_Meals:"/>
      <w:bookmarkStart w:id="9" w:name="_Meals:_1"/>
      <w:bookmarkStart w:id="10" w:name="meals"/>
      <w:bookmarkEnd w:id="4"/>
      <w:bookmarkEnd w:id="5"/>
      <w:bookmarkEnd w:id="6"/>
      <w:bookmarkEnd w:id="7"/>
      <w:bookmarkEnd w:id="8"/>
      <w:bookmarkEnd w:id="9"/>
      <w:r w:rsidRPr="000E3A34">
        <w:rPr>
          <w:rFonts w:ascii="Century Gothic" w:hAnsi="Century Gothic"/>
          <w:sz w:val="18"/>
          <w:szCs w:val="20"/>
        </w:rPr>
        <w:t>MEALS:</w:t>
      </w:r>
    </w:p>
    <w:bookmarkEnd w:id="10"/>
    <w:p w14:paraId="21199938"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Meals included in your safari will be taken in the restaurants at the various accommodation establishments.  Please advise us of any special dietary requirements in advance.</w:t>
      </w:r>
      <w:bookmarkStart w:id="11" w:name="_First_Aid:"/>
      <w:bookmarkStart w:id="12" w:name="_Insurance:"/>
      <w:bookmarkStart w:id="13" w:name="_Clothing_and_other"/>
      <w:bookmarkStart w:id="14" w:name="_Insurance:_1"/>
      <w:bookmarkStart w:id="15" w:name="_Packing:"/>
      <w:bookmarkEnd w:id="11"/>
      <w:bookmarkEnd w:id="12"/>
      <w:bookmarkEnd w:id="13"/>
      <w:bookmarkEnd w:id="14"/>
      <w:bookmarkEnd w:id="15"/>
      <w:r w:rsidRPr="000E3A34">
        <w:rPr>
          <w:rFonts w:ascii="Century Gothic" w:hAnsi="Century Gothic"/>
          <w:sz w:val="20"/>
          <w:szCs w:val="20"/>
        </w:rPr>
        <w:tab/>
      </w:r>
    </w:p>
    <w:p w14:paraId="6E17AA6B"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bookmarkStart w:id="16" w:name="_Participation"/>
      <w:bookmarkStart w:id="17" w:name="_Visas"/>
      <w:bookmarkStart w:id="18" w:name="_Visas:"/>
      <w:bookmarkEnd w:id="16"/>
      <w:bookmarkEnd w:id="17"/>
      <w:bookmarkEnd w:id="18"/>
      <w:r w:rsidRPr="000E3A34">
        <w:rPr>
          <w:rFonts w:ascii="Century Gothic" w:hAnsi="Century Gothic"/>
          <w:sz w:val="18"/>
          <w:szCs w:val="20"/>
        </w:rPr>
        <w:t>VISAS:</w:t>
      </w:r>
    </w:p>
    <w:p w14:paraId="1CF1CA1A"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 xml:space="preserve">The onus is on the client to organize all visas required to visit the countries stated on the itinerary. </w:t>
      </w:r>
    </w:p>
    <w:p w14:paraId="02E30B69"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r w:rsidRPr="000E3A34">
        <w:rPr>
          <w:rFonts w:ascii="Century Gothic" w:hAnsi="Century Gothic"/>
          <w:sz w:val="18"/>
          <w:szCs w:val="20"/>
        </w:rPr>
        <w:t>TRAVEL INSURANCE:</w:t>
      </w:r>
    </w:p>
    <w:p w14:paraId="5B3964F4" w14:textId="77777777" w:rsidR="00C04DEC" w:rsidRPr="000E3A34" w:rsidRDefault="00C04DEC" w:rsidP="00C04DEC">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rPr>
          <w:rFonts w:ascii="Century Gothic" w:hAnsi="Century Gothic"/>
          <w:sz w:val="18"/>
          <w:szCs w:val="18"/>
        </w:rPr>
      </w:pPr>
      <w:r w:rsidRPr="000E3A34">
        <w:rPr>
          <w:rFonts w:ascii="Century Gothic" w:hAnsi="Century Gothic"/>
          <w:sz w:val="18"/>
          <w:szCs w:val="18"/>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p>
    <w:p w14:paraId="43E2CC1E" w14:textId="77777777" w:rsidR="00C04DEC" w:rsidRPr="000E3A34" w:rsidRDefault="00C04DEC" w:rsidP="00C04DEC">
      <w:pPr>
        <w:pStyle w:val="Heading1"/>
        <w:jc w:val="left"/>
        <w:rPr>
          <w:rFonts w:ascii="Century Gothic" w:hAnsi="Century Gothic"/>
          <w:sz w:val="18"/>
          <w:szCs w:val="18"/>
        </w:rPr>
      </w:pPr>
      <w:r w:rsidRPr="000E3A34">
        <w:rPr>
          <w:rFonts w:ascii="Century Gothic" w:hAnsi="Century Gothic"/>
          <w:sz w:val="18"/>
          <w:szCs w:val="18"/>
        </w:rPr>
        <w:t>MAKING YOUR TRAVELS MEANINGFUL:</w:t>
      </w:r>
    </w:p>
    <w:p w14:paraId="6EBD85D2"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77C3AAD8" w14:textId="133EE574" w:rsidR="00C04DEC" w:rsidRDefault="00C04DEC" w:rsidP="00C04DEC">
      <w:pPr>
        <w:jc w:val="both"/>
        <w:rPr>
          <w:rFonts w:ascii="Century Gothic" w:eastAsia="Calibri" w:hAnsi="Century Gothic" w:cs="Segoe UI"/>
          <w:color w:val="000000"/>
          <w:sz w:val="18"/>
          <w:szCs w:val="18"/>
        </w:rPr>
      </w:pPr>
      <w:r w:rsidRPr="000E3A34">
        <w:rPr>
          <w:rFonts w:ascii="Century Gothic" w:hAnsi="Century Gothic"/>
          <w:b/>
          <w:sz w:val="18"/>
          <w:szCs w:val="18"/>
        </w:rPr>
        <w:t xml:space="preserve">Your booking makes a difference:  </w:t>
      </w:r>
      <w:r w:rsidRPr="000E3A34">
        <w:rPr>
          <w:rFonts w:ascii="Century Gothic" w:hAnsi="Century Gothic"/>
          <w:sz w:val="18"/>
          <w:szCs w:val="18"/>
        </w:rPr>
        <w:t xml:space="preserve">With every booking to the value of R10,000 / US$1,000 / EUR1,000 or more a donation of R50 / US$5 / EUR5 will go to the Grow Africa Foundation.  </w:t>
      </w:r>
      <w:r w:rsidRPr="000E3A34">
        <w:rPr>
          <w:rFonts w:ascii="Century Gothic" w:hAnsi="Century Gothic"/>
          <w:bCs/>
          <w:sz w:val="18"/>
          <w:szCs w:val="18"/>
        </w:rPr>
        <w:t>Click here</w:t>
      </w:r>
      <w:r w:rsidRPr="000E3A34">
        <w:rPr>
          <w:rFonts w:ascii="Century Gothic" w:hAnsi="Century Gothic"/>
          <w:sz w:val="18"/>
          <w:szCs w:val="18"/>
        </w:rPr>
        <w:t xml:space="preserve"> to see the projects your booking is supporting: </w:t>
      </w:r>
      <w:hyperlink r:id="rId40" w:history="1">
        <w:r w:rsidRPr="000E3A34">
          <w:rPr>
            <w:rStyle w:val="Hyperlink"/>
            <w:rFonts w:ascii="Century Gothic" w:eastAsia="Calibri" w:hAnsi="Century Gothic" w:cs="Segoe UI"/>
            <w:sz w:val="18"/>
            <w:szCs w:val="18"/>
          </w:rPr>
          <w:t>http://www.jenmansafaris.com/about-us/grow-africa/</w:t>
        </w:r>
      </w:hyperlink>
      <w:r w:rsidRPr="000E3A34">
        <w:rPr>
          <w:rFonts w:ascii="Century Gothic" w:eastAsia="Calibri" w:hAnsi="Century Gothic" w:cs="Segoe UI"/>
          <w:color w:val="000000"/>
          <w:sz w:val="18"/>
          <w:szCs w:val="18"/>
        </w:rPr>
        <w:t xml:space="preserve"> </w:t>
      </w:r>
    </w:p>
    <w:p w14:paraId="6EF551DA" w14:textId="77777777" w:rsidR="00B76246" w:rsidRPr="000E3A34" w:rsidRDefault="00B76246" w:rsidP="00C04DEC">
      <w:pPr>
        <w:jc w:val="both"/>
        <w:rPr>
          <w:rFonts w:ascii="Century Gothic" w:eastAsia="Calibri" w:hAnsi="Century Gothic" w:cs="Segoe UI"/>
          <w:color w:val="000000"/>
          <w:sz w:val="18"/>
          <w:szCs w:val="18"/>
        </w:rPr>
      </w:pPr>
    </w:p>
    <w:p w14:paraId="34E82BC8" w14:textId="77777777" w:rsidR="00C04DEC" w:rsidRPr="000E3A34" w:rsidRDefault="00C04DEC" w:rsidP="00C04DEC">
      <w:pPr>
        <w:jc w:val="both"/>
        <w:rPr>
          <w:rFonts w:ascii="Century Gothic" w:hAnsi="Century Gothic"/>
          <w:sz w:val="18"/>
          <w:szCs w:val="20"/>
        </w:rPr>
      </w:pPr>
      <w:r w:rsidRPr="000E3A34">
        <w:rPr>
          <w:rFonts w:ascii="Century Gothic" w:hAnsi="Century Gothic"/>
          <w:b/>
          <w:sz w:val="18"/>
          <w:szCs w:val="20"/>
        </w:rPr>
        <w:lastRenderedPageBreak/>
        <w:t xml:space="preserve">For more information regarding the attractions, accommodations and areas visited on this tour, we invite you to click through to the tour listing on our website </w:t>
      </w:r>
      <w:hyperlink r:id="rId41" w:history="1">
        <w:r w:rsidRPr="000E3A34">
          <w:rPr>
            <w:rStyle w:val="Hyperlink"/>
            <w:rFonts w:ascii="Century Gothic" w:hAnsi="Century Gothic"/>
            <w:b/>
            <w:sz w:val="18"/>
            <w:szCs w:val="20"/>
          </w:rPr>
          <w:t>www.jenmansafaris.com</w:t>
        </w:r>
      </w:hyperlink>
      <w:r w:rsidRPr="000E3A34">
        <w:rPr>
          <w:rFonts w:ascii="Century Gothic" w:hAnsi="Century Gothic"/>
          <w:b/>
          <w:sz w:val="18"/>
          <w:szCs w:val="20"/>
        </w:rPr>
        <w:t>. You will also find information regarding availability and possible extensions to our scheduled tours. Our reservations office is at your service and we look forward to welcoming you to Jenman online!</w:t>
      </w:r>
    </w:p>
    <w:p w14:paraId="49E474F1" w14:textId="77777777" w:rsidR="00C04DEC" w:rsidRPr="000E3A34" w:rsidRDefault="00C04DEC" w:rsidP="00C04DEC">
      <w:pPr>
        <w:rPr>
          <w:rFonts w:ascii="Century Gothic" w:hAnsi="Century Gothic"/>
        </w:rPr>
      </w:pPr>
    </w:p>
    <w:p w14:paraId="5C6720DC" w14:textId="77777777" w:rsidR="00C04DEC" w:rsidRDefault="00C04DEC"/>
    <w:sectPr w:rsidR="00C04DEC" w:rsidSect="00FB1846">
      <w:headerReference w:type="default" r:id="rId4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E0936" w14:textId="77777777" w:rsidR="004F3C6E" w:rsidRDefault="004F3C6E" w:rsidP="000B613D">
      <w:pPr>
        <w:spacing w:after="0" w:line="240" w:lineRule="auto"/>
      </w:pPr>
      <w:r>
        <w:separator/>
      </w:r>
    </w:p>
  </w:endnote>
  <w:endnote w:type="continuationSeparator" w:id="0">
    <w:p w14:paraId="6C5DA10A" w14:textId="77777777" w:rsidR="004F3C6E" w:rsidRDefault="004F3C6E"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B33F58" w14:textId="77777777" w:rsidR="004F3C6E" w:rsidRDefault="004F3C6E" w:rsidP="000B613D">
      <w:pPr>
        <w:spacing w:after="0" w:line="240" w:lineRule="auto"/>
      </w:pPr>
      <w:r>
        <w:separator/>
      </w:r>
    </w:p>
  </w:footnote>
  <w:footnote w:type="continuationSeparator" w:id="0">
    <w:p w14:paraId="4FAB154A" w14:textId="77777777" w:rsidR="004F3C6E" w:rsidRDefault="004F3C6E"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33FAFB3D"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1B004E" w:rsidRPr="001B004E">
          <w:rPr>
            <w:b/>
            <w:bCs/>
            <w:noProof/>
          </w:rPr>
          <w:t>11</w:t>
        </w:r>
        <w:r>
          <w:rPr>
            <w:b/>
            <w:bCs/>
            <w:noProof/>
          </w:rPr>
          <w:fldChar w:fldCharType="end"/>
        </w:r>
      </w:p>
    </w:sdtContent>
  </w:sdt>
  <w:p w14:paraId="3E852129"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9F1CF1"/>
    <w:multiLevelType w:val="multilevel"/>
    <w:tmpl w:val="E69A55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2E178E9"/>
    <w:multiLevelType w:val="hybridMultilevel"/>
    <w:tmpl w:val="E88CE47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4EA7744"/>
    <w:multiLevelType w:val="hybridMultilevel"/>
    <w:tmpl w:val="ADA29BD0"/>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15:restartNumberingAfterBreak="0">
    <w:nsid w:val="500528B6"/>
    <w:multiLevelType w:val="hybridMultilevel"/>
    <w:tmpl w:val="FC0C122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454064850">
    <w:abstractNumId w:val="1"/>
  </w:num>
  <w:num w:numId="2" w16cid:durableId="52853258">
    <w:abstractNumId w:val="0"/>
  </w:num>
  <w:num w:numId="3" w16cid:durableId="962269851">
    <w:abstractNumId w:val="3"/>
  </w:num>
  <w:num w:numId="4" w16cid:durableId="135044930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gBtrrlcS2k8RlIShSn+3qK5RPXpihhFHpF105P5rz79fpbl5H8hjlwr+JSakrSQivMSSB2IQZk6W7uKhPMxw7w==" w:salt="wxq++J9ZeG81hUMgzWqGVg=="/>
  <w:zoom w:percent="96"/>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1846"/>
    <w:rsid w:val="00025762"/>
    <w:rsid w:val="000B613D"/>
    <w:rsid w:val="000C0001"/>
    <w:rsid w:val="000D1172"/>
    <w:rsid w:val="000E5EB7"/>
    <w:rsid w:val="00160E1C"/>
    <w:rsid w:val="00171601"/>
    <w:rsid w:val="001778CD"/>
    <w:rsid w:val="001957F7"/>
    <w:rsid w:val="001B004E"/>
    <w:rsid w:val="00202953"/>
    <w:rsid w:val="00213CDF"/>
    <w:rsid w:val="00244EB5"/>
    <w:rsid w:val="002922CD"/>
    <w:rsid w:val="00294316"/>
    <w:rsid w:val="002959C4"/>
    <w:rsid w:val="00296446"/>
    <w:rsid w:val="002F0BE6"/>
    <w:rsid w:val="0033167F"/>
    <w:rsid w:val="003B4DA8"/>
    <w:rsid w:val="00403D02"/>
    <w:rsid w:val="0048768E"/>
    <w:rsid w:val="0049211D"/>
    <w:rsid w:val="00495AD0"/>
    <w:rsid w:val="004A0CBF"/>
    <w:rsid w:val="004F3C6E"/>
    <w:rsid w:val="005672A1"/>
    <w:rsid w:val="00585F6B"/>
    <w:rsid w:val="005D251D"/>
    <w:rsid w:val="006002BE"/>
    <w:rsid w:val="006168A8"/>
    <w:rsid w:val="00647CC3"/>
    <w:rsid w:val="006936C0"/>
    <w:rsid w:val="006B651D"/>
    <w:rsid w:val="006E396C"/>
    <w:rsid w:val="006E3C15"/>
    <w:rsid w:val="006E78DA"/>
    <w:rsid w:val="007349DE"/>
    <w:rsid w:val="007363F3"/>
    <w:rsid w:val="00752D18"/>
    <w:rsid w:val="007613BA"/>
    <w:rsid w:val="007743DA"/>
    <w:rsid w:val="007D0AD8"/>
    <w:rsid w:val="00842F04"/>
    <w:rsid w:val="0084510E"/>
    <w:rsid w:val="00857E2D"/>
    <w:rsid w:val="00870551"/>
    <w:rsid w:val="008B3D85"/>
    <w:rsid w:val="00915737"/>
    <w:rsid w:val="00945C7A"/>
    <w:rsid w:val="0096118A"/>
    <w:rsid w:val="00965BC0"/>
    <w:rsid w:val="00976B5D"/>
    <w:rsid w:val="00976F36"/>
    <w:rsid w:val="009A576A"/>
    <w:rsid w:val="009B7B97"/>
    <w:rsid w:val="009C095D"/>
    <w:rsid w:val="009C786B"/>
    <w:rsid w:val="009D32A9"/>
    <w:rsid w:val="009D5A27"/>
    <w:rsid w:val="009E3BCC"/>
    <w:rsid w:val="009F55FE"/>
    <w:rsid w:val="00A475ED"/>
    <w:rsid w:val="00A610D9"/>
    <w:rsid w:val="00AE0D1E"/>
    <w:rsid w:val="00B203FA"/>
    <w:rsid w:val="00B34F8D"/>
    <w:rsid w:val="00B76246"/>
    <w:rsid w:val="00B91F9C"/>
    <w:rsid w:val="00BB58CE"/>
    <w:rsid w:val="00BC18D3"/>
    <w:rsid w:val="00BE5DE9"/>
    <w:rsid w:val="00C04DEC"/>
    <w:rsid w:val="00C06750"/>
    <w:rsid w:val="00C64C6F"/>
    <w:rsid w:val="00C76610"/>
    <w:rsid w:val="00C76E89"/>
    <w:rsid w:val="00CA4919"/>
    <w:rsid w:val="00CC5A89"/>
    <w:rsid w:val="00CF43B5"/>
    <w:rsid w:val="00D13838"/>
    <w:rsid w:val="00D5347C"/>
    <w:rsid w:val="00D55D0B"/>
    <w:rsid w:val="00D901E9"/>
    <w:rsid w:val="00D96B19"/>
    <w:rsid w:val="00DA137E"/>
    <w:rsid w:val="00DA6E34"/>
    <w:rsid w:val="00DC5C5F"/>
    <w:rsid w:val="00DD12FE"/>
    <w:rsid w:val="00DE111D"/>
    <w:rsid w:val="00E16430"/>
    <w:rsid w:val="00E3422E"/>
    <w:rsid w:val="00E34B8A"/>
    <w:rsid w:val="00E63766"/>
    <w:rsid w:val="00E8281C"/>
    <w:rsid w:val="00EE2540"/>
    <w:rsid w:val="00F64EE4"/>
    <w:rsid w:val="00F85BC8"/>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EC3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160E1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60E1C"/>
    <w:rPr>
      <w:rFonts w:ascii="Segoe UI" w:hAnsi="Segoe UI" w:cs="Segoe UI"/>
      <w:sz w:val="18"/>
      <w:szCs w:val="18"/>
    </w:rPr>
  </w:style>
  <w:style w:type="character" w:styleId="FollowedHyperlink">
    <w:name w:val="FollowedHyperlink"/>
    <w:basedOn w:val="DefaultParagraphFont"/>
    <w:uiPriority w:val="99"/>
    <w:semiHidden/>
    <w:unhideWhenUsed/>
    <w:rsid w:val="00CF43B5"/>
    <w:rPr>
      <w:color w:val="800080" w:themeColor="followedHyperlink"/>
      <w:u w:val="single"/>
    </w:rPr>
  </w:style>
  <w:style w:type="character" w:styleId="UnresolvedMention">
    <w:name w:val="Unresolved Mention"/>
    <w:basedOn w:val="DefaultParagraphFont"/>
    <w:uiPriority w:val="99"/>
    <w:semiHidden/>
    <w:unhideWhenUsed/>
    <w:rsid w:val="00E828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25225">
      <w:bodyDiv w:val="1"/>
      <w:marLeft w:val="0"/>
      <w:marRight w:val="0"/>
      <w:marTop w:val="0"/>
      <w:marBottom w:val="0"/>
      <w:divBdr>
        <w:top w:val="none" w:sz="0" w:space="0" w:color="auto"/>
        <w:left w:val="none" w:sz="0" w:space="0" w:color="auto"/>
        <w:bottom w:val="none" w:sz="0" w:space="0" w:color="auto"/>
        <w:right w:val="none" w:sz="0" w:space="0" w:color="auto"/>
      </w:divBdr>
    </w:div>
    <w:div w:id="806623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image" Target="media/image7.bin"/><Relationship Id="rId26" Type="http://schemas.openxmlformats.org/officeDocument/2006/relationships/image" Target="media/image15.bin"/><Relationship Id="rId39" Type="http://schemas.openxmlformats.org/officeDocument/2006/relationships/hyperlink" Target="http://digital.jenmansafaris.com/iBrochure/9074_32952_225" TargetMode="External"/><Relationship Id="rId21" Type="http://schemas.openxmlformats.org/officeDocument/2006/relationships/image" Target="media/image10.jpg"/><Relationship Id="rId34" Type="http://schemas.openxmlformats.org/officeDocument/2006/relationships/image" Target="media/image22.bin"/><Relationship Id="rId42" Type="http://schemas.openxmlformats.org/officeDocument/2006/relationships/header" Target="head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digital.jenmansafaris.com/iBrochure/9074_32952_225" TargetMode="External"/><Relationship Id="rId20" Type="http://schemas.openxmlformats.org/officeDocument/2006/relationships/image" Target="media/image9.jpg"/><Relationship Id="rId29" Type="http://schemas.openxmlformats.org/officeDocument/2006/relationships/image" Target="media/image17.jpg"/><Relationship Id="rId41" Type="http://schemas.openxmlformats.org/officeDocument/2006/relationships/hyperlink" Target="http://www.jenmansafaris.co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3.bin"/><Relationship Id="rId32" Type="http://schemas.openxmlformats.org/officeDocument/2006/relationships/image" Target="media/image20.jpeg"/><Relationship Id="rId37" Type="http://schemas.openxmlformats.org/officeDocument/2006/relationships/image" Target="media/image24.bin"/><Relationship Id="rId40" Type="http://schemas.openxmlformats.org/officeDocument/2006/relationships/hyperlink" Target="http://www.jenmansafaris.com/about-us/grow-africa/" TargetMode="External"/><Relationship Id="rId5" Type="http://schemas.openxmlformats.org/officeDocument/2006/relationships/styles" Target="styles.xml"/><Relationship Id="rId15" Type="http://schemas.openxmlformats.org/officeDocument/2006/relationships/hyperlink" Target="http://digital.jenmansafaris.com/iBrochure/9074_32952_225" TargetMode="External"/><Relationship Id="rId23" Type="http://schemas.openxmlformats.org/officeDocument/2006/relationships/image" Target="media/image12.bin"/><Relationship Id="rId28" Type="http://schemas.openxmlformats.org/officeDocument/2006/relationships/image" Target="media/image16.jpg"/><Relationship Id="rId36" Type="http://schemas.openxmlformats.org/officeDocument/2006/relationships/hyperlink" Target="http://digital.jenmansafaris.com/iBrochure/9074_32952_225" TargetMode="External"/><Relationship Id="rId10" Type="http://schemas.openxmlformats.org/officeDocument/2006/relationships/image" Target="media/image1.bin"/><Relationship Id="rId19" Type="http://schemas.openxmlformats.org/officeDocument/2006/relationships/image" Target="media/image8.jpg"/><Relationship Id="rId31" Type="http://schemas.openxmlformats.org/officeDocument/2006/relationships/image" Target="media/image19.bin"/><Relationship Id="rId4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1.jfif"/><Relationship Id="rId27" Type="http://schemas.openxmlformats.org/officeDocument/2006/relationships/hyperlink" Target="http://digital.jenmansafaris.com/iBrochure/9074_32952_225" TargetMode="External"/><Relationship Id="rId30" Type="http://schemas.openxmlformats.org/officeDocument/2006/relationships/image" Target="media/image18.bin"/><Relationship Id="rId35" Type="http://schemas.openxmlformats.org/officeDocument/2006/relationships/image" Target="media/image23.bin"/><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image" Target="media/image6.bin"/><Relationship Id="rId25" Type="http://schemas.openxmlformats.org/officeDocument/2006/relationships/image" Target="media/image14.bin"/><Relationship Id="rId33" Type="http://schemas.openxmlformats.org/officeDocument/2006/relationships/image" Target="media/image21.bin"/><Relationship Id="rId38" Type="http://schemas.openxmlformats.org/officeDocument/2006/relationships/image" Target="media/image2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925B8F-F008-4D83-8733-8DC8F5EFE419}">
  <ds:schemaRefs>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http://purl.org/dc/elements/1.1/"/>
    <ds:schemaRef ds:uri="http://www.w3.org/XML/1998/namespace"/>
    <ds:schemaRef ds:uri="1438d2a2-5de9-49b0-a2cf-8fe7ac5139a8"/>
    <ds:schemaRef ds:uri="9a927243-a5df-4018-937c-2c2952552e46"/>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31408E75-3A54-4186-861D-AC27E44FC958}">
  <ds:schemaRefs>
    <ds:schemaRef ds:uri="http://schemas.microsoft.com/sharepoint/v3/contenttype/forms"/>
  </ds:schemaRefs>
</ds:datastoreItem>
</file>

<file path=customXml/itemProps3.xml><?xml version="1.0" encoding="utf-8"?>
<ds:datastoreItem xmlns:ds="http://schemas.openxmlformats.org/officeDocument/2006/customXml" ds:itemID="{1459D94A-7A2F-4733-AC15-1E40561562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1994</Words>
  <Characters>11367</Characters>
  <Application>Microsoft Office Word</Application>
  <DocSecurity>6</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13335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2020-04-17T13:07:00Z</dcterms:created>
  <dcterms:modified xsi:type="dcterms:W3CDTF">2023-05-16T12:54:00Z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