
<file path=[Content_Types].xml><?xml version="1.0" encoding="utf-8"?>
<Types xmlns="http://schemas.openxmlformats.org/package/2006/content-types">
  <Default Extension="bin" ContentType="image/png"/>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20.bin" ContentType="image/jpeg"/>
  <Override PartName="/word/media/image21.bin" ContentType="image/jpeg"/>
  <Override PartName="/word/media/image22.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8B56"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77CAC1A8" wp14:editId="387437F4">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944881"/>
                    </a:xfrm>
                    <a:prstGeom prst="rect">
                      <a:avLst/>
                    </a:prstGeom>
                  </pic:spPr>
                </pic:pic>
              </a:graphicData>
            </a:graphic>
          </wp:inline>
        </w:drawing>
      </w:r>
    </w:p>
    <w:p w14:paraId="292D53AF" w14:textId="77777777" w:rsidR="00944B4F" w:rsidRPr="004132D2" w:rsidRDefault="00944B4F">
      <w:pPr>
        <w:pStyle w:val="HorizontalRule"/>
        <w:rPr>
          <w:rFonts w:ascii="Century Gothic" w:hAnsi="Century Gothic"/>
        </w:rPr>
      </w:pPr>
    </w:p>
    <w:p w14:paraId="4AF03AB6" w14:textId="105CC393" w:rsidR="00944B4F" w:rsidRPr="00E16667" w:rsidRDefault="0026314A">
      <w:pPr>
        <w:pStyle w:val="Heading1"/>
        <w:rPr>
          <w:rFonts w:ascii="Century Gothic" w:hAnsi="Century Gothic"/>
          <w:sz w:val="32"/>
          <w:szCs w:val="32"/>
        </w:rPr>
      </w:pPr>
      <w:r w:rsidRPr="00E16667">
        <w:rPr>
          <w:rFonts w:ascii="Century Gothic" w:hAnsi="Century Gothic"/>
          <w:sz w:val="32"/>
          <w:szCs w:val="32"/>
        </w:rPr>
        <w:t xml:space="preserve">Out of Africa - Best of Hwange </w:t>
      </w:r>
    </w:p>
    <w:p w14:paraId="7D0945A9" w14:textId="77777777" w:rsidR="00944B4F" w:rsidRPr="004132D2" w:rsidRDefault="00944B4F">
      <w:pPr>
        <w:pStyle w:val="HorizontalRule"/>
        <w:rPr>
          <w:rFonts w:ascii="Century Gothic" w:hAnsi="Century Gothic"/>
        </w:rPr>
      </w:pPr>
    </w:p>
    <w:p w14:paraId="67C253A9"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5D935119" wp14:editId="779B1487">
            <wp:extent cx="6591300" cy="1647825"/>
            <wp:effectExtent l="0" t="0" r="0" b="0"/>
            <wp:docPr id="45343096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2510708F"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136F8731" wp14:editId="38A217ED">
            <wp:extent cx="6591300" cy="1647825"/>
            <wp:effectExtent l="0" t="0" r="0" b="0"/>
            <wp:docPr id="176054396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02BAE296"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3D7CB09F" wp14:editId="73908F36">
            <wp:extent cx="6591300" cy="1647825"/>
            <wp:effectExtent l="0" t="0" r="0" b="0"/>
            <wp:docPr id="182162950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69356A7"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0BD30774" wp14:editId="39D191EE">
            <wp:extent cx="6591300" cy="1647825"/>
            <wp:effectExtent l="0" t="0" r="0" b="0"/>
            <wp:docPr id="139086698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D702D6B" w14:textId="77777777" w:rsidR="00944B4F" w:rsidRPr="004132D2" w:rsidRDefault="0026314A">
      <w:pPr>
        <w:rPr>
          <w:rFonts w:ascii="Century Gothic" w:hAnsi="Century Gothic"/>
        </w:rPr>
      </w:pPr>
      <w:r w:rsidRPr="004132D2">
        <w:rPr>
          <w:rFonts w:ascii="Century Gothic" w:hAnsi="Century Gothic"/>
        </w:rPr>
        <w:br w:type="page"/>
      </w:r>
    </w:p>
    <w:p w14:paraId="038B502B" w14:textId="77777777" w:rsidR="00944B4F" w:rsidRPr="004132D2" w:rsidRDefault="00944B4F">
      <w:pPr>
        <w:pStyle w:val="HorizontalRule"/>
        <w:rPr>
          <w:rFonts w:ascii="Century Gothic" w:hAnsi="Century Gothic"/>
        </w:rPr>
      </w:pPr>
    </w:p>
    <w:p w14:paraId="128F437C" w14:textId="77777777" w:rsidR="00944B4F" w:rsidRPr="004132D2" w:rsidRDefault="00944B4F">
      <w:pPr>
        <w:pStyle w:val="Heading1"/>
        <w:rPr>
          <w:rFonts w:ascii="Century Gothic" w:hAnsi="Century Gothic"/>
        </w:rPr>
      </w:pPr>
    </w:p>
    <w:p w14:paraId="1D1CB8ED" w14:textId="77777777" w:rsidR="00944B4F" w:rsidRPr="004132D2" w:rsidRDefault="0026314A">
      <w:pPr>
        <w:pStyle w:val="Heading1"/>
        <w:rPr>
          <w:rFonts w:ascii="Century Gothic" w:hAnsi="Century Gothic"/>
        </w:rPr>
      </w:pPr>
      <w:r w:rsidRPr="004132D2">
        <w:rPr>
          <w:rFonts w:ascii="Century Gothic" w:hAnsi="Century Gothic"/>
        </w:rPr>
        <w:t>Out of Africa - Best of Hwange 2024</w:t>
      </w:r>
    </w:p>
    <w:p w14:paraId="71EF1D82" w14:textId="716AA871" w:rsidR="00944B4F" w:rsidRPr="004132D2" w:rsidRDefault="0026314A">
      <w:pPr>
        <w:jc w:val="center"/>
        <w:rPr>
          <w:rFonts w:ascii="Century Gothic" w:hAnsi="Century Gothic"/>
        </w:rPr>
      </w:pPr>
      <w:r w:rsidRPr="004132D2">
        <w:rPr>
          <w:rFonts w:ascii="Century Gothic" w:hAnsi="Century Gothic"/>
          <w:i/>
        </w:rPr>
        <w:t>Victoria Falls (Zimbabwe) - Eastern Hwange National Park - Western Hwange National Park - Hwange National Park</w:t>
      </w:r>
      <w:r w:rsidRPr="004132D2">
        <w:rPr>
          <w:rFonts w:ascii="Century Gothic" w:hAnsi="Century Gothic"/>
        </w:rPr>
        <w:br/>
      </w:r>
      <w:r w:rsidRPr="004132D2">
        <w:rPr>
          <w:rFonts w:ascii="Century Gothic" w:hAnsi="Century Gothic"/>
          <w:i/>
        </w:rPr>
        <w:t>8 Days / 7 Nights</w:t>
      </w:r>
      <w:r w:rsidRPr="004132D2">
        <w:rPr>
          <w:rFonts w:ascii="Century Gothic" w:hAnsi="Century Gothic"/>
        </w:rPr>
        <w:br/>
      </w:r>
      <w:r w:rsidRPr="004132D2">
        <w:rPr>
          <w:rFonts w:ascii="Century Gothic" w:hAnsi="Century Gothic"/>
          <w:i/>
        </w:rPr>
        <w:t>Date of Issue: 15 May 2023</w:t>
      </w:r>
      <w:r w:rsidRPr="004132D2">
        <w:rPr>
          <w:rFonts w:ascii="Century Gothic" w:hAnsi="Century Gothic"/>
        </w:rPr>
        <w:br/>
      </w:r>
    </w:p>
    <w:p w14:paraId="7D4BF404" w14:textId="77777777" w:rsidR="00944B4F" w:rsidRPr="004132D2" w:rsidRDefault="00944B4F">
      <w:pPr>
        <w:pStyle w:val="HorizontalRule"/>
        <w:rPr>
          <w:rFonts w:ascii="Century Gothic" w:hAnsi="Century Gothic"/>
        </w:rPr>
      </w:pPr>
    </w:p>
    <w:p w14:paraId="65DD3DF4" w14:textId="77777777" w:rsidR="00944B4F" w:rsidRPr="004132D2" w:rsidRDefault="0026314A">
      <w:pPr>
        <w:jc w:val="center"/>
        <w:rPr>
          <w:rFonts w:ascii="Century Gothic" w:hAnsi="Century Gothic"/>
        </w:rPr>
      </w:pPr>
      <w:r w:rsidRPr="004132D2">
        <w:rPr>
          <w:rFonts w:ascii="Century Gothic" w:hAnsi="Century Gothic"/>
          <w:noProof/>
        </w:rPr>
        <w:drawing>
          <wp:inline distT="0" distB="0" distL="0" distR="0" wp14:anchorId="37D8386B" wp14:editId="7CF93C5B">
            <wp:extent cx="6096000" cy="3048000"/>
            <wp:effectExtent l="0" t="0" r="0" b="0"/>
            <wp:docPr id="119256779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739EA742" w14:textId="373D131F" w:rsidR="00944B4F" w:rsidRPr="00D6252B" w:rsidRDefault="004132D2">
      <w:pPr>
        <w:pStyle w:val="Heading1"/>
        <w:rPr>
          <w:rStyle w:val="Hyperlink"/>
          <w:rFonts w:ascii="Century Gothic" w:hAnsi="Century Gothic"/>
          <w:color w:val="0E30DC"/>
          <w:sz w:val="28"/>
          <w:u w:val="single"/>
        </w:rPr>
      </w:pPr>
      <w:r w:rsidRPr="00D6252B">
        <w:rPr>
          <w:rFonts w:ascii="Century Gothic" w:hAnsi="Century Gothic"/>
          <w:color w:val="0E30DC"/>
          <w:sz w:val="24"/>
        </w:rPr>
        <w:fldChar w:fldCharType="begin"/>
      </w:r>
      <w:r w:rsidRPr="00D6252B">
        <w:rPr>
          <w:rFonts w:ascii="Century Gothic" w:hAnsi="Century Gothic"/>
          <w:color w:val="0E30DC"/>
          <w:sz w:val="24"/>
        </w:rPr>
        <w:instrText>HYPERLINK "https://digital.jenmansafaris.com/Itinerary/Landing/15154ed1-19b0-42f4-9d91-e7bae56b3ec6"</w:instrText>
      </w:r>
      <w:r w:rsidRPr="00D6252B">
        <w:rPr>
          <w:rFonts w:ascii="Century Gothic" w:hAnsi="Century Gothic"/>
          <w:color w:val="0E30DC"/>
          <w:sz w:val="24"/>
        </w:rPr>
      </w:r>
      <w:r w:rsidRPr="00D6252B">
        <w:rPr>
          <w:rFonts w:ascii="Century Gothic" w:hAnsi="Century Gothic"/>
          <w:color w:val="0E30DC"/>
          <w:sz w:val="24"/>
        </w:rPr>
        <w:fldChar w:fldCharType="separate"/>
      </w:r>
      <w:r w:rsidR="0026314A" w:rsidRPr="00D6252B">
        <w:rPr>
          <w:rStyle w:val="Hyperlink"/>
          <w:rFonts w:ascii="Century Gothic" w:hAnsi="Century Gothic"/>
          <w:color w:val="0E30DC"/>
          <w:u w:val="single"/>
        </w:rPr>
        <w:t>Click here to view your Digital Itinerary</w:t>
      </w:r>
    </w:p>
    <w:p w14:paraId="28838537" w14:textId="54C9781A" w:rsidR="00944B4F" w:rsidRPr="00D6252B" w:rsidRDefault="004132D2">
      <w:pPr>
        <w:rPr>
          <w:rFonts w:ascii="Century Gothic" w:hAnsi="Century Gothic"/>
          <w:color w:val="0E30DC"/>
        </w:rPr>
      </w:pPr>
      <w:r w:rsidRPr="00D6252B">
        <w:rPr>
          <w:rFonts w:ascii="Century Gothic" w:eastAsiaTheme="majorEastAsia" w:hAnsi="Century Gothic" w:cstheme="majorBidi"/>
          <w:b/>
          <w:bCs/>
          <w:color w:val="0E30DC"/>
          <w:sz w:val="24"/>
          <w:szCs w:val="28"/>
        </w:rPr>
        <w:fldChar w:fldCharType="end"/>
      </w:r>
      <w:r w:rsidR="0026314A" w:rsidRPr="00D6252B">
        <w:rPr>
          <w:rFonts w:ascii="Century Gothic" w:hAnsi="Century Gothic"/>
          <w:color w:val="0E30DC"/>
        </w:rPr>
        <w:br w:type="page"/>
      </w:r>
    </w:p>
    <w:p w14:paraId="589A5ABB" w14:textId="77777777" w:rsidR="00944B4F" w:rsidRPr="004132D2" w:rsidRDefault="0026314A">
      <w:pPr>
        <w:pStyle w:val="Heading2"/>
        <w:rPr>
          <w:rFonts w:ascii="Century Gothic" w:hAnsi="Century Gothic"/>
        </w:rPr>
      </w:pPr>
      <w:r w:rsidRPr="004132D2">
        <w:rPr>
          <w:rFonts w:ascii="Century Gothic" w:hAnsi="Century Gothic"/>
        </w:rPr>
        <w:lastRenderedPageBreak/>
        <w:t>Introduction</w:t>
      </w:r>
    </w:p>
    <w:p w14:paraId="3497AA46" w14:textId="77777777" w:rsidR="00944B4F" w:rsidRPr="004132D2" w:rsidRDefault="0026314A">
      <w:pPr>
        <w:rPr>
          <w:rFonts w:ascii="Century Gothic" w:hAnsi="Century Gothic"/>
          <w:sz w:val="20"/>
          <w:szCs w:val="20"/>
        </w:rPr>
      </w:pPr>
      <w:r w:rsidRPr="004132D2">
        <w:rPr>
          <w:rFonts w:ascii="Century Gothic" w:hAnsi="Century Gothic"/>
          <w:sz w:val="20"/>
          <w:szCs w:val="20"/>
        </w:rPr>
        <w:t>Embark on an unforgettable 8-day Out of Africa Safari Adventure in Hwange National Park, enjoying the luxurious comforts of lodges. And discover the hidden treasures of the Sinamatella area, immersing yourself in the rugged beauty of the African wilderness at our mobile camp. With expert guides leading the way, this safari promises to be an adventure of a lifetime.</w:t>
      </w:r>
    </w:p>
    <w:p w14:paraId="396C2050" w14:textId="77777777" w:rsidR="00944B4F" w:rsidRPr="004132D2" w:rsidRDefault="00944B4F">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445"/>
        <w:gridCol w:w="3128"/>
        <w:gridCol w:w="1741"/>
        <w:gridCol w:w="1142"/>
      </w:tblGrid>
      <w:tr w:rsidR="00944B4F" w:rsidRPr="004132D2" w14:paraId="307656D5" w14:textId="77777777">
        <w:tc>
          <w:tcPr>
            <w:tcW w:w="4581" w:type="dxa"/>
          </w:tcPr>
          <w:p w14:paraId="04207196" w14:textId="77777777" w:rsidR="00944B4F" w:rsidRPr="004132D2" w:rsidRDefault="0026314A">
            <w:pPr>
              <w:rPr>
                <w:rFonts w:ascii="Century Gothic" w:hAnsi="Century Gothic"/>
              </w:rPr>
            </w:pPr>
            <w:r w:rsidRPr="004132D2">
              <w:rPr>
                <w:rFonts w:ascii="Century Gothic" w:hAnsi="Century Gothic"/>
                <w:b/>
              </w:rPr>
              <w:t>Accommodation</w:t>
            </w:r>
          </w:p>
        </w:tc>
        <w:tc>
          <w:tcPr>
            <w:tcW w:w="2943" w:type="dxa"/>
          </w:tcPr>
          <w:p w14:paraId="6BB236C5" w14:textId="77777777" w:rsidR="00944B4F" w:rsidRPr="004132D2" w:rsidRDefault="0026314A">
            <w:pPr>
              <w:rPr>
                <w:rFonts w:ascii="Century Gothic" w:hAnsi="Century Gothic"/>
              </w:rPr>
            </w:pPr>
            <w:r w:rsidRPr="004132D2">
              <w:rPr>
                <w:rFonts w:ascii="Century Gothic" w:hAnsi="Century Gothic"/>
                <w:b/>
              </w:rPr>
              <w:t>Destination</w:t>
            </w:r>
          </w:p>
        </w:tc>
        <w:tc>
          <w:tcPr>
            <w:tcW w:w="1798" w:type="dxa"/>
          </w:tcPr>
          <w:p w14:paraId="2EEC1502" w14:textId="77777777" w:rsidR="00944B4F" w:rsidRPr="004132D2" w:rsidRDefault="0026314A">
            <w:pPr>
              <w:rPr>
                <w:rFonts w:ascii="Century Gothic" w:hAnsi="Century Gothic"/>
              </w:rPr>
            </w:pPr>
            <w:r w:rsidRPr="004132D2">
              <w:rPr>
                <w:rFonts w:ascii="Century Gothic" w:hAnsi="Century Gothic"/>
                <w:b/>
              </w:rPr>
              <w:t>Basis</w:t>
            </w:r>
          </w:p>
        </w:tc>
        <w:tc>
          <w:tcPr>
            <w:tcW w:w="1144" w:type="dxa"/>
          </w:tcPr>
          <w:p w14:paraId="31EEC7DE" w14:textId="77777777" w:rsidR="00944B4F" w:rsidRPr="004132D2" w:rsidRDefault="0026314A">
            <w:pPr>
              <w:rPr>
                <w:rFonts w:ascii="Century Gothic" w:hAnsi="Century Gothic"/>
              </w:rPr>
            </w:pPr>
            <w:r w:rsidRPr="004132D2">
              <w:rPr>
                <w:rFonts w:ascii="Century Gothic" w:hAnsi="Century Gothic"/>
                <w:b/>
              </w:rPr>
              <w:t>Duration</w:t>
            </w:r>
          </w:p>
        </w:tc>
      </w:tr>
      <w:tr w:rsidR="00944B4F" w:rsidRPr="004132D2" w14:paraId="34F25606" w14:textId="77777777">
        <w:tc>
          <w:tcPr>
            <w:tcW w:w="0" w:type="auto"/>
          </w:tcPr>
          <w:p w14:paraId="46EDF249" w14:textId="77777777" w:rsidR="00944B4F" w:rsidRPr="000B3E0B" w:rsidRDefault="008D0DE8">
            <w:pPr>
              <w:rPr>
                <w:rFonts w:ascii="Century Gothic" w:hAnsi="Century Gothic"/>
                <w:color w:val="0E30DC"/>
                <w:sz w:val="20"/>
                <w:szCs w:val="20"/>
              </w:rPr>
            </w:pPr>
            <w:hyperlink r:id="rId17" w:history="1">
              <w:r w:rsidR="0026314A" w:rsidRPr="000B3E0B">
                <w:rPr>
                  <w:rStyle w:val="Hyperlink"/>
                  <w:rFonts w:ascii="Century Gothic" w:hAnsi="Century Gothic"/>
                  <w:color w:val="0E30DC"/>
                  <w:sz w:val="20"/>
                  <w:szCs w:val="20"/>
                </w:rPr>
                <w:t>Ilala Lodge Hotel</w:t>
              </w:r>
            </w:hyperlink>
          </w:p>
        </w:tc>
        <w:tc>
          <w:tcPr>
            <w:tcW w:w="0" w:type="auto"/>
          </w:tcPr>
          <w:p w14:paraId="3174AA3F" w14:textId="77777777" w:rsidR="00944B4F" w:rsidRPr="004132D2" w:rsidRDefault="0026314A">
            <w:pPr>
              <w:rPr>
                <w:rFonts w:ascii="Century Gothic" w:hAnsi="Century Gothic"/>
                <w:sz w:val="20"/>
                <w:szCs w:val="20"/>
              </w:rPr>
            </w:pPr>
            <w:r w:rsidRPr="004132D2">
              <w:rPr>
                <w:rFonts w:ascii="Century Gothic" w:hAnsi="Century Gothic"/>
                <w:sz w:val="20"/>
                <w:szCs w:val="20"/>
              </w:rPr>
              <w:t>Victoria Falls (Zimbabwe)</w:t>
            </w:r>
          </w:p>
        </w:tc>
        <w:tc>
          <w:tcPr>
            <w:tcW w:w="0" w:type="auto"/>
          </w:tcPr>
          <w:p w14:paraId="63B3F08D" w14:textId="77777777" w:rsidR="00944B4F" w:rsidRPr="004132D2" w:rsidRDefault="0026314A">
            <w:pPr>
              <w:rPr>
                <w:rFonts w:ascii="Century Gothic" w:hAnsi="Century Gothic"/>
                <w:sz w:val="20"/>
                <w:szCs w:val="20"/>
              </w:rPr>
            </w:pPr>
            <w:r w:rsidRPr="004132D2">
              <w:rPr>
                <w:rFonts w:ascii="Century Gothic" w:hAnsi="Century Gothic"/>
                <w:sz w:val="20"/>
                <w:szCs w:val="20"/>
              </w:rPr>
              <w:t>HB</w:t>
            </w:r>
          </w:p>
        </w:tc>
        <w:tc>
          <w:tcPr>
            <w:tcW w:w="0" w:type="auto"/>
          </w:tcPr>
          <w:p w14:paraId="09203DDF" w14:textId="77777777" w:rsidR="00944B4F" w:rsidRPr="004132D2" w:rsidRDefault="0026314A">
            <w:pPr>
              <w:rPr>
                <w:rFonts w:ascii="Century Gothic" w:hAnsi="Century Gothic"/>
                <w:sz w:val="20"/>
                <w:szCs w:val="20"/>
              </w:rPr>
            </w:pPr>
            <w:r w:rsidRPr="004132D2">
              <w:rPr>
                <w:rFonts w:ascii="Century Gothic" w:hAnsi="Century Gothic"/>
                <w:b/>
                <w:sz w:val="20"/>
                <w:szCs w:val="20"/>
              </w:rPr>
              <w:t>1 Night</w:t>
            </w:r>
          </w:p>
        </w:tc>
      </w:tr>
      <w:tr w:rsidR="00944B4F" w:rsidRPr="004132D2" w14:paraId="7F9CA3A6" w14:textId="77777777">
        <w:tc>
          <w:tcPr>
            <w:tcW w:w="0" w:type="auto"/>
          </w:tcPr>
          <w:p w14:paraId="4FDAFEFE" w14:textId="77777777" w:rsidR="00944B4F" w:rsidRPr="000B3E0B" w:rsidRDefault="008D0DE8">
            <w:pPr>
              <w:rPr>
                <w:rFonts w:ascii="Century Gothic" w:hAnsi="Century Gothic"/>
                <w:color w:val="0E30DC"/>
                <w:sz w:val="20"/>
                <w:szCs w:val="20"/>
              </w:rPr>
            </w:pPr>
            <w:hyperlink r:id="rId18" w:history="1">
              <w:r w:rsidR="0026314A" w:rsidRPr="000B3E0B">
                <w:rPr>
                  <w:rStyle w:val="Hyperlink"/>
                  <w:rFonts w:ascii="Century Gothic" w:hAnsi="Century Gothic"/>
                  <w:color w:val="0E30DC"/>
                  <w:sz w:val="20"/>
                  <w:szCs w:val="20"/>
                </w:rPr>
                <w:t>Hideaways Elephant's Eye, Hwange</w:t>
              </w:r>
            </w:hyperlink>
          </w:p>
        </w:tc>
        <w:tc>
          <w:tcPr>
            <w:tcW w:w="0" w:type="auto"/>
          </w:tcPr>
          <w:p w14:paraId="1F7535CF" w14:textId="77777777" w:rsidR="00944B4F" w:rsidRPr="004132D2" w:rsidRDefault="0026314A">
            <w:pPr>
              <w:rPr>
                <w:rFonts w:ascii="Century Gothic" w:hAnsi="Century Gothic"/>
                <w:sz w:val="20"/>
                <w:szCs w:val="20"/>
              </w:rPr>
            </w:pPr>
            <w:r w:rsidRPr="004132D2">
              <w:rPr>
                <w:rFonts w:ascii="Century Gothic" w:hAnsi="Century Gothic"/>
                <w:sz w:val="20"/>
                <w:szCs w:val="20"/>
              </w:rPr>
              <w:t>Eastern Hwange National Park</w:t>
            </w:r>
          </w:p>
        </w:tc>
        <w:tc>
          <w:tcPr>
            <w:tcW w:w="0" w:type="auto"/>
          </w:tcPr>
          <w:p w14:paraId="6E9E1060" w14:textId="77777777" w:rsidR="00944B4F" w:rsidRPr="004132D2" w:rsidRDefault="0026314A">
            <w:pPr>
              <w:rPr>
                <w:rFonts w:ascii="Century Gothic" w:hAnsi="Century Gothic"/>
                <w:sz w:val="20"/>
                <w:szCs w:val="20"/>
              </w:rPr>
            </w:pPr>
            <w:r w:rsidRPr="004132D2">
              <w:rPr>
                <w:rFonts w:ascii="Century Gothic" w:hAnsi="Century Gothic"/>
                <w:sz w:val="20"/>
                <w:szCs w:val="20"/>
              </w:rPr>
              <w:t>FI</w:t>
            </w:r>
          </w:p>
        </w:tc>
        <w:tc>
          <w:tcPr>
            <w:tcW w:w="0" w:type="auto"/>
          </w:tcPr>
          <w:p w14:paraId="40E72C56" w14:textId="77777777" w:rsidR="00944B4F" w:rsidRPr="004132D2" w:rsidRDefault="0026314A">
            <w:pPr>
              <w:rPr>
                <w:rFonts w:ascii="Century Gothic" w:hAnsi="Century Gothic"/>
                <w:sz w:val="20"/>
                <w:szCs w:val="20"/>
              </w:rPr>
            </w:pPr>
            <w:r w:rsidRPr="004132D2">
              <w:rPr>
                <w:rFonts w:ascii="Century Gothic" w:hAnsi="Century Gothic"/>
                <w:b/>
                <w:sz w:val="20"/>
                <w:szCs w:val="20"/>
              </w:rPr>
              <w:t>2 Nights</w:t>
            </w:r>
          </w:p>
        </w:tc>
      </w:tr>
      <w:tr w:rsidR="00944B4F" w:rsidRPr="004132D2" w14:paraId="5865FA34" w14:textId="77777777">
        <w:tc>
          <w:tcPr>
            <w:tcW w:w="0" w:type="auto"/>
          </w:tcPr>
          <w:p w14:paraId="373F114A" w14:textId="77777777" w:rsidR="00944B4F" w:rsidRPr="000B3E0B" w:rsidRDefault="0026314A">
            <w:pPr>
              <w:rPr>
                <w:rFonts w:ascii="Century Gothic" w:hAnsi="Century Gothic"/>
                <w:color w:val="0E30DC"/>
                <w:sz w:val="20"/>
                <w:szCs w:val="20"/>
              </w:rPr>
            </w:pPr>
            <w:r w:rsidRPr="000B3E0B">
              <w:rPr>
                <w:rFonts w:ascii="Century Gothic" w:hAnsi="Century Gothic"/>
                <w:sz w:val="20"/>
                <w:szCs w:val="20"/>
              </w:rPr>
              <w:t>Mobile Campsite - Sinamatella Area</w:t>
            </w:r>
          </w:p>
        </w:tc>
        <w:tc>
          <w:tcPr>
            <w:tcW w:w="0" w:type="auto"/>
          </w:tcPr>
          <w:p w14:paraId="098712A3" w14:textId="77777777" w:rsidR="00944B4F" w:rsidRPr="004132D2" w:rsidRDefault="0026314A">
            <w:pPr>
              <w:rPr>
                <w:rFonts w:ascii="Century Gothic" w:hAnsi="Century Gothic"/>
                <w:sz w:val="20"/>
                <w:szCs w:val="20"/>
              </w:rPr>
            </w:pPr>
            <w:r w:rsidRPr="004132D2">
              <w:rPr>
                <w:rFonts w:ascii="Century Gothic" w:hAnsi="Century Gothic"/>
                <w:sz w:val="20"/>
                <w:szCs w:val="20"/>
              </w:rPr>
              <w:t>Western Hwange National Park</w:t>
            </w:r>
          </w:p>
        </w:tc>
        <w:tc>
          <w:tcPr>
            <w:tcW w:w="0" w:type="auto"/>
          </w:tcPr>
          <w:p w14:paraId="1DE2A706" w14:textId="77777777" w:rsidR="00944B4F" w:rsidRPr="004132D2" w:rsidRDefault="0026314A">
            <w:pPr>
              <w:rPr>
                <w:rFonts w:ascii="Century Gothic" w:hAnsi="Century Gothic"/>
                <w:sz w:val="20"/>
                <w:szCs w:val="20"/>
              </w:rPr>
            </w:pPr>
            <w:r w:rsidRPr="004132D2">
              <w:rPr>
                <w:rFonts w:ascii="Century Gothic" w:hAnsi="Century Gothic"/>
                <w:sz w:val="20"/>
                <w:szCs w:val="20"/>
              </w:rPr>
              <w:t>FB+</w:t>
            </w:r>
          </w:p>
        </w:tc>
        <w:tc>
          <w:tcPr>
            <w:tcW w:w="0" w:type="auto"/>
          </w:tcPr>
          <w:p w14:paraId="1B2E4050" w14:textId="77777777" w:rsidR="00944B4F" w:rsidRPr="004132D2" w:rsidRDefault="0026314A">
            <w:pPr>
              <w:rPr>
                <w:rFonts w:ascii="Century Gothic" w:hAnsi="Century Gothic"/>
                <w:sz w:val="20"/>
                <w:szCs w:val="20"/>
              </w:rPr>
            </w:pPr>
            <w:r w:rsidRPr="004132D2">
              <w:rPr>
                <w:rFonts w:ascii="Century Gothic" w:hAnsi="Century Gothic"/>
                <w:b/>
                <w:sz w:val="20"/>
                <w:szCs w:val="20"/>
              </w:rPr>
              <w:t>2 Nights</w:t>
            </w:r>
          </w:p>
        </w:tc>
      </w:tr>
      <w:tr w:rsidR="00944B4F" w:rsidRPr="004132D2" w14:paraId="13B4B3B2" w14:textId="77777777">
        <w:tc>
          <w:tcPr>
            <w:tcW w:w="0" w:type="auto"/>
          </w:tcPr>
          <w:p w14:paraId="5B3C7F1F" w14:textId="77777777" w:rsidR="00944B4F" w:rsidRPr="000B3E0B" w:rsidRDefault="008D0DE8">
            <w:pPr>
              <w:rPr>
                <w:rFonts w:ascii="Century Gothic" w:hAnsi="Century Gothic"/>
                <w:color w:val="0E30DC"/>
                <w:sz w:val="20"/>
                <w:szCs w:val="20"/>
              </w:rPr>
            </w:pPr>
            <w:hyperlink r:id="rId19" w:history="1">
              <w:r w:rsidR="0026314A" w:rsidRPr="000B3E0B">
                <w:rPr>
                  <w:rStyle w:val="Hyperlink"/>
                  <w:rFonts w:ascii="Century Gothic" w:hAnsi="Century Gothic"/>
                  <w:color w:val="0E30DC"/>
                  <w:sz w:val="20"/>
                  <w:szCs w:val="20"/>
                </w:rPr>
                <w:t>Hideaways Nantwich, Hwange</w:t>
              </w:r>
            </w:hyperlink>
          </w:p>
        </w:tc>
        <w:tc>
          <w:tcPr>
            <w:tcW w:w="0" w:type="auto"/>
          </w:tcPr>
          <w:p w14:paraId="3AE5A71F" w14:textId="77777777" w:rsidR="00944B4F" w:rsidRPr="004132D2" w:rsidRDefault="0026314A">
            <w:pPr>
              <w:rPr>
                <w:rFonts w:ascii="Century Gothic" w:hAnsi="Century Gothic"/>
                <w:sz w:val="20"/>
                <w:szCs w:val="20"/>
              </w:rPr>
            </w:pPr>
            <w:r w:rsidRPr="004132D2">
              <w:rPr>
                <w:rFonts w:ascii="Century Gothic" w:hAnsi="Century Gothic"/>
                <w:sz w:val="20"/>
                <w:szCs w:val="20"/>
              </w:rPr>
              <w:t>Hwange National Park</w:t>
            </w:r>
          </w:p>
        </w:tc>
        <w:tc>
          <w:tcPr>
            <w:tcW w:w="0" w:type="auto"/>
          </w:tcPr>
          <w:p w14:paraId="17492875" w14:textId="77777777" w:rsidR="00944B4F" w:rsidRPr="004132D2" w:rsidRDefault="0026314A">
            <w:pPr>
              <w:rPr>
                <w:rFonts w:ascii="Century Gothic" w:hAnsi="Century Gothic"/>
                <w:sz w:val="20"/>
                <w:szCs w:val="20"/>
              </w:rPr>
            </w:pPr>
            <w:r w:rsidRPr="004132D2">
              <w:rPr>
                <w:rFonts w:ascii="Century Gothic" w:hAnsi="Century Gothic"/>
                <w:sz w:val="20"/>
                <w:szCs w:val="20"/>
              </w:rPr>
              <w:t>FI</w:t>
            </w:r>
          </w:p>
        </w:tc>
        <w:tc>
          <w:tcPr>
            <w:tcW w:w="0" w:type="auto"/>
          </w:tcPr>
          <w:p w14:paraId="6CA1BBF6" w14:textId="77777777" w:rsidR="00944B4F" w:rsidRPr="004132D2" w:rsidRDefault="0026314A">
            <w:pPr>
              <w:rPr>
                <w:rFonts w:ascii="Century Gothic" w:hAnsi="Century Gothic"/>
                <w:sz w:val="20"/>
                <w:szCs w:val="20"/>
              </w:rPr>
            </w:pPr>
            <w:r w:rsidRPr="004132D2">
              <w:rPr>
                <w:rFonts w:ascii="Century Gothic" w:hAnsi="Century Gothic"/>
                <w:b/>
                <w:sz w:val="20"/>
                <w:szCs w:val="20"/>
              </w:rPr>
              <w:t>2 Nights</w:t>
            </w:r>
          </w:p>
        </w:tc>
      </w:tr>
    </w:tbl>
    <w:p w14:paraId="165E79BA" w14:textId="77777777" w:rsidR="00944B4F" w:rsidRPr="004132D2" w:rsidRDefault="00944B4F">
      <w:pPr>
        <w:pStyle w:val="HorizontalRule"/>
        <w:rPr>
          <w:rFonts w:ascii="Century Gothic" w:hAnsi="Century Gothic"/>
        </w:rPr>
      </w:pPr>
    </w:p>
    <w:p w14:paraId="417081AD" w14:textId="77777777" w:rsidR="00944B4F" w:rsidRPr="004132D2" w:rsidRDefault="0026314A">
      <w:pPr>
        <w:pStyle w:val="SmallNormal"/>
        <w:rPr>
          <w:rFonts w:ascii="Century Gothic" w:hAnsi="Century Gothic"/>
        </w:rPr>
      </w:pPr>
      <w:r w:rsidRPr="004132D2">
        <w:rPr>
          <w:rFonts w:ascii="Century Gothic" w:hAnsi="Century Gothic"/>
          <w:b/>
        </w:rPr>
        <w:t>Key</w:t>
      </w:r>
      <w:r w:rsidRPr="004132D2">
        <w:rPr>
          <w:rFonts w:ascii="Century Gothic" w:hAnsi="Century Gothic"/>
        </w:rPr>
        <w:br/>
        <w:t>HB: Half Board - Dinner, Bed and Breakfast</w:t>
      </w:r>
      <w:r w:rsidRPr="004132D2">
        <w:rPr>
          <w:rFonts w:ascii="Century Gothic" w:hAnsi="Century Gothic"/>
        </w:rPr>
        <w:br/>
        <w:t>B&amp;B: Bed and Breakfast</w:t>
      </w:r>
      <w:r w:rsidRPr="004132D2">
        <w:rPr>
          <w:rFonts w:ascii="Century Gothic" w:hAnsi="Century Gothic"/>
        </w:rPr>
        <w:br/>
        <w:t>FB+: Full Board Plus - Dinner, Bed, Breakfast, Lunch and Activities</w:t>
      </w:r>
      <w:r w:rsidRPr="004132D2">
        <w:rPr>
          <w:rFonts w:ascii="Century Gothic" w:hAnsi="Century Gothic"/>
        </w:rPr>
        <w:br/>
        <w:t>FI: Fully Inclusive - Bed, All Meals, Fees and Activities</w:t>
      </w:r>
    </w:p>
    <w:p w14:paraId="142BB107" w14:textId="77777777" w:rsidR="00944B4F" w:rsidRPr="004132D2" w:rsidRDefault="00944B4F">
      <w:pPr>
        <w:pStyle w:val="HorizontalRule"/>
        <w:rPr>
          <w:rFonts w:ascii="Century Gothic" w:hAnsi="Century Gothic"/>
        </w:rPr>
      </w:pPr>
    </w:p>
    <w:p w14:paraId="6B331196" w14:textId="77777777" w:rsidR="00944B4F" w:rsidRPr="004132D2" w:rsidRDefault="0026314A">
      <w:pPr>
        <w:pStyle w:val="Heading2"/>
        <w:rPr>
          <w:rFonts w:ascii="Century Gothic" w:hAnsi="Century Gothic"/>
        </w:rPr>
      </w:pPr>
      <w:r w:rsidRPr="004132D2">
        <w:rPr>
          <w:rFonts w:ascii="Century Gothic" w:hAnsi="Century Gothic"/>
        </w:rPr>
        <w:t>Price</w:t>
      </w:r>
    </w:p>
    <w:p w14:paraId="2136A29A" w14:textId="77777777" w:rsidR="00944B4F" w:rsidRPr="004132D2" w:rsidRDefault="0026314A">
      <w:pPr>
        <w:pStyle w:val="Heading2"/>
        <w:rPr>
          <w:rFonts w:ascii="Century Gothic" w:hAnsi="Century Gothic"/>
        </w:rPr>
      </w:pPr>
      <w:r w:rsidRPr="004132D2">
        <w:rPr>
          <w:rFonts w:ascii="Century Gothic" w:hAnsi="Century Gothic"/>
        </w:rPr>
        <w:t>Included</w:t>
      </w:r>
    </w:p>
    <w:p w14:paraId="4808B234" w14:textId="7D5317F3"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7 x Breakfast</w:t>
      </w:r>
    </w:p>
    <w:p w14:paraId="10A960F1"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6 x Lunches</w:t>
      </w:r>
    </w:p>
    <w:p w14:paraId="4CF8AE2E"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7 x Dinner</w:t>
      </w:r>
    </w:p>
    <w:p w14:paraId="7B3EF020"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Accommodation and meals as mentioned in the itinerary or of similar standard</w:t>
      </w:r>
    </w:p>
    <w:p w14:paraId="388EFE87"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Return airport transfers as specified in the itinerary</w:t>
      </w:r>
    </w:p>
    <w:p w14:paraId="60C7411B"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Services of an English-speaking driver guide on the excursions specified</w:t>
      </w:r>
    </w:p>
    <w:p w14:paraId="57198E43"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Activities and excursions as mentioned</w:t>
      </w:r>
    </w:p>
    <w:p w14:paraId="0A7377EF" w14:textId="77777777" w:rsidR="00944B4F" w:rsidRPr="004132D2" w:rsidRDefault="0026314A">
      <w:pPr>
        <w:pStyle w:val="ListParagraph"/>
        <w:numPr>
          <w:ilvl w:val="0"/>
          <w:numId w:val="1"/>
        </w:numPr>
        <w:rPr>
          <w:rFonts w:ascii="Century Gothic" w:hAnsi="Century Gothic"/>
          <w:sz w:val="20"/>
          <w:szCs w:val="20"/>
        </w:rPr>
      </w:pPr>
      <w:r w:rsidRPr="004132D2">
        <w:rPr>
          <w:rFonts w:ascii="Century Gothic" w:hAnsi="Century Gothic"/>
          <w:sz w:val="20"/>
          <w:szCs w:val="20"/>
        </w:rPr>
        <w:t>Park entrance and river usage fees unless otherwise stipulated</w:t>
      </w:r>
    </w:p>
    <w:p w14:paraId="0ACCCC44" w14:textId="77777777" w:rsidR="00944B4F" w:rsidRPr="004132D2" w:rsidRDefault="0026314A">
      <w:pPr>
        <w:pStyle w:val="Heading2"/>
        <w:rPr>
          <w:rFonts w:ascii="Century Gothic" w:hAnsi="Century Gothic"/>
        </w:rPr>
      </w:pPr>
      <w:r w:rsidRPr="004132D2">
        <w:rPr>
          <w:rFonts w:ascii="Century Gothic" w:hAnsi="Century Gothic"/>
        </w:rPr>
        <w:t>Excluded</w:t>
      </w:r>
    </w:p>
    <w:p w14:paraId="6DC50845" w14:textId="77777777" w:rsidR="00944B4F" w:rsidRPr="005B0910" w:rsidRDefault="0026314A">
      <w:pPr>
        <w:pStyle w:val="ListParagraph"/>
        <w:numPr>
          <w:ilvl w:val="0"/>
          <w:numId w:val="1"/>
        </w:numPr>
        <w:rPr>
          <w:rFonts w:ascii="Century Gothic" w:hAnsi="Century Gothic"/>
          <w:sz w:val="20"/>
          <w:szCs w:val="20"/>
        </w:rPr>
      </w:pPr>
      <w:r w:rsidRPr="005B0910">
        <w:rPr>
          <w:rFonts w:ascii="Century Gothic" w:hAnsi="Century Gothic"/>
          <w:sz w:val="20"/>
          <w:szCs w:val="20"/>
        </w:rPr>
        <w:t>Flights: International &amp; domestic</w:t>
      </w:r>
    </w:p>
    <w:p w14:paraId="3ADB286B" w14:textId="77777777" w:rsidR="00944B4F" w:rsidRPr="005B0910" w:rsidRDefault="0026314A">
      <w:pPr>
        <w:pStyle w:val="ListParagraph"/>
        <w:numPr>
          <w:ilvl w:val="0"/>
          <w:numId w:val="1"/>
        </w:numPr>
        <w:rPr>
          <w:rFonts w:ascii="Century Gothic" w:hAnsi="Century Gothic"/>
          <w:sz w:val="20"/>
          <w:szCs w:val="20"/>
        </w:rPr>
      </w:pPr>
      <w:r w:rsidRPr="005B0910">
        <w:rPr>
          <w:rFonts w:ascii="Century Gothic" w:hAnsi="Century Gothic"/>
          <w:sz w:val="20"/>
          <w:szCs w:val="20"/>
        </w:rPr>
        <w:t>Pre and post tour accommodation</w:t>
      </w:r>
    </w:p>
    <w:p w14:paraId="04AA5356" w14:textId="77777777" w:rsidR="00944B4F" w:rsidRPr="005B0910" w:rsidRDefault="0026314A">
      <w:pPr>
        <w:pStyle w:val="ListParagraph"/>
        <w:numPr>
          <w:ilvl w:val="0"/>
          <w:numId w:val="1"/>
        </w:numPr>
        <w:rPr>
          <w:rFonts w:ascii="Century Gothic" w:hAnsi="Century Gothic"/>
          <w:sz w:val="20"/>
          <w:szCs w:val="20"/>
        </w:rPr>
      </w:pPr>
      <w:r w:rsidRPr="005B0910">
        <w:rPr>
          <w:rFonts w:ascii="Century Gothic" w:hAnsi="Century Gothic"/>
          <w:sz w:val="20"/>
          <w:szCs w:val="20"/>
        </w:rPr>
        <w:t>Optional activities</w:t>
      </w:r>
    </w:p>
    <w:p w14:paraId="154BC224" w14:textId="77777777" w:rsidR="00944B4F" w:rsidRPr="005B0910" w:rsidRDefault="0026314A">
      <w:pPr>
        <w:pStyle w:val="ListParagraph"/>
        <w:numPr>
          <w:ilvl w:val="0"/>
          <w:numId w:val="1"/>
        </w:numPr>
        <w:rPr>
          <w:rFonts w:ascii="Century Gothic" w:hAnsi="Century Gothic"/>
          <w:sz w:val="20"/>
          <w:szCs w:val="20"/>
        </w:rPr>
      </w:pPr>
      <w:r w:rsidRPr="005B0910">
        <w:rPr>
          <w:rFonts w:ascii="Century Gothic" w:hAnsi="Century Gothic"/>
          <w:sz w:val="20"/>
          <w:szCs w:val="20"/>
        </w:rPr>
        <w:t>Drinks not mentioned</w:t>
      </w:r>
    </w:p>
    <w:p w14:paraId="1663A5E3" w14:textId="77777777" w:rsidR="00944B4F" w:rsidRDefault="0026314A">
      <w:pPr>
        <w:pStyle w:val="ListParagraph"/>
        <w:numPr>
          <w:ilvl w:val="0"/>
          <w:numId w:val="1"/>
        </w:numPr>
        <w:rPr>
          <w:rFonts w:ascii="Century Gothic" w:hAnsi="Century Gothic"/>
          <w:sz w:val="20"/>
          <w:szCs w:val="20"/>
        </w:rPr>
      </w:pPr>
      <w:r w:rsidRPr="005B0910">
        <w:rPr>
          <w:rFonts w:ascii="Century Gothic" w:hAnsi="Century Gothic"/>
          <w:sz w:val="20"/>
          <w:szCs w:val="20"/>
        </w:rPr>
        <w:t>Personal expenses such as gratuities, telephone calls, curios, travel insurance etc.</w:t>
      </w:r>
    </w:p>
    <w:p w14:paraId="2D954F0B" w14:textId="77777777" w:rsidR="00DD7EB3" w:rsidRDefault="00DD7EB3" w:rsidP="00DD7EB3">
      <w:pPr>
        <w:pStyle w:val="ListParagraph"/>
        <w:rPr>
          <w:rFonts w:ascii="Century Gothic" w:hAnsi="Century Gothic"/>
          <w:sz w:val="20"/>
          <w:szCs w:val="20"/>
        </w:rPr>
      </w:pPr>
    </w:p>
    <w:p w14:paraId="095555E6" w14:textId="77777777" w:rsidR="00DD7EB3" w:rsidRDefault="00DD7EB3" w:rsidP="00DD7EB3">
      <w:pPr>
        <w:pStyle w:val="ListParagraph"/>
        <w:rPr>
          <w:rFonts w:ascii="Century Gothic" w:hAnsi="Century Gothic"/>
          <w:sz w:val="20"/>
          <w:szCs w:val="20"/>
        </w:rPr>
      </w:pPr>
    </w:p>
    <w:p w14:paraId="38175A51" w14:textId="77777777" w:rsidR="00DD7EB3" w:rsidRDefault="00DD7EB3" w:rsidP="00DD7EB3">
      <w:pPr>
        <w:pStyle w:val="ListParagraph"/>
        <w:rPr>
          <w:rFonts w:ascii="Century Gothic" w:hAnsi="Century Gothic"/>
          <w:sz w:val="20"/>
          <w:szCs w:val="20"/>
        </w:rPr>
      </w:pPr>
    </w:p>
    <w:p w14:paraId="12DA5F69" w14:textId="77777777" w:rsidR="00DD7EB3" w:rsidRDefault="00DD7EB3" w:rsidP="00DD7EB3">
      <w:pPr>
        <w:pStyle w:val="ListParagraph"/>
        <w:rPr>
          <w:rFonts w:ascii="Century Gothic" w:hAnsi="Century Gothic"/>
          <w:sz w:val="20"/>
          <w:szCs w:val="20"/>
        </w:rPr>
      </w:pPr>
    </w:p>
    <w:p w14:paraId="12FAD5E7" w14:textId="77777777" w:rsidR="00DD7EB3" w:rsidRPr="005B0910" w:rsidRDefault="00DD7EB3" w:rsidP="00DD7EB3">
      <w:pPr>
        <w:pStyle w:val="ListParagraph"/>
        <w:rPr>
          <w:rFonts w:ascii="Century Gothic" w:hAnsi="Century Gothic"/>
          <w:sz w:val="20"/>
          <w:szCs w:val="20"/>
        </w:rPr>
      </w:pPr>
    </w:p>
    <w:p w14:paraId="07DFC1E5" w14:textId="77777777" w:rsidR="00944B4F" w:rsidRPr="004132D2" w:rsidRDefault="0026314A">
      <w:pPr>
        <w:pStyle w:val="Heading2"/>
        <w:rPr>
          <w:rFonts w:ascii="Century Gothic" w:hAnsi="Century Gothic"/>
        </w:rPr>
      </w:pPr>
      <w:r w:rsidRPr="004132D2">
        <w:rPr>
          <w:rFonts w:ascii="Century Gothic" w:hAnsi="Century Gothic"/>
        </w:rPr>
        <w:lastRenderedPageBreak/>
        <w:t>Additional Information</w:t>
      </w:r>
    </w:p>
    <w:p w14:paraId="2E1E2C29" w14:textId="77777777" w:rsidR="00944B4F" w:rsidRPr="004132D2" w:rsidRDefault="0026314A">
      <w:pPr>
        <w:rPr>
          <w:rFonts w:ascii="Century Gothic" w:hAnsi="Century Gothic"/>
        </w:rPr>
      </w:pPr>
      <w:r w:rsidRPr="004132D2">
        <w:rPr>
          <w:rFonts w:ascii="Century Gothic" w:hAnsi="Century Gothic"/>
          <w:b/>
        </w:rPr>
        <w:t>Unique Experiences</w:t>
      </w:r>
    </w:p>
    <w:p w14:paraId="5690DCB0" w14:textId="77777777" w:rsidR="00944B4F" w:rsidRPr="00DD7EB3" w:rsidRDefault="0026314A">
      <w:pPr>
        <w:pStyle w:val="ListParagraph"/>
        <w:numPr>
          <w:ilvl w:val="0"/>
          <w:numId w:val="1"/>
        </w:numPr>
        <w:rPr>
          <w:rFonts w:ascii="Century Gothic" w:hAnsi="Century Gothic"/>
          <w:sz w:val="20"/>
          <w:szCs w:val="20"/>
        </w:rPr>
      </w:pPr>
      <w:r w:rsidRPr="00DD7EB3">
        <w:rPr>
          <w:rFonts w:ascii="Century Gothic" w:hAnsi="Century Gothic"/>
          <w:sz w:val="20"/>
          <w:szCs w:val="20"/>
        </w:rPr>
        <w:t>Engage with the Hwange Anti-Poaching unit and learn about the challenges faced protecting our wildlife. Guests will learn what motivates these conservation warriors and can ask them any burning questions.</w:t>
      </w:r>
    </w:p>
    <w:p w14:paraId="0E6F23D5" w14:textId="77777777" w:rsidR="00944B4F" w:rsidRPr="00DD7EB3" w:rsidRDefault="0026314A">
      <w:pPr>
        <w:pStyle w:val="ListParagraph"/>
        <w:numPr>
          <w:ilvl w:val="0"/>
          <w:numId w:val="1"/>
        </w:numPr>
        <w:rPr>
          <w:rFonts w:ascii="Century Gothic" w:hAnsi="Century Gothic"/>
          <w:sz w:val="20"/>
          <w:szCs w:val="20"/>
        </w:rPr>
      </w:pPr>
      <w:r w:rsidRPr="00DD7EB3">
        <w:rPr>
          <w:rFonts w:ascii="Century Gothic" w:hAnsi="Century Gothic"/>
          <w:sz w:val="20"/>
          <w:szCs w:val="20"/>
        </w:rPr>
        <w:t>You will be able to explore two different regions of Zimbabwe's biggest national park, experience the remote wilderness and grassy plains of wildlife rich area of northern  Hwange National Park as well as the Mopane forest of the eastern region, with excellent game viewing all round.</w:t>
      </w:r>
    </w:p>
    <w:p w14:paraId="58BE5853" w14:textId="32C7721C" w:rsidR="00944B4F" w:rsidRPr="00DD7EB3" w:rsidRDefault="0026314A">
      <w:pPr>
        <w:pStyle w:val="ListParagraph"/>
        <w:numPr>
          <w:ilvl w:val="0"/>
          <w:numId w:val="1"/>
        </w:numPr>
        <w:rPr>
          <w:rFonts w:ascii="Century Gothic" w:hAnsi="Century Gothic"/>
          <w:sz w:val="20"/>
          <w:szCs w:val="20"/>
        </w:rPr>
      </w:pPr>
      <w:r w:rsidRPr="00DD7EB3">
        <w:rPr>
          <w:rFonts w:ascii="Century Gothic" w:hAnsi="Century Gothic"/>
          <w:sz w:val="20"/>
          <w:szCs w:val="20"/>
        </w:rPr>
        <w:t xml:space="preserve">Stay in Luxurious chalets on stilts in a private </w:t>
      </w:r>
      <w:r w:rsidR="00D6252B" w:rsidRPr="00DD7EB3">
        <w:rPr>
          <w:rFonts w:ascii="Century Gothic" w:hAnsi="Century Gothic"/>
          <w:sz w:val="20"/>
          <w:szCs w:val="20"/>
        </w:rPr>
        <w:t>concession and</w:t>
      </w:r>
      <w:r w:rsidRPr="00DD7EB3">
        <w:rPr>
          <w:rFonts w:ascii="Century Gothic" w:hAnsi="Century Gothic"/>
          <w:sz w:val="20"/>
          <w:szCs w:val="20"/>
        </w:rPr>
        <w:t xml:space="preserve"> explore the fantastic and still untouched national park.</w:t>
      </w:r>
    </w:p>
    <w:p w14:paraId="194F5FF7" w14:textId="77777777" w:rsidR="00944B4F" w:rsidRDefault="0026314A">
      <w:pPr>
        <w:pStyle w:val="ListParagraph"/>
        <w:numPr>
          <w:ilvl w:val="0"/>
          <w:numId w:val="1"/>
        </w:numPr>
        <w:rPr>
          <w:rFonts w:ascii="Century Gothic" w:hAnsi="Century Gothic"/>
          <w:sz w:val="20"/>
          <w:szCs w:val="20"/>
        </w:rPr>
      </w:pPr>
      <w:r w:rsidRPr="00DD7EB3">
        <w:rPr>
          <w:rFonts w:ascii="Century Gothic" w:hAnsi="Century Gothic"/>
          <w:sz w:val="20"/>
          <w:szCs w:val="20"/>
        </w:rPr>
        <w:t>A unique Community Upliftment Experience with local villagers will enlighten you about their daily life.</w:t>
      </w:r>
    </w:p>
    <w:p w14:paraId="0734DD9F" w14:textId="65AB86D5" w:rsidR="00AE0C24" w:rsidRPr="00DD7EB3" w:rsidRDefault="005A0BEF">
      <w:pPr>
        <w:pStyle w:val="ListParagraph"/>
        <w:numPr>
          <w:ilvl w:val="0"/>
          <w:numId w:val="1"/>
        </w:numPr>
        <w:rPr>
          <w:rFonts w:ascii="Century Gothic" w:hAnsi="Century Gothic"/>
          <w:sz w:val="20"/>
          <w:szCs w:val="20"/>
        </w:rPr>
      </w:pPr>
      <w:r>
        <w:rPr>
          <w:rFonts w:ascii="Century Gothic" w:hAnsi="Century Gothic"/>
          <w:sz w:val="20"/>
          <w:szCs w:val="20"/>
        </w:rPr>
        <w:t>i</w:t>
      </w:r>
      <w:r w:rsidRPr="005A0BEF">
        <w:rPr>
          <w:rFonts w:ascii="Century Gothic" w:hAnsi="Century Gothic"/>
          <w:sz w:val="20"/>
          <w:szCs w:val="20"/>
        </w:rPr>
        <w:t xml:space="preserve">mmersing yourself in the rugged beauty of the African wilderness </w:t>
      </w:r>
      <w:r w:rsidR="00CB73C8">
        <w:rPr>
          <w:rFonts w:ascii="Century Gothic" w:hAnsi="Century Gothic"/>
          <w:sz w:val="20"/>
          <w:szCs w:val="20"/>
        </w:rPr>
        <w:t xml:space="preserve">at </w:t>
      </w:r>
      <w:r w:rsidRPr="005A0BEF">
        <w:rPr>
          <w:rFonts w:ascii="Century Gothic" w:hAnsi="Century Gothic"/>
          <w:sz w:val="20"/>
          <w:szCs w:val="20"/>
        </w:rPr>
        <w:t>mobile camp</w:t>
      </w:r>
      <w:r w:rsidR="00CB73C8">
        <w:rPr>
          <w:rFonts w:ascii="Century Gothic" w:hAnsi="Century Gothic"/>
          <w:sz w:val="20"/>
          <w:szCs w:val="20"/>
        </w:rPr>
        <w:t xml:space="preserve"> in Sinamatella.</w:t>
      </w:r>
    </w:p>
    <w:p w14:paraId="72233BC5" w14:textId="77777777" w:rsidR="00DD7EB3" w:rsidRPr="00DD7EB3" w:rsidRDefault="00DD7EB3" w:rsidP="00DD7EB3">
      <w:pPr>
        <w:pStyle w:val="ListParagraph"/>
        <w:rPr>
          <w:rFonts w:ascii="Century Gothic" w:hAnsi="Century Gothic"/>
          <w:sz w:val="20"/>
          <w:szCs w:val="20"/>
        </w:rPr>
      </w:pPr>
    </w:p>
    <w:p w14:paraId="394F5792" w14:textId="77777777" w:rsidR="00944B4F" w:rsidRPr="004132D2" w:rsidRDefault="0026314A">
      <w:pPr>
        <w:pStyle w:val="Heading2"/>
        <w:rPr>
          <w:rFonts w:ascii="Century Gothic" w:hAnsi="Century Gothic"/>
        </w:rPr>
      </w:pPr>
      <w:r w:rsidRPr="004132D2">
        <w:rPr>
          <w:rFonts w:ascii="Century Gothic" w:hAnsi="Century Gothic"/>
        </w:rPr>
        <w:t xml:space="preserve">Day 1: </w:t>
      </w:r>
      <w:r w:rsidRPr="004132D2">
        <w:rPr>
          <w:rFonts w:ascii="Century Gothic" w:hAnsi="Century Gothic"/>
        </w:rPr>
        <w:tab/>
        <w:t xml:space="preserve">Ilala Lodge Hotel, Victoria Falls (Zimbabwe) </w:t>
      </w:r>
      <w:r w:rsidRPr="004132D2">
        <w:rPr>
          <w:rFonts w:ascii="Century Gothic" w:hAnsi="Century Gothic"/>
        </w:rPr>
        <w:tab/>
      </w:r>
    </w:p>
    <w:p w14:paraId="33DF46AB" w14:textId="77777777" w:rsidR="00944B4F" w:rsidRPr="004132D2" w:rsidRDefault="00944B4F">
      <w:pPr>
        <w:pStyle w:val="HorizontalRule"/>
        <w:rPr>
          <w:rFonts w:ascii="Century Gothic" w:hAnsi="Century Gothic"/>
        </w:rPr>
      </w:pPr>
    </w:p>
    <w:p w14:paraId="17A6E4AB" w14:textId="77777777" w:rsidR="00944B4F" w:rsidRPr="004132D2" w:rsidRDefault="0026314A">
      <w:pPr>
        <w:pStyle w:val="Heading3"/>
        <w:rPr>
          <w:rFonts w:ascii="Century Gothic" w:hAnsi="Century Gothic"/>
        </w:rPr>
      </w:pPr>
      <w:r w:rsidRPr="004132D2">
        <w:rPr>
          <w:rFonts w:ascii="Century Gothic" w:hAnsi="Century Gothic"/>
        </w:rPr>
        <w:t>Victoria Falls (Zimbabwe)</w:t>
      </w:r>
    </w:p>
    <w:p w14:paraId="789F1FBA" w14:textId="77777777" w:rsidR="00944B4F" w:rsidRPr="00DD7EB3" w:rsidRDefault="0026314A">
      <w:pPr>
        <w:rPr>
          <w:rFonts w:ascii="Century Gothic" w:hAnsi="Century Gothic"/>
          <w:sz w:val="20"/>
          <w:szCs w:val="20"/>
        </w:rPr>
      </w:pPr>
      <w:r w:rsidRPr="00DD7EB3">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0B9117D6" w14:textId="77777777" w:rsidR="00944B4F" w:rsidRPr="004132D2" w:rsidRDefault="00944B4F">
      <w:pPr>
        <w:pStyle w:val="HorizontalRuleLight"/>
        <w:rPr>
          <w:rFonts w:ascii="Century Gothic" w:hAnsi="Century Gothic"/>
        </w:rPr>
      </w:pPr>
    </w:p>
    <w:p w14:paraId="584C2A8F"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712045C0" w14:textId="24E5D360" w:rsidR="00944B4F" w:rsidRPr="00DD7EB3" w:rsidRDefault="0026314A">
      <w:pPr>
        <w:rPr>
          <w:rFonts w:ascii="Century Gothic" w:hAnsi="Century Gothic"/>
          <w:sz w:val="20"/>
          <w:szCs w:val="20"/>
        </w:rPr>
      </w:pPr>
      <w:r w:rsidRPr="00DD7EB3">
        <w:rPr>
          <w:rFonts w:ascii="Century Gothic" w:hAnsi="Century Gothic"/>
          <w:sz w:val="20"/>
          <w:szCs w:val="20"/>
        </w:rPr>
        <w:t>On arrival at Victoria Falls Airport you will be met and transferred to your hotel.</w:t>
      </w:r>
      <w:r w:rsidR="001F041C">
        <w:rPr>
          <w:rFonts w:ascii="Century Gothic" w:hAnsi="Century Gothic"/>
          <w:sz w:val="20"/>
          <w:szCs w:val="20"/>
        </w:rPr>
        <w:t xml:space="preserve"> </w:t>
      </w:r>
      <w:r w:rsidRPr="00DD7EB3">
        <w:rPr>
          <w:rFonts w:ascii="Century Gothic" w:hAnsi="Century Gothic"/>
          <w:sz w:val="20"/>
          <w:szCs w:val="20"/>
        </w:rPr>
        <w:t>Discover the charms of this iconic town by visiting the vibrant markets whilst engaging with the friendly locals, and end off the day with a sunset voyage on the magnificent Zambezi River.</w:t>
      </w:r>
    </w:p>
    <w:p w14:paraId="16F843C7" w14:textId="77777777" w:rsidR="00944B4F" w:rsidRPr="004132D2" w:rsidRDefault="0026314A">
      <w:pPr>
        <w:pStyle w:val="Heading3"/>
        <w:rPr>
          <w:rFonts w:ascii="Century Gothic" w:hAnsi="Century Gothic"/>
        </w:rPr>
      </w:pPr>
      <w:r w:rsidRPr="004132D2">
        <w:rPr>
          <w:rFonts w:ascii="Century Gothic" w:hAnsi="Century Gothic"/>
        </w:rPr>
        <w:t xml:space="preserve">Overnight: Ilala Lodge Hotel </w:t>
      </w:r>
      <w:r w:rsidRPr="004132D2">
        <w:rPr>
          <w:rFonts w:ascii="Century Gothic" w:hAnsi="Century Gothic"/>
        </w:rPr>
        <w:tab/>
      </w:r>
      <w:hyperlink r:id="rId20" w:history="1">
        <w:r w:rsidRPr="004132D2">
          <w:rPr>
            <w:rStyle w:val="Hyperlink"/>
            <w:rFonts w:ascii="Century Gothic" w:hAnsi="Century Gothic"/>
          </w:rPr>
          <w:t>View iBrochure</w:t>
        </w:r>
      </w:hyperlink>
    </w:p>
    <w:p w14:paraId="4D4CDCFE" w14:textId="77777777" w:rsidR="00944B4F" w:rsidRPr="00DD7EB3" w:rsidRDefault="0026314A">
      <w:pPr>
        <w:rPr>
          <w:rFonts w:ascii="Century Gothic" w:hAnsi="Century Gothic"/>
          <w:sz w:val="20"/>
          <w:szCs w:val="20"/>
        </w:rPr>
      </w:pPr>
      <w:r w:rsidRPr="00DD7EB3">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 </w:t>
      </w:r>
    </w:p>
    <w:p w14:paraId="18C6E2DA" w14:textId="7AC38321" w:rsidR="00944B4F" w:rsidRPr="004132D2" w:rsidRDefault="00AA1CE5">
      <w:pPr>
        <w:jc w:val="distribute"/>
        <w:rPr>
          <w:rFonts w:ascii="Century Gothic" w:hAnsi="Century Gothic"/>
        </w:rPr>
      </w:pPr>
      <w:r w:rsidRPr="004132D2">
        <w:rPr>
          <w:rFonts w:ascii="Century Gothic" w:hAnsi="Century Gothic"/>
          <w:noProof/>
        </w:rPr>
        <w:lastRenderedPageBreak/>
        <w:drawing>
          <wp:anchor distT="0" distB="0" distL="114300" distR="114300" simplePos="0" relativeHeight="251663360" behindDoc="1" locked="0" layoutInCell="1" allowOverlap="1" wp14:anchorId="317A759E" wp14:editId="03F77A55">
            <wp:simplePos x="0" y="0"/>
            <wp:positionH relativeFrom="column">
              <wp:posOffset>3319145</wp:posOffset>
            </wp:positionH>
            <wp:positionV relativeFrom="paragraph">
              <wp:posOffset>23495</wp:posOffset>
            </wp:positionV>
            <wp:extent cx="3169285" cy="1980565"/>
            <wp:effectExtent l="0" t="0" r="0" b="635"/>
            <wp:wrapTight wrapText="bothSides">
              <wp:wrapPolygon edited="0">
                <wp:start x="0" y="0"/>
                <wp:lineTo x="0" y="21399"/>
                <wp:lineTo x="21423" y="21399"/>
                <wp:lineTo x="21423" y="0"/>
                <wp:lineTo x="0" y="0"/>
              </wp:wrapPolygon>
            </wp:wrapTight>
            <wp:docPr id="6924003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169285" cy="1980565"/>
                    </a:xfrm>
                    <a:prstGeom prst="rect">
                      <a:avLst/>
                    </a:prstGeom>
                  </pic:spPr>
                </pic:pic>
              </a:graphicData>
            </a:graphic>
            <wp14:sizeRelH relativeFrom="margin">
              <wp14:pctWidth>0</wp14:pctWidth>
            </wp14:sizeRelH>
            <wp14:sizeRelV relativeFrom="margin">
              <wp14:pctHeight>0</wp14:pctHeight>
            </wp14:sizeRelV>
          </wp:anchor>
        </w:drawing>
      </w:r>
      <w:r w:rsidR="0026314A" w:rsidRPr="004132D2">
        <w:rPr>
          <w:rFonts w:ascii="Century Gothic" w:hAnsi="Century Gothic"/>
          <w:noProof/>
        </w:rPr>
        <w:drawing>
          <wp:anchor distT="0" distB="0" distL="114300" distR="114300" simplePos="0" relativeHeight="251664384" behindDoc="1" locked="0" layoutInCell="1" allowOverlap="1" wp14:anchorId="008D66F3" wp14:editId="149B8B12">
            <wp:simplePos x="0" y="0"/>
            <wp:positionH relativeFrom="column">
              <wp:posOffset>95250</wp:posOffset>
            </wp:positionH>
            <wp:positionV relativeFrom="paragraph">
              <wp:posOffset>23813</wp:posOffset>
            </wp:positionV>
            <wp:extent cx="3192777" cy="1995487"/>
            <wp:effectExtent l="0" t="0" r="8255" b="5080"/>
            <wp:wrapTight wrapText="bothSides">
              <wp:wrapPolygon edited="0">
                <wp:start x="0" y="0"/>
                <wp:lineTo x="0" y="21449"/>
                <wp:lineTo x="21527" y="21449"/>
                <wp:lineTo x="21527" y="0"/>
                <wp:lineTo x="0" y="0"/>
              </wp:wrapPolygon>
            </wp:wrapTight>
            <wp:docPr id="187582263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192777" cy="1995487"/>
                    </a:xfrm>
                    <a:prstGeom prst="rect">
                      <a:avLst/>
                    </a:prstGeom>
                  </pic:spPr>
                </pic:pic>
              </a:graphicData>
            </a:graphic>
          </wp:anchor>
        </w:drawing>
      </w:r>
    </w:p>
    <w:p w14:paraId="20F99239" w14:textId="77777777" w:rsidR="00944B4F" w:rsidRPr="004132D2" w:rsidRDefault="00944B4F">
      <w:pPr>
        <w:pStyle w:val="HorizontalRuleLight"/>
        <w:rPr>
          <w:rFonts w:ascii="Century Gothic" w:hAnsi="Century Gothic"/>
        </w:rPr>
      </w:pPr>
    </w:p>
    <w:p w14:paraId="0819F02E" w14:textId="0C4EE7A6" w:rsidR="00E54A56" w:rsidRPr="00066350" w:rsidRDefault="0026314A" w:rsidP="00066350">
      <w:pPr>
        <w:pStyle w:val="Heading3"/>
        <w:rPr>
          <w:rFonts w:ascii="Century Gothic" w:hAnsi="Century Gothic"/>
        </w:rPr>
      </w:pPr>
      <w:r w:rsidRPr="004132D2">
        <w:rPr>
          <w:rFonts w:ascii="Century Gothic" w:hAnsi="Century Gothic"/>
        </w:rPr>
        <w:t>Activities</w:t>
      </w:r>
    </w:p>
    <w:p w14:paraId="4C58D2AB" w14:textId="77777777" w:rsidR="00944B4F" w:rsidRPr="0038471F" w:rsidRDefault="0026314A">
      <w:pPr>
        <w:pStyle w:val="Heading4"/>
        <w:rPr>
          <w:rFonts w:ascii="Century Gothic" w:hAnsi="Century Gothic"/>
          <w:color w:val="548DD4" w:themeColor="text2" w:themeTint="99"/>
        </w:rPr>
      </w:pPr>
      <w:r w:rsidRPr="0038471F">
        <w:rPr>
          <w:rFonts w:ascii="Century Gothic" w:hAnsi="Century Gothic"/>
          <w:color w:val="548DD4" w:themeColor="text2" w:themeTint="99"/>
        </w:rPr>
        <w:t>Sunset Cruise</w:t>
      </w:r>
    </w:p>
    <w:p w14:paraId="0696C144" w14:textId="77777777" w:rsidR="00944B4F" w:rsidRDefault="0026314A">
      <w:pPr>
        <w:rPr>
          <w:rFonts w:ascii="Century Gothic" w:hAnsi="Century Gothic"/>
          <w:sz w:val="20"/>
          <w:szCs w:val="20"/>
        </w:rPr>
      </w:pPr>
      <w:r w:rsidRPr="00DD7EB3">
        <w:rPr>
          <w:rFonts w:ascii="Century Gothic" w:hAnsi="Century Gothic"/>
          <w:sz w:val="20"/>
          <w:szCs w:val="20"/>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474C0A66" w14:textId="06C01327" w:rsidR="0063187F" w:rsidRPr="00DD7EB3" w:rsidRDefault="0063187F">
      <w:pPr>
        <w:rPr>
          <w:rFonts w:ascii="Century Gothic" w:hAnsi="Century Gothic"/>
          <w:sz w:val="20"/>
          <w:szCs w:val="20"/>
        </w:rPr>
      </w:pPr>
      <w:r>
        <w:rPr>
          <w:noProof/>
        </w:rPr>
        <w:drawing>
          <wp:inline distT="0" distB="0" distL="0" distR="0" wp14:anchorId="3707A5AA" wp14:editId="3B6B3922">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6"/>
                    </a:xfrm>
                    <a:prstGeom prst="rect">
                      <a:avLst/>
                    </a:prstGeom>
                  </pic:spPr>
                </pic:pic>
              </a:graphicData>
            </a:graphic>
          </wp:inline>
        </w:drawing>
      </w:r>
      <w:r w:rsidR="005139C8">
        <w:rPr>
          <w:rFonts w:ascii="Century Gothic" w:hAnsi="Century Gothic"/>
          <w:sz w:val="20"/>
          <w:szCs w:val="20"/>
        </w:rPr>
        <w:t xml:space="preserve"> </w:t>
      </w:r>
      <w:r w:rsidR="005139C8">
        <w:rPr>
          <w:noProof/>
        </w:rPr>
        <w:drawing>
          <wp:inline distT="0" distB="0" distL="0" distR="0" wp14:anchorId="11AB6DED" wp14:editId="78A4DDC2">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6"/>
                    </a:xfrm>
                    <a:prstGeom prst="rect">
                      <a:avLst/>
                    </a:prstGeom>
                  </pic:spPr>
                </pic:pic>
              </a:graphicData>
            </a:graphic>
          </wp:inline>
        </w:drawing>
      </w:r>
    </w:p>
    <w:p w14:paraId="60810AB1" w14:textId="77777777" w:rsidR="00944B4F" w:rsidRPr="004132D2" w:rsidRDefault="00944B4F">
      <w:pPr>
        <w:pStyle w:val="HorizontalRuleLight"/>
        <w:rPr>
          <w:rFonts w:ascii="Century Gothic" w:hAnsi="Century Gothic"/>
        </w:rPr>
      </w:pPr>
    </w:p>
    <w:p w14:paraId="518422F5" w14:textId="77777777" w:rsidR="00944B4F" w:rsidRPr="004132D2" w:rsidRDefault="0026314A">
      <w:pPr>
        <w:pStyle w:val="Heading3"/>
        <w:rPr>
          <w:rFonts w:ascii="Century Gothic" w:hAnsi="Century Gothic"/>
        </w:rPr>
      </w:pPr>
      <w:r w:rsidRPr="004132D2">
        <w:rPr>
          <w:rFonts w:ascii="Century Gothic" w:hAnsi="Century Gothic"/>
        </w:rPr>
        <w:t>Basis</w:t>
      </w:r>
    </w:p>
    <w:p w14:paraId="553DF81B" w14:textId="77777777" w:rsidR="00944B4F" w:rsidRPr="00DD7EB3" w:rsidRDefault="0026314A">
      <w:pPr>
        <w:rPr>
          <w:rFonts w:ascii="Century Gothic" w:hAnsi="Century Gothic"/>
          <w:sz w:val="20"/>
          <w:szCs w:val="20"/>
        </w:rPr>
      </w:pPr>
      <w:r w:rsidRPr="00DD7EB3">
        <w:rPr>
          <w:rFonts w:ascii="Century Gothic" w:hAnsi="Century Gothic"/>
          <w:sz w:val="20"/>
          <w:szCs w:val="20"/>
        </w:rPr>
        <w:t>Half Board - Dinner, Bed and Breakfast</w:t>
      </w:r>
    </w:p>
    <w:p w14:paraId="4563FB40" w14:textId="77777777" w:rsidR="00944B4F" w:rsidRPr="004132D2" w:rsidRDefault="00944B4F">
      <w:pPr>
        <w:pStyle w:val="HorizontalRuleLight"/>
        <w:rPr>
          <w:rFonts w:ascii="Century Gothic" w:hAnsi="Century Gothic"/>
        </w:rPr>
      </w:pPr>
    </w:p>
    <w:p w14:paraId="57A705B5" w14:textId="77777777" w:rsidR="00944B4F" w:rsidRPr="004132D2" w:rsidRDefault="0026314A">
      <w:pPr>
        <w:rPr>
          <w:rFonts w:ascii="Century Gothic" w:hAnsi="Century Gothic"/>
        </w:rPr>
      </w:pPr>
      <w:r w:rsidRPr="004132D2">
        <w:rPr>
          <w:rFonts w:ascii="Century Gothic" w:hAnsi="Century Gothic"/>
          <w:b/>
        </w:rPr>
        <w:t>OPTIONAL ACTIVITIES IN VICTORIA FALLS</w:t>
      </w:r>
    </w:p>
    <w:p w14:paraId="3D92D95B" w14:textId="77777777" w:rsidR="00944B4F" w:rsidRPr="00DD7EB3" w:rsidRDefault="0026314A">
      <w:pPr>
        <w:rPr>
          <w:rFonts w:ascii="Century Gothic" w:hAnsi="Century Gothic"/>
          <w:sz w:val="20"/>
          <w:szCs w:val="20"/>
        </w:rPr>
      </w:pPr>
      <w:r w:rsidRPr="00DD7EB3">
        <w:rPr>
          <w:rFonts w:ascii="Century Gothic" w:hAnsi="Century Gothic"/>
          <w:sz w:val="20"/>
          <w:szCs w:val="20"/>
        </w:rPr>
        <w:t>Below is a list of some of the most popular optional activities on offer in Victoria Falls. Pre-booking is recommended to avoid disappointment.  The rates are per person and are quoted in US Dollars. All activities are subject to availability and may require a minimum amount of passengers to operate. Certain activities only operate at specific times of the year. Please contact our reservation office for further information.  Should you wish to partake in an activity that is not listed below, we will gladly assist you with rates and reservations.</w:t>
      </w:r>
    </w:p>
    <w:p w14:paraId="45A9416A" w14:textId="77777777" w:rsidR="00944B4F" w:rsidRPr="00DD7EB3" w:rsidRDefault="0026314A">
      <w:pPr>
        <w:rPr>
          <w:rFonts w:ascii="Century Gothic" w:hAnsi="Century Gothic"/>
          <w:sz w:val="20"/>
          <w:szCs w:val="20"/>
        </w:rPr>
      </w:pPr>
      <w:r w:rsidRPr="00DD7EB3">
        <w:rPr>
          <w:rFonts w:ascii="Century Gothic" w:hAnsi="Century Gothic"/>
          <w:sz w:val="20"/>
          <w:szCs w:val="20"/>
        </w:rPr>
        <w:t>15 Minute Helicopter Flight</w:t>
      </w:r>
    </w:p>
    <w:p w14:paraId="093F52AF" w14:textId="77777777" w:rsidR="00944B4F" w:rsidRPr="00DD7EB3" w:rsidRDefault="0026314A">
      <w:pPr>
        <w:rPr>
          <w:rFonts w:ascii="Century Gothic" w:hAnsi="Century Gothic"/>
          <w:sz w:val="20"/>
          <w:szCs w:val="20"/>
        </w:rPr>
      </w:pPr>
      <w:r w:rsidRPr="00DD7EB3">
        <w:rPr>
          <w:rFonts w:ascii="Century Gothic" w:hAnsi="Century Gothic"/>
          <w:sz w:val="20"/>
          <w:szCs w:val="20"/>
        </w:rPr>
        <w:t>Flying Fox (Cable Slide)</w:t>
      </w:r>
    </w:p>
    <w:p w14:paraId="5D53A883" w14:textId="77777777" w:rsidR="00944B4F" w:rsidRPr="00DD7EB3" w:rsidRDefault="0026314A">
      <w:pPr>
        <w:rPr>
          <w:rFonts w:ascii="Century Gothic" w:hAnsi="Century Gothic"/>
          <w:sz w:val="20"/>
          <w:szCs w:val="20"/>
        </w:rPr>
      </w:pPr>
      <w:r w:rsidRPr="00DD7EB3">
        <w:rPr>
          <w:rFonts w:ascii="Century Gothic" w:hAnsi="Century Gothic"/>
          <w:sz w:val="20"/>
          <w:szCs w:val="20"/>
        </w:rPr>
        <w:t>22 Minute Helicopter Flight</w:t>
      </w:r>
    </w:p>
    <w:p w14:paraId="6D74987B" w14:textId="77777777" w:rsidR="00944B4F" w:rsidRPr="00DD7EB3" w:rsidRDefault="0026314A">
      <w:pPr>
        <w:rPr>
          <w:rFonts w:ascii="Century Gothic" w:hAnsi="Century Gothic"/>
          <w:sz w:val="20"/>
          <w:szCs w:val="20"/>
        </w:rPr>
      </w:pPr>
      <w:r w:rsidRPr="00DD7EB3">
        <w:rPr>
          <w:rFonts w:ascii="Century Gothic" w:hAnsi="Century Gothic"/>
          <w:sz w:val="20"/>
          <w:szCs w:val="20"/>
        </w:rPr>
        <w:lastRenderedPageBreak/>
        <w:t>Gorge Swing</w:t>
      </w:r>
    </w:p>
    <w:p w14:paraId="2D0AA04B" w14:textId="77777777" w:rsidR="00944B4F" w:rsidRPr="00DD7EB3" w:rsidRDefault="0026314A">
      <w:pPr>
        <w:rPr>
          <w:rFonts w:ascii="Century Gothic" w:hAnsi="Century Gothic"/>
          <w:sz w:val="20"/>
          <w:szCs w:val="20"/>
        </w:rPr>
      </w:pPr>
      <w:r w:rsidRPr="00DD7EB3">
        <w:rPr>
          <w:rFonts w:ascii="Century Gothic" w:hAnsi="Century Gothic"/>
          <w:sz w:val="20"/>
          <w:szCs w:val="20"/>
        </w:rPr>
        <w:t>12-13 Min. Flight of Angels</w:t>
      </w:r>
    </w:p>
    <w:p w14:paraId="0BB42F99" w14:textId="77777777" w:rsidR="00944B4F" w:rsidRPr="00DD7EB3" w:rsidRDefault="0026314A">
      <w:pPr>
        <w:rPr>
          <w:rFonts w:ascii="Century Gothic" w:hAnsi="Century Gothic"/>
          <w:sz w:val="20"/>
          <w:szCs w:val="20"/>
        </w:rPr>
      </w:pPr>
      <w:r w:rsidRPr="00DD7EB3">
        <w:rPr>
          <w:rFonts w:ascii="Century Gothic" w:hAnsi="Century Gothic"/>
          <w:sz w:val="20"/>
          <w:szCs w:val="20"/>
        </w:rPr>
        <w:t>25 Minute Flight</w:t>
      </w:r>
    </w:p>
    <w:p w14:paraId="1A92A599" w14:textId="77777777" w:rsidR="00944B4F" w:rsidRPr="00DD7EB3" w:rsidRDefault="0026314A">
      <w:pPr>
        <w:rPr>
          <w:rFonts w:ascii="Century Gothic" w:hAnsi="Century Gothic"/>
          <w:sz w:val="20"/>
          <w:szCs w:val="20"/>
        </w:rPr>
      </w:pPr>
      <w:r w:rsidRPr="00DD7EB3">
        <w:rPr>
          <w:rFonts w:ascii="Century Gothic" w:hAnsi="Century Gothic"/>
          <w:sz w:val="20"/>
          <w:szCs w:val="20"/>
        </w:rPr>
        <w:t>Bungee Jump </w:t>
      </w:r>
    </w:p>
    <w:p w14:paraId="06E7AE16" w14:textId="77777777" w:rsidR="00944B4F" w:rsidRPr="00DD7EB3" w:rsidRDefault="0026314A">
      <w:pPr>
        <w:rPr>
          <w:rFonts w:ascii="Century Gothic" w:hAnsi="Century Gothic"/>
          <w:sz w:val="20"/>
          <w:szCs w:val="20"/>
        </w:rPr>
      </w:pPr>
      <w:r w:rsidRPr="00DD7EB3">
        <w:rPr>
          <w:rFonts w:ascii="Century Gothic" w:hAnsi="Century Gothic"/>
          <w:sz w:val="20"/>
          <w:szCs w:val="20"/>
        </w:rPr>
        <w:t>Livingstone Island: Lunch Departure</w:t>
      </w:r>
    </w:p>
    <w:p w14:paraId="010E2AC2" w14:textId="77777777" w:rsidR="00944B4F" w:rsidRPr="00DD7EB3" w:rsidRDefault="0026314A">
      <w:pPr>
        <w:rPr>
          <w:rFonts w:ascii="Century Gothic" w:hAnsi="Century Gothic"/>
          <w:sz w:val="20"/>
          <w:szCs w:val="20"/>
        </w:rPr>
      </w:pPr>
      <w:r w:rsidRPr="00DD7EB3">
        <w:rPr>
          <w:rFonts w:ascii="Century Gothic" w:hAnsi="Century Gothic"/>
          <w:sz w:val="20"/>
          <w:szCs w:val="20"/>
        </w:rPr>
        <w:t>Zip Line </w:t>
      </w:r>
    </w:p>
    <w:p w14:paraId="178B00C3" w14:textId="77777777" w:rsidR="00944B4F" w:rsidRPr="00DD7EB3" w:rsidRDefault="0026314A">
      <w:pPr>
        <w:rPr>
          <w:rFonts w:ascii="Century Gothic" w:hAnsi="Century Gothic"/>
          <w:sz w:val="20"/>
          <w:szCs w:val="20"/>
        </w:rPr>
      </w:pPr>
      <w:r w:rsidRPr="00DD7EB3">
        <w:rPr>
          <w:rFonts w:ascii="Century Gothic" w:hAnsi="Century Gothic"/>
          <w:sz w:val="20"/>
          <w:szCs w:val="20"/>
        </w:rPr>
        <w:t>Bridge Slide</w:t>
      </w:r>
    </w:p>
    <w:p w14:paraId="4AA8F9BB" w14:textId="77777777" w:rsidR="00944B4F" w:rsidRPr="00DD7EB3" w:rsidRDefault="0026314A">
      <w:pPr>
        <w:rPr>
          <w:rFonts w:ascii="Century Gothic" w:hAnsi="Century Gothic"/>
          <w:sz w:val="20"/>
          <w:szCs w:val="20"/>
        </w:rPr>
      </w:pPr>
      <w:r w:rsidRPr="00DD7EB3">
        <w:rPr>
          <w:rFonts w:ascii="Century Gothic" w:hAnsi="Century Gothic"/>
          <w:sz w:val="20"/>
          <w:szCs w:val="20"/>
        </w:rPr>
        <w:t>Canopy Tour </w:t>
      </w:r>
    </w:p>
    <w:p w14:paraId="4F814573" w14:textId="77777777" w:rsidR="00944B4F" w:rsidRPr="00DD7EB3" w:rsidRDefault="0026314A">
      <w:pPr>
        <w:rPr>
          <w:rFonts w:ascii="Century Gothic" w:hAnsi="Century Gothic"/>
          <w:sz w:val="20"/>
          <w:szCs w:val="20"/>
        </w:rPr>
      </w:pPr>
      <w:r w:rsidRPr="00DD7EB3">
        <w:rPr>
          <w:rFonts w:ascii="Century Gothic" w:hAnsi="Century Gothic"/>
          <w:sz w:val="20"/>
          <w:szCs w:val="20"/>
        </w:rPr>
        <w:t>Bungee, Swing &amp; Slide Combo</w:t>
      </w:r>
    </w:p>
    <w:p w14:paraId="2D522C16" w14:textId="77777777" w:rsidR="00944B4F" w:rsidRPr="004132D2" w:rsidRDefault="00944B4F">
      <w:pPr>
        <w:pStyle w:val="HorizontalRuleLight"/>
        <w:rPr>
          <w:rFonts w:ascii="Century Gothic" w:hAnsi="Century Gothic"/>
        </w:rPr>
      </w:pPr>
    </w:p>
    <w:p w14:paraId="13F04B7E" w14:textId="77777777" w:rsidR="00944B4F" w:rsidRPr="004132D2" w:rsidRDefault="00944B4F">
      <w:pPr>
        <w:pStyle w:val="HorizontalRuleLight"/>
        <w:rPr>
          <w:rFonts w:ascii="Century Gothic" w:hAnsi="Century Gothic"/>
        </w:rPr>
      </w:pPr>
    </w:p>
    <w:p w14:paraId="048CD1A1" w14:textId="49182516" w:rsidR="00944B4F" w:rsidRPr="004132D2" w:rsidRDefault="0026314A">
      <w:pPr>
        <w:pStyle w:val="Heading2"/>
        <w:rPr>
          <w:rFonts w:ascii="Century Gothic" w:hAnsi="Century Gothic"/>
        </w:rPr>
      </w:pPr>
      <w:r w:rsidRPr="004132D2">
        <w:rPr>
          <w:rFonts w:ascii="Century Gothic" w:hAnsi="Century Gothic"/>
        </w:rPr>
        <w:t>Day 2</w:t>
      </w:r>
      <w:r w:rsidR="00C93066">
        <w:rPr>
          <w:rFonts w:ascii="Century Gothic" w:hAnsi="Century Gothic"/>
        </w:rPr>
        <w:t xml:space="preserve"> &amp; </w:t>
      </w:r>
      <w:r w:rsidR="008D0DE8">
        <w:rPr>
          <w:rFonts w:ascii="Century Gothic" w:hAnsi="Century Gothic"/>
        </w:rPr>
        <w:t>4</w:t>
      </w:r>
      <w:r w:rsidRPr="004132D2">
        <w:rPr>
          <w:rFonts w:ascii="Century Gothic" w:hAnsi="Century Gothic"/>
        </w:rPr>
        <w:t xml:space="preserve">: </w:t>
      </w:r>
      <w:r w:rsidRPr="004132D2">
        <w:rPr>
          <w:rFonts w:ascii="Century Gothic" w:hAnsi="Century Gothic"/>
        </w:rPr>
        <w:tab/>
        <w:t xml:space="preserve">Hideaways Elephant's Eye, Hwange, Eastern Hwange National Park </w:t>
      </w:r>
      <w:r w:rsidRPr="004132D2">
        <w:rPr>
          <w:rFonts w:ascii="Century Gothic" w:hAnsi="Century Gothic"/>
        </w:rPr>
        <w:tab/>
      </w:r>
    </w:p>
    <w:p w14:paraId="2952D173" w14:textId="77777777" w:rsidR="00944B4F" w:rsidRPr="004132D2" w:rsidRDefault="00944B4F">
      <w:pPr>
        <w:pStyle w:val="HorizontalRule"/>
        <w:rPr>
          <w:rFonts w:ascii="Century Gothic" w:hAnsi="Century Gothic"/>
        </w:rPr>
      </w:pPr>
    </w:p>
    <w:p w14:paraId="6939F8F3" w14:textId="77777777" w:rsidR="00944B4F" w:rsidRPr="004132D2" w:rsidRDefault="0026314A">
      <w:pPr>
        <w:pStyle w:val="Heading3"/>
        <w:rPr>
          <w:rFonts w:ascii="Century Gothic" w:hAnsi="Century Gothic"/>
        </w:rPr>
      </w:pPr>
      <w:r w:rsidRPr="004132D2">
        <w:rPr>
          <w:rFonts w:ascii="Century Gothic" w:hAnsi="Century Gothic"/>
        </w:rPr>
        <w:t>Eastern Hwange National Park</w:t>
      </w:r>
    </w:p>
    <w:p w14:paraId="701069C0" w14:textId="77777777" w:rsidR="00944B4F" w:rsidRPr="00DD7EB3" w:rsidRDefault="0026314A">
      <w:pPr>
        <w:rPr>
          <w:rFonts w:ascii="Century Gothic" w:hAnsi="Century Gothic"/>
          <w:sz w:val="20"/>
          <w:szCs w:val="20"/>
        </w:rPr>
      </w:pPr>
      <w:r w:rsidRPr="00DD7EB3">
        <w:rPr>
          <w:rFonts w:ascii="Century Gothic" w:hAnsi="Century Gothic"/>
          <w:sz w:val="20"/>
          <w:szCs w:val="20"/>
        </w:rPr>
        <w:t>Located in western Zimbabwe, Hwange National Park (formerly Wankie Game Reserve) is the largest natural reserve in the country and is famous for its rich diversity of wildlife. Home to one of the biggest elephant populations in the world, as well as around 100 mammal species, the park is a wonderland for animal lovers. Several protected animals inhabit the awe-inspiring open landscapes, including the endangered wild dog, critically endangered black rhino, and rare roan and sable - along with lion, cheetah, and around 500 bird species. Adventurers can look forward to guided bush hikes, game drives, and horse riding safaris, all of which offer excellent photographic opportunities. Hwange boasts several unique natural features, most notably the natural seeps such as Nehimba and Shakwanki animals dig for water.</w:t>
      </w:r>
    </w:p>
    <w:p w14:paraId="40B5E509" w14:textId="77777777" w:rsidR="00944B4F" w:rsidRPr="004132D2" w:rsidRDefault="00944B4F">
      <w:pPr>
        <w:pStyle w:val="HorizontalRuleLight"/>
        <w:rPr>
          <w:rFonts w:ascii="Century Gothic" w:hAnsi="Century Gothic"/>
        </w:rPr>
      </w:pPr>
    </w:p>
    <w:p w14:paraId="1D204E88"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2C9DE329" w14:textId="25C45E45" w:rsidR="00944B4F" w:rsidRPr="00A0331B" w:rsidRDefault="0026314A" w:rsidP="00DD7EB3">
      <w:pPr>
        <w:rPr>
          <w:rFonts w:ascii="Century Gothic" w:hAnsi="Century Gothic"/>
          <w:sz w:val="20"/>
          <w:szCs w:val="20"/>
        </w:rPr>
      </w:pPr>
      <w:r w:rsidRPr="00DD7EB3">
        <w:rPr>
          <w:rFonts w:ascii="Century Gothic" w:hAnsi="Century Gothic"/>
          <w:sz w:val="20"/>
          <w:szCs w:val="20"/>
        </w:rPr>
        <w:t>After breakfast a road transfer will take you to Elephant’s Eye Lodge, which is situated 13 km from the main camp of Hwange National Park. After arrival, you can either relax on your private veranda or in the pool area, before your first activity. Choose between a game drive in the Hwange National Park or in the Elephant’s Eye private concession. Alternatively you can join a visit to a traditional homestead, where the locals will host you and share some information on their lifestyle.</w:t>
      </w:r>
    </w:p>
    <w:p w14:paraId="402057C3" w14:textId="77777777" w:rsidR="00944B4F" w:rsidRPr="004132D2" w:rsidRDefault="0026314A">
      <w:pPr>
        <w:pStyle w:val="Heading3"/>
        <w:rPr>
          <w:rFonts w:ascii="Century Gothic" w:hAnsi="Century Gothic"/>
        </w:rPr>
      </w:pPr>
      <w:r w:rsidRPr="004132D2">
        <w:rPr>
          <w:rFonts w:ascii="Century Gothic" w:hAnsi="Century Gothic"/>
        </w:rPr>
        <w:t xml:space="preserve">Overnight: Hideaways Elephant's Eye, Hwange </w:t>
      </w:r>
      <w:r w:rsidRPr="004132D2">
        <w:rPr>
          <w:rFonts w:ascii="Century Gothic" w:hAnsi="Century Gothic"/>
        </w:rPr>
        <w:tab/>
      </w:r>
      <w:hyperlink r:id="rId25" w:history="1">
        <w:r w:rsidRPr="004132D2">
          <w:rPr>
            <w:rStyle w:val="Hyperlink"/>
            <w:rFonts w:ascii="Century Gothic" w:hAnsi="Century Gothic"/>
          </w:rPr>
          <w:t>View iBrochure</w:t>
        </w:r>
      </w:hyperlink>
    </w:p>
    <w:p w14:paraId="33D3B2B3" w14:textId="3370CFE1" w:rsidR="00944B4F" w:rsidRPr="00DD7EB3" w:rsidRDefault="0026314A">
      <w:pPr>
        <w:rPr>
          <w:rFonts w:ascii="Century Gothic" w:hAnsi="Century Gothic"/>
          <w:sz w:val="20"/>
          <w:szCs w:val="20"/>
        </w:rPr>
      </w:pPr>
      <w:r w:rsidRPr="00DD7EB3">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chalets. Every chalet has a double or twin beds surrounded by mosquito netting and with an en-suite bathroom with a bath and basin, glam outside shower and wrap-around veranda. The Elephant's Eye Hwange lodge can host a maximum of 16 people at any given time and all meals and most drinks are </w:t>
      </w:r>
      <w:r w:rsidRPr="00DD7EB3">
        <w:rPr>
          <w:rFonts w:ascii="Century Gothic" w:hAnsi="Century Gothic"/>
          <w:sz w:val="20"/>
          <w:szCs w:val="20"/>
        </w:rPr>
        <w:lastRenderedPageBreak/>
        <w:t xml:space="preserve">included. This authentic, modern African lodge is designed to meet your needs with style and excellent </w:t>
      </w:r>
      <w:r w:rsidR="00A04EE9" w:rsidRPr="004132D2">
        <w:rPr>
          <w:rFonts w:ascii="Century Gothic" w:hAnsi="Century Gothic"/>
          <w:noProof/>
        </w:rPr>
        <w:drawing>
          <wp:anchor distT="0" distB="0" distL="114300" distR="114300" simplePos="0" relativeHeight="251665408" behindDoc="1" locked="0" layoutInCell="1" allowOverlap="1" wp14:anchorId="7074F3AA" wp14:editId="12F7CAAA">
            <wp:simplePos x="0" y="0"/>
            <wp:positionH relativeFrom="column">
              <wp:posOffset>3352165</wp:posOffset>
            </wp:positionH>
            <wp:positionV relativeFrom="paragraph">
              <wp:posOffset>524510</wp:posOffset>
            </wp:positionV>
            <wp:extent cx="3209925" cy="2005965"/>
            <wp:effectExtent l="0" t="0" r="9525" b="0"/>
            <wp:wrapTight wrapText="bothSides">
              <wp:wrapPolygon edited="0">
                <wp:start x="0" y="0"/>
                <wp:lineTo x="0" y="21333"/>
                <wp:lineTo x="21536" y="21333"/>
                <wp:lineTo x="21536" y="0"/>
                <wp:lineTo x="0" y="0"/>
              </wp:wrapPolygon>
            </wp:wrapTight>
            <wp:docPr id="200299685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09925" cy="2005965"/>
                    </a:xfrm>
                    <a:prstGeom prst="rect">
                      <a:avLst/>
                    </a:prstGeom>
                  </pic:spPr>
                </pic:pic>
              </a:graphicData>
            </a:graphic>
          </wp:anchor>
        </w:drawing>
      </w:r>
      <w:r w:rsidR="00A04EE9" w:rsidRPr="004132D2">
        <w:rPr>
          <w:rFonts w:ascii="Century Gothic" w:hAnsi="Century Gothic"/>
          <w:noProof/>
        </w:rPr>
        <w:drawing>
          <wp:anchor distT="0" distB="0" distL="114300" distR="114300" simplePos="0" relativeHeight="251666432" behindDoc="1" locked="0" layoutInCell="1" allowOverlap="1" wp14:anchorId="6F6A83A6" wp14:editId="64315782">
            <wp:simplePos x="0" y="0"/>
            <wp:positionH relativeFrom="column">
              <wp:posOffset>85725</wp:posOffset>
            </wp:positionH>
            <wp:positionV relativeFrom="paragraph">
              <wp:posOffset>519113</wp:posOffset>
            </wp:positionV>
            <wp:extent cx="3218878" cy="2011799"/>
            <wp:effectExtent l="0" t="0" r="635" b="7620"/>
            <wp:wrapTight wrapText="bothSides">
              <wp:wrapPolygon edited="0">
                <wp:start x="0" y="0"/>
                <wp:lineTo x="0" y="21477"/>
                <wp:lineTo x="21476" y="21477"/>
                <wp:lineTo x="21476" y="0"/>
                <wp:lineTo x="0" y="0"/>
              </wp:wrapPolygon>
            </wp:wrapTight>
            <wp:docPr id="174025254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18878" cy="2011799"/>
                    </a:xfrm>
                    <a:prstGeom prst="rect">
                      <a:avLst/>
                    </a:prstGeom>
                  </pic:spPr>
                </pic:pic>
              </a:graphicData>
            </a:graphic>
          </wp:anchor>
        </w:drawing>
      </w:r>
      <w:r w:rsidRPr="00DD7EB3">
        <w:rPr>
          <w:rFonts w:ascii="Century Gothic" w:hAnsi="Century Gothic"/>
          <w:sz w:val="20"/>
          <w:szCs w:val="20"/>
        </w:rPr>
        <w:t>service, setting a high standard for the discerning traveler.</w:t>
      </w:r>
    </w:p>
    <w:p w14:paraId="5B7B5537" w14:textId="7842BD9B" w:rsidR="00944B4F" w:rsidRPr="004132D2" w:rsidRDefault="00944B4F">
      <w:pPr>
        <w:jc w:val="distribute"/>
        <w:rPr>
          <w:rFonts w:ascii="Century Gothic" w:hAnsi="Century Gothic"/>
        </w:rPr>
      </w:pPr>
    </w:p>
    <w:p w14:paraId="2581172B" w14:textId="77777777" w:rsidR="00944B4F" w:rsidRPr="004132D2" w:rsidRDefault="00944B4F">
      <w:pPr>
        <w:pStyle w:val="HorizontalRuleLight"/>
        <w:rPr>
          <w:rFonts w:ascii="Century Gothic" w:hAnsi="Century Gothic"/>
        </w:rPr>
      </w:pPr>
    </w:p>
    <w:p w14:paraId="64628D95" w14:textId="77777777" w:rsidR="00944B4F" w:rsidRPr="004132D2" w:rsidRDefault="0026314A">
      <w:pPr>
        <w:pStyle w:val="Heading3"/>
        <w:rPr>
          <w:rFonts w:ascii="Century Gothic" w:hAnsi="Century Gothic"/>
        </w:rPr>
      </w:pPr>
      <w:r w:rsidRPr="004132D2">
        <w:rPr>
          <w:rFonts w:ascii="Century Gothic" w:hAnsi="Century Gothic"/>
        </w:rPr>
        <w:t>Activities</w:t>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10456"/>
      </w:tblGrid>
      <w:tr w:rsidR="00944B4F" w:rsidRPr="004132D2" w14:paraId="78E709D2" w14:textId="77777777">
        <w:tc>
          <w:tcPr>
            <w:tcW w:w="10466" w:type="dxa"/>
          </w:tcPr>
          <w:p w14:paraId="207D11D7" w14:textId="47239C66" w:rsidR="005A7D99" w:rsidRDefault="005A7D99" w:rsidP="005A7D99">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Full-Day Game Drive</w:t>
            </w:r>
          </w:p>
          <w:p w14:paraId="7922205F" w14:textId="0D93A8C1" w:rsidR="005A7D99" w:rsidRDefault="0026314A" w:rsidP="005A7D99">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Arial" w:hAnsi="Arial" w:cs="Arial"/>
                <w:noProof/>
                <w:color w:val="FFFFFF"/>
                <w:sz w:val="15"/>
                <w:szCs w:val="15"/>
                <w:lang w:val="en-US"/>
              </w:rPr>
              <w:drawing>
                <wp:anchor distT="0" distB="0" distL="114300" distR="114300" simplePos="0" relativeHeight="251656192" behindDoc="1" locked="0" layoutInCell="1" allowOverlap="1" wp14:anchorId="2B78A2B1" wp14:editId="62C0CDAA">
                  <wp:simplePos x="0" y="0"/>
                  <wp:positionH relativeFrom="column">
                    <wp:posOffset>3304540</wp:posOffset>
                  </wp:positionH>
                  <wp:positionV relativeFrom="paragraph">
                    <wp:posOffset>281305</wp:posOffset>
                  </wp:positionV>
                  <wp:extent cx="3171825" cy="2108200"/>
                  <wp:effectExtent l="0" t="0" r="9525" b="6350"/>
                  <wp:wrapTight wrapText="bothSides">
                    <wp:wrapPolygon edited="0">
                      <wp:start x="0" y="0"/>
                      <wp:lineTo x="0" y="21470"/>
                      <wp:lineTo x="21535" y="21470"/>
                      <wp:lineTo x="21535" y="0"/>
                      <wp:lineTo x="0" y="0"/>
                    </wp:wrapPolygon>
                  </wp:wrapTight>
                  <wp:docPr id="13" name="Picture 13" descr="http://digital.jenmansafaris.com/ImageHandler/c300x200/29880/game_drive_drink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digital.jenmansafaris.com/ImageHandler/c300x200/29880/game_drive_drinks_resized.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71825" cy="2108200"/>
                          </a:xfrm>
                          <a:prstGeom prst="rect">
                            <a:avLst/>
                          </a:prstGeom>
                          <a:noFill/>
                          <a:ln>
                            <a:noFill/>
                          </a:ln>
                        </pic:spPr>
                      </pic:pic>
                    </a:graphicData>
                  </a:graphic>
                </wp:anchor>
              </w:drawing>
            </w:r>
            <w:r w:rsidR="005A7D99">
              <w:rPr>
                <w:rFonts w:ascii="Century Gothic" w:eastAsia="Times New Roman" w:hAnsi="Century Gothic" w:cs="Arial"/>
                <w:color w:val="333333"/>
                <w:sz w:val="20"/>
                <w:szCs w:val="20"/>
                <w:lang w:val="en"/>
              </w:rPr>
              <w:t>Full Day Game Drive in the Hwange National Park with our trained guides. This activity includes lunch.</w:t>
            </w:r>
          </w:p>
          <w:p w14:paraId="2D40D05A" w14:textId="57003CA5" w:rsidR="005A7D99" w:rsidRDefault="005A7D99" w:rsidP="005A7D99">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drawing>
                <wp:anchor distT="0" distB="0" distL="114300" distR="114300" simplePos="0" relativeHeight="251654144" behindDoc="1" locked="0" layoutInCell="1" allowOverlap="1" wp14:anchorId="6B8F103C" wp14:editId="5DD2C6A3">
                  <wp:simplePos x="0" y="0"/>
                  <wp:positionH relativeFrom="column">
                    <wp:posOffset>80962</wp:posOffset>
                  </wp:positionH>
                  <wp:positionV relativeFrom="paragraph">
                    <wp:posOffset>24447</wp:posOffset>
                  </wp:positionV>
                  <wp:extent cx="3180898" cy="2114470"/>
                  <wp:effectExtent l="0" t="0" r="635" b="635"/>
                  <wp:wrapTight wrapText="bothSides">
                    <wp:wrapPolygon edited="0">
                      <wp:start x="0" y="0"/>
                      <wp:lineTo x="0" y="21412"/>
                      <wp:lineTo x="21475" y="21412"/>
                      <wp:lineTo x="21475" y="0"/>
                      <wp:lineTo x="0" y="0"/>
                    </wp:wrapPolygon>
                  </wp:wrapTight>
                  <wp:docPr id="14" name="Picture 14" descr="http://digital.jenmansafaris.com/ImageHandler/c300x200/29880/bigstock--19594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igital.jenmansafaris.com/ImageHandler/c300x200/29880/bigstock--195942001.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80898" cy="2114470"/>
                          </a:xfrm>
                          <a:prstGeom prst="rect">
                            <a:avLst/>
                          </a:prstGeom>
                          <a:noFill/>
                          <a:ln>
                            <a:noFill/>
                          </a:ln>
                        </pic:spPr>
                      </pic:pic>
                    </a:graphicData>
                  </a:graphic>
                </wp:anchor>
              </w:drawing>
            </w:r>
            <w:r>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t xml:space="preserve"> </w:t>
            </w:r>
          </w:p>
          <w:p w14:paraId="2A85DFA4" w14:textId="77777777" w:rsidR="005A7D99" w:rsidRDefault="005A7D99" w:rsidP="005A7D99">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Half-Day Concession Game Drive </w:t>
            </w:r>
          </w:p>
          <w:p w14:paraId="6CE17356" w14:textId="60A226CC" w:rsidR="005A7D99" w:rsidRDefault="0026314A" w:rsidP="005A7D99">
            <w:pPr>
              <w:shd w:val="clear" w:color="auto" w:fill="FFFFFF"/>
              <w:spacing w:line="270" w:lineRule="atLeast"/>
              <w:jc w:val="both"/>
              <w:rPr>
                <w:rFonts w:ascii="Century Gothic" w:eastAsia="Times New Roman" w:hAnsi="Century Gothic" w:cs="Arial"/>
                <w:color w:val="333333"/>
                <w:sz w:val="20"/>
                <w:szCs w:val="20"/>
                <w:lang w:val="en"/>
              </w:rPr>
            </w:pPr>
            <w:r>
              <w:rPr>
                <w:rFonts w:ascii="Arial" w:hAnsi="Arial" w:cs="Arial"/>
                <w:noProof/>
                <w:color w:val="FFFFFF"/>
                <w:sz w:val="15"/>
                <w:szCs w:val="15"/>
                <w:lang w:val="en-US"/>
              </w:rPr>
              <w:drawing>
                <wp:anchor distT="0" distB="0" distL="114300" distR="114300" simplePos="0" relativeHeight="251662336" behindDoc="1" locked="0" layoutInCell="1" allowOverlap="1" wp14:anchorId="5C8DD46A" wp14:editId="4CEBFD49">
                  <wp:simplePos x="0" y="0"/>
                  <wp:positionH relativeFrom="column">
                    <wp:posOffset>3368040</wp:posOffset>
                  </wp:positionH>
                  <wp:positionV relativeFrom="paragraph">
                    <wp:posOffset>340360</wp:posOffset>
                  </wp:positionV>
                  <wp:extent cx="3124200" cy="2079625"/>
                  <wp:effectExtent l="0" t="0" r="0" b="0"/>
                  <wp:wrapTight wrapText="bothSides">
                    <wp:wrapPolygon edited="0">
                      <wp:start x="0" y="0"/>
                      <wp:lineTo x="0" y="21369"/>
                      <wp:lineTo x="21468" y="21369"/>
                      <wp:lineTo x="21468" y="0"/>
                      <wp:lineTo x="0" y="0"/>
                    </wp:wrapPolygon>
                  </wp:wrapTight>
                  <wp:docPr id="15" name="Picture 15" descr="http://digital.jenmansafaris.com/ImageHandler/c300x200/298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digital.jenmansafaris.com/ImageHandler/c300x200/29880/5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24200" cy="2079625"/>
                          </a:xfrm>
                          <a:prstGeom prst="rect">
                            <a:avLst/>
                          </a:prstGeom>
                          <a:noFill/>
                          <a:ln>
                            <a:noFill/>
                          </a:ln>
                        </pic:spPr>
                      </pic:pic>
                    </a:graphicData>
                  </a:graphic>
                </wp:anchor>
              </w:drawing>
            </w:r>
            <w:r>
              <w:rPr>
                <w:rFonts w:ascii="Arial" w:hAnsi="Arial" w:cs="Arial"/>
                <w:noProof/>
                <w:color w:val="FFFFFF"/>
                <w:sz w:val="15"/>
                <w:szCs w:val="15"/>
                <w:lang w:val="en-US"/>
              </w:rPr>
              <w:drawing>
                <wp:anchor distT="0" distB="0" distL="114300" distR="114300" simplePos="0" relativeHeight="251659264" behindDoc="1" locked="0" layoutInCell="1" allowOverlap="1" wp14:anchorId="3A55EF48" wp14:editId="4D331F50">
                  <wp:simplePos x="0" y="0"/>
                  <wp:positionH relativeFrom="column">
                    <wp:posOffset>180658</wp:posOffset>
                  </wp:positionH>
                  <wp:positionV relativeFrom="paragraph">
                    <wp:posOffset>331787</wp:posOffset>
                  </wp:positionV>
                  <wp:extent cx="3138170" cy="2088515"/>
                  <wp:effectExtent l="0" t="0" r="5080" b="6985"/>
                  <wp:wrapTight wrapText="bothSides">
                    <wp:wrapPolygon edited="0">
                      <wp:start x="0" y="0"/>
                      <wp:lineTo x="0" y="21475"/>
                      <wp:lineTo x="21504" y="21475"/>
                      <wp:lineTo x="21504" y="0"/>
                      <wp:lineTo x="0" y="0"/>
                    </wp:wrapPolygon>
                  </wp:wrapTight>
                  <wp:docPr id="16" name="Picture 16" descr="http://digital.jenmansafaris.com/ImageHandler/c300x200/29880/bigstock-lion-cub-1652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digital.jenmansafaris.com/ImageHandler/c300x200/29880/bigstock-lion-cub-1652467.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38170" cy="2088515"/>
                          </a:xfrm>
                          <a:prstGeom prst="rect">
                            <a:avLst/>
                          </a:prstGeom>
                          <a:noFill/>
                          <a:ln>
                            <a:noFill/>
                          </a:ln>
                        </pic:spPr>
                      </pic:pic>
                    </a:graphicData>
                  </a:graphic>
                </wp:anchor>
              </w:drawing>
            </w:r>
            <w:r w:rsidR="005A7D99">
              <w:rPr>
                <w:rFonts w:ascii="Century Gothic" w:eastAsia="Times New Roman" w:hAnsi="Century Gothic" w:cs="Arial"/>
                <w:color w:val="333333"/>
                <w:sz w:val="20"/>
                <w:szCs w:val="20"/>
                <w:lang w:val="en"/>
              </w:rPr>
              <w:t>Half Day Game drive on our private concession with our trained guides.</w:t>
            </w:r>
          </w:p>
          <w:p w14:paraId="2012A580" w14:textId="0A4DAAE7" w:rsidR="005A7D99" w:rsidRDefault="005A7D99" w:rsidP="005A7D99">
            <w:pPr>
              <w:shd w:val="clear" w:color="auto" w:fill="FFFFFF"/>
              <w:spacing w:line="270" w:lineRule="atLeast"/>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lastRenderedPageBreak/>
              <w:t xml:space="preserve"> </w:t>
            </w:r>
            <w:r>
              <w:rPr>
                <w:rFonts w:ascii="Arial" w:hAnsi="Arial" w:cs="Arial"/>
                <w:noProof/>
                <w:color w:val="FFFFFF"/>
                <w:sz w:val="15"/>
                <w:szCs w:val="15"/>
                <w:lang w:val="en-US"/>
              </w:rPr>
              <w:t xml:space="preserve"> </w:t>
            </w:r>
          </w:p>
          <w:p w14:paraId="0663F1B3" w14:textId="77777777" w:rsidR="005A7D99" w:rsidRPr="00BA0726" w:rsidRDefault="005A7D99" w:rsidP="005A7D99">
            <w:pPr>
              <w:shd w:val="clear" w:color="auto" w:fill="FFFFFF"/>
              <w:spacing w:after="150" w:line="240" w:lineRule="auto"/>
              <w:outlineLvl w:val="4"/>
              <w:rPr>
                <w:rFonts w:ascii="Century Gothic" w:eastAsia="Times New Roman" w:hAnsi="Century Gothic" w:cs="Arial"/>
                <w:b/>
                <w:bCs/>
                <w:i/>
                <w:color w:val="4F81BD"/>
                <w:lang w:val="en"/>
              </w:rPr>
            </w:pPr>
            <w:r w:rsidRPr="00BA0726">
              <w:rPr>
                <w:rFonts w:ascii="Century Gothic" w:eastAsia="Times New Roman" w:hAnsi="Century Gothic" w:cs="Arial"/>
                <w:b/>
                <w:bCs/>
                <w:i/>
                <w:color w:val="4F81BD"/>
                <w:lang w:val="en"/>
              </w:rPr>
              <w:t>Community Upliftment Experience</w:t>
            </w:r>
          </w:p>
          <w:p w14:paraId="433C1D78" w14:textId="014007C2" w:rsidR="005A7D99" w:rsidRDefault="002F315B" w:rsidP="005A7D99">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anchor distT="0" distB="0" distL="114300" distR="114300" simplePos="0" relativeHeight="251668480" behindDoc="1" locked="0" layoutInCell="1" allowOverlap="1" wp14:anchorId="1BA8A14F" wp14:editId="10967AE2">
                  <wp:simplePos x="0" y="0"/>
                  <wp:positionH relativeFrom="column">
                    <wp:posOffset>3285490</wp:posOffset>
                  </wp:positionH>
                  <wp:positionV relativeFrom="paragraph">
                    <wp:posOffset>2009140</wp:posOffset>
                  </wp:positionV>
                  <wp:extent cx="3124200" cy="2082800"/>
                  <wp:effectExtent l="0" t="0" r="0" b="0"/>
                  <wp:wrapTight wrapText="bothSides">
                    <wp:wrapPolygon edited="0">
                      <wp:start x="0" y="0"/>
                      <wp:lineTo x="0" y="21337"/>
                      <wp:lineTo x="21468" y="21337"/>
                      <wp:lineTo x="21468" y="0"/>
                      <wp:lineTo x="0" y="0"/>
                    </wp:wrapPolygon>
                  </wp:wrapTight>
                  <wp:docPr id="18" name="Picture 18" descr="http://wetu.com/ImageHandler/c300x200/29880/img_80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c300x200/29880/img_8073.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24200" cy="2082800"/>
                          </a:xfrm>
                          <a:prstGeom prst="rect">
                            <a:avLst/>
                          </a:prstGeom>
                          <a:noFill/>
                          <a:ln>
                            <a:noFill/>
                          </a:ln>
                        </pic:spPr>
                      </pic:pic>
                    </a:graphicData>
                  </a:graphic>
                </wp:anchor>
              </w:drawing>
            </w:r>
            <w:r>
              <w:rPr>
                <w:rFonts w:ascii="Arial" w:hAnsi="Arial" w:cs="Arial"/>
                <w:noProof/>
                <w:color w:val="FFFFFF"/>
                <w:sz w:val="15"/>
                <w:szCs w:val="15"/>
                <w:lang w:val="en-US"/>
              </w:rPr>
              <w:drawing>
                <wp:anchor distT="0" distB="0" distL="114300" distR="114300" simplePos="0" relativeHeight="251667456" behindDoc="1" locked="0" layoutInCell="1" allowOverlap="1" wp14:anchorId="4A62434D" wp14:editId="3668D54E">
                  <wp:simplePos x="0" y="0"/>
                  <wp:positionH relativeFrom="column">
                    <wp:posOffset>104775</wp:posOffset>
                  </wp:positionH>
                  <wp:positionV relativeFrom="paragraph">
                    <wp:posOffset>2014220</wp:posOffset>
                  </wp:positionV>
                  <wp:extent cx="3138488" cy="2092325"/>
                  <wp:effectExtent l="0" t="0" r="5080" b="3175"/>
                  <wp:wrapTight wrapText="bothSides">
                    <wp:wrapPolygon edited="0">
                      <wp:start x="0" y="0"/>
                      <wp:lineTo x="0" y="21436"/>
                      <wp:lineTo x="21504" y="21436"/>
                      <wp:lineTo x="21504" y="0"/>
                      <wp:lineTo x="0" y="0"/>
                    </wp:wrapPolygon>
                  </wp:wrapTight>
                  <wp:docPr id="17" name="Picture 17" descr="http://wetu.com/ImageHandler/c300x200/29880/img_20171206_170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9880/img_20171206_170512.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38488" cy="2092325"/>
                          </a:xfrm>
                          <a:prstGeom prst="rect">
                            <a:avLst/>
                          </a:prstGeom>
                          <a:noFill/>
                          <a:ln>
                            <a:noFill/>
                          </a:ln>
                        </pic:spPr>
                      </pic:pic>
                    </a:graphicData>
                  </a:graphic>
                </wp:anchor>
              </w:drawing>
            </w:r>
            <w:r w:rsidR="005A7D99" w:rsidRPr="00BA0726">
              <w:rPr>
                <w:rFonts w:ascii="Century Gothic" w:eastAsia="Times New Roman" w:hAnsi="Century Gothic" w:cs="Arial"/>
                <w:sz w:val="20"/>
                <w:szCs w:val="20"/>
                <w:lang w:val="en"/>
              </w:rPr>
              <w:t xml:space="preserve">Complete with its charms, difficulties, and traditions, rural life in Zimbabwe is a world apart from living in a developed country. Our Community Upliftment Experience, organized in collaboration with our Grow Africa Foundation, offers Elephant’s Eye guests the opportunity to learn about local traditions and experience the challenges these communities contend with on a daily basis. As part of the experience, participants visit the local school as well as some of the economic and upliftment enterprises that locals have established to combat these challenges and improve their living conditions. </w:t>
            </w:r>
            <w:r w:rsidR="005A7D99" w:rsidRPr="00BA0726">
              <w:rPr>
                <w:rFonts w:ascii="Century Gothic" w:eastAsia="Times New Roman" w:hAnsi="Century Gothic" w:cs="Arial"/>
                <w:sz w:val="20"/>
                <w:szCs w:val="20"/>
                <w:lang w:val="en"/>
              </w:rPr>
              <w:br/>
            </w:r>
            <w:r w:rsidR="005A7D99" w:rsidRPr="00BA0726">
              <w:rPr>
                <w:rFonts w:ascii="Century Gothic" w:eastAsia="Times New Roman" w:hAnsi="Century Gothic" w:cs="Arial"/>
                <w:sz w:val="20"/>
                <w:szCs w:val="20"/>
                <w:lang w:val="en"/>
              </w:rPr>
              <w:br/>
              <w:t>Take the opportunity to become part of conservation and economic upliftment by interacting with local residents in a natural and non-intrusive manner. Travellers are presented with the chance to get involved with the Grow Africa Foundation projects. While difficulties are highlighted, the experience focuses on the positives and solutions.</w:t>
            </w:r>
          </w:p>
          <w:p w14:paraId="33DE797A" w14:textId="04BDD278" w:rsidR="00944B4F" w:rsidRPr="00F42AED" w:rsidRDefault="005A7D99" w:rsidP="00F42AED">
            <w:pPr>
              <w:shd w:val="clear" w:color="auto" w:fill="FFFFFF"/>
              <w:spacing w:line="270" w:lineRule="atLeast"/>
              <w:rPr>
                <w:rFonts w:ascii="Century Gothic" w:eastAsia="Times New Roman" w:hAnsi="Century Gothic" w:cs="Arial"/>
                <w:sz w:val="20"/>
                <w:szCs w:val="20"/>
                <w:lang w:val="en"/>
              </w:rPr>
            </w:pP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t xml:space="preserve"> </w:t>
            </w:r>
          </w:p>
        </w:tc>
      </w:tr>
    </w:tbl>
    <w:p w14:paraId="5011FCB1" w14:textId="77777777" w:rsidR="00944B4F" w:rsidRPr="004132D2" w:rsidRDefault="00944B4F">
      <w:pPr>
        <w:pStyle w:val="HorizontalRuleLight"/>
        <w:rPr>
          <w:rFonts w:ascii="Century Gothic" w:hAnsi="Century Gothic"/>
        </w:rPr>
      </w:pPr>
    </w:p>
    <w:p w14:paraId="5D17DFA0" w14:textId="77777777" w:rsidR="00944B4F" w:rsidRPr="004132D2" w:rsidRDefault="0026314A">
      <w:pPr>
        <w:pStyle w:val="Heading4"/>
        <w:rPr>
          <w:rFonts w:ascii="Century Gothic" w:hAnsi="Century Gothic"/>
        </w:rPr>
      </w:pPr>
      <w:r w:rsidRPr="004132D2">
        <w:rPr>
          <w:rFonts w:ascii="Century Gothic" w:hAnsi="Century Gothic"/>
        </w:rPr>
        <w:t>Hwange National Park</w:t>
      </w:r>
    </w:p>
    <w:p w14:paraId="77EAE858" w14:textId="77777777" w:rsidR="00944B4F" w:rsidRPr="00DD7EB3" w:rsidRDefault="0026314A">
      <w:pPr>
        <w:rPr>
          <w:rFonts w:ascii="Century Gothic" w:hAnsi="Century Gothic"/>
          <w:sz w:val="20"/>
          <w:szCs w:val="20"/>
        </w:rPr>
      </w:pPr>
      <w:r w:rsidRPr="00DD7EB3">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09E07567" w14:textId="77777777" w:rsidR="00944B4F" w:rsidRPr="004132D2" w:rsidRDefault="00944B4F">
      <w:pPr>
        <w:pStyle w:val="HorizontalRuleLight"/>
        <w:rPr>
          <w:rFonts w:ascii="Century Gothic" w:hAnsi="Century Gothic"/>
        </w:rPr>
      </w:pPr>
    </w:p>
    <w:p w14:paraId="0304A698" w14:textId="77777777" w:rsidR="00944B4F" w:rsidRPr="004132D2" w:rsidRDefault="0026314A">
      <w:pPr>
        <w:pStyle w:val="Heading3"/>
        <w:rPr>
          <w:rFonts w:ascii="Century Gothic" w:hAnsi="Century Gothic"/>
        </w:rPr>
      </w:pPr>
      <w:r w:rsidRPr="004132D2">
        <w:rPr>
          <w:rFonts w:ascii="Century Gothic" w:hAnsi="Century Gothic"/>
        </w:rPr>
        <w:t>Basis</w:t>
      </w:r>
    </w:p>
    <w:p w14:paraId="6477D535" w14:textId="7173B1CE" w:rsidR="00944B4F" w:rsidRPr="00DD7EB3" w:rsidRDefault="0026314A">
      <w:pPr>
        <w:rPr>
          <w:rFonts w:ascii="Century Gothic" w:hAnsi="Century Gothic"/>
          <w:sz w:val="20"/>
          <w:szCs w:val="20"/>
        </w:rPr>
      </w:pPr>
      <w:r w:rsidRPr="00DD7EB3">
        <w:rPr>
          <w:rFonts w:ascii="Century Gothic" w:hAnsi="Century Gothic"/>
          <w:sz w:val="20"/>
          <w:szCs w:val="20"/>
        </w:rPr>
        <w:t xml:space="preserve">Fully Inclusive - Bed, All Meals, Fees and Activities </w:t>
      </w:r>
      <w:r w:rsidRPr="00DD7EB3">
        <w:rPr>
          <w:rFonts w:ascii="Century Gothic" w:hAnsi="Century Gothic"/>
          <w:sz w:val="20"/>
          <w:szCs w:val="20"/>
        </w:rPr>
        <w:br/>
      </w:r>
      <w:bookmarkStart w:id="0" w:name="_Hlk135059097"/>
      <w:r w:rsidRPr="00DD7EB3">
        <w:rPr>
          <w:rFonts w:ascii="Century Gothic" w:hAnsi="Century Gothic"/>
          <w:sz w:val="20"/>
          <w:szCs w:val="20"/>
        </w:rPr>
        <w:t xml:space="preserve">All </w:t>
      </w:r>
      <w:r w:rsidR="00196178">
        <w:rPr>
          <w:rFonts w:ascii="Century Gothic" w:hAnsi="Century Gothic"/>
          <w:sz w:val="20"/>
          <w:szCs w:val="20"/>
        </w:rPr>
        <w:t>Drinks</w:t>
      </w:r>
      <w:r w:rsidRPr="00DD7EB3">
        <w:rPr>
          <w:rFonts w:ascii="Century Gothic" w:hAnsi="Century Gothic"/>
          <w:sz w:val="20"/>
          <w:szCs w:val="20"/>
        </w:rPr>
        <w:t xml:space="preserve"> (</w:t>
      </w:r>
      <w:r w:rsidR="00D808E2">
        <w:rPr>
          <w:rFonts w:ascii="Century Gothic" w:hAnsi="Century Gothic"/>
          <w:sz w:val="20"/>
          <w:szCs w:val="20"/>
        </w:rPr>
        <w:t xml:space="preserve">excl. </w:t>
      </w:r>
      <w:r w:rsidR="00636665">
        <w:rPr>
          <w:rFonts w:ascii="Century Gothic" w:hAnsi="Century Gothic"/>
          <w:sz w:val="20"/>
          <w:szCs w:val="20"/>
        </w:rPr>
        <w:t>Premium brands</w:t>
      </w:r>
      <w:r w:rsidRPr="00DD7EB3">
        <w:rPr>
          <w:rFonts w:ascii="Century Gothic" w:hAnsi="Century Gothic"/>
          <w:sz w:val="20"/>
          <w:szCs w:val="20"/>
        </w:rPr>
        <w:t>) Included</w:t>
      </w:r>
      <w:r w:rsidR="00677039">
        <w:rPr>
          <w:rFonts w:ascii="Century Gothic" w:hAnsi="Century Gothic"/>
          <w:sz w:val="20"/>
          <w:szCs w:val="20"/>
        </w:rPr>
        <w:t xml:space="preserve"> </w:t>
      </w:r>
      <w:bookmarkEnd w:id="0"/>
    </w:p>
    <w:p w14:paraId="338E9C72" w14:textId="77777777" w:rsidR="00944B4F" w:rsidRPr="004132D2" w:rsidRDefault="00944B4F">
      <w:pPr>
        <w:pStyle w:val="HorizontalRuleLight"/>
        <w:rPr>
          <w:rFonts w:ascii="Century Gothic" w:hAnsi="Century Gothic"/>
        </w:rPr>
      </w:pPr>
    </w:p>
    <w:p w14:paraId="01148408" w14:textId="30B7D720" w:rsidR="00944B4F" w:rsidRPr="004132D2" w:rsidRDefault="0026314A">
      <w:pPr>
        <w:pStyle w:val="Heading2"/>
        <w:rPr>
          <w:rFonts w:ascii="Century Gothic" w:hAnsi="Century Gothic"/>
        </w:rPr>
      </w:pPr>
      <w:r w:rsidRPr="004132D2">
        <w:rPr>
          <w:rFonts w:ascii="Century Gothic" w:hAnsi="Century Gothic"/>
        </w:rPr>
        <w:t xml:space="preserve">Day 4: Mobile Campsite - Sinamatella Area, Western Hwange National Park </w:t>
      </w:r>
    </w:p>
    <w:p w14:paraId="0B19C661" w14:textId="77777777" w:rsidR="00944B4F" w:rsidRPr="004132D2" w:rsidRDefault="00944B4F">
      <w:pPr>
        <w:pStyle w:val="HorizontalRule"/>
        <w:rPr>
          <w:rFonts w:ascii="Century Gothic" w:hAnsi="Century Gothic"/>
        </w:rPr>
      </w:pPr>
    </w:p>
    <w:p w14:paraId="76DC35CD" w14:textId="77777777" w:rsidR="00944B4F" w:rsidRPr="004132D2" w:rsidRDefault="0026314A">
      <w:pPr>
        <w:pStyle w:val="Heading3"/>
        <w:rPr>
          <w:rFonts w:ascii="Century Gothic" w:hAnsi="Century Gothic"/>
        </w:rPr>
      </w:pPr>
      <w:r w:rsidRPr="004132D2">
        <w:rPr>
          <w:rFonts w:ascii="Century Gothic" w:hAnsi="Century Gothic"/>
        </w:rPr>
        <w:t>Western Hwange National Park</w:t>
      </w:r>
    </w:p>
    <w:p w14:paraId="7908F883" w14:textId="77777777" w:rsidR="00944B4F" w:rsidRPr="00DD7EB3" w:rsidRDefault="0026314A">
      <w:pPr>
        <w:rPr>
          <w:rFonts w:ascii="Century Gothic" w:hAnsi="Century Gothic"/>
          <w:sz w:val="20"/>
          <w:szCs w:val="20"/>
        </w:rPr>
      </w:pPr>
      <w:r w:rsidRPr="00DD7EB3">
        <w:rPr>
          <w:rFonts w:ascii="Century Gothic" w:hAnsi="Century Gothic"/>
          <w:sz w:val="20"/>
          <w:szCs w:val="20"/>
        </w:rPr>
        <w:t xml:space="preserve">Located in western Zimbabwe, Hwange National Park (formerly Wankie Game Reserve) is the largest natural reserve in the country and is famous for its rich diversity of wildlife. The northern and western areas of the park are different - the northern area is encompassed by the Zambezi watershed, while the western part consists of grasslands, marshes, and scattered woodlands. The natural seeps such as Nehimba and Shakwanki, where animals dig for water, are particularly notable. The park is home to one of the biggest elephant populations in the world, as well as around 100 mammal species, and several protected animals including the endangered wild dog, critically endangered black rhino, and rare roan and sable. Around </w:t>
      </w:r>
      <w:r w:rsidRPr="00DD7EB3">
        <w:rPr>
          <w:rFonts w:ascii="Century Gothic" w:hAnsi="Century Gothic"/>
          <w:sz w:val="20"/>
          <w:szCs w:val="20"/>
        </w:rPr>
        <w:lastRenderedPageBreak/>
        <w:t>500 bird species also inhabit the area. Visitors can look forward to bush hikes, game drives, and horse riding safaris.</w:t>
      </w:r>
    </w:p>
    <w:p w14:paraId="6832A58F" w14:textId="77777777" w:rsidR="00944B4F" w:rsidRPr="004132D2" w:rsidRDefault="00944B4F">
      <w:pPr>
        <w:pStyle w:val="HorizontalRuleLight"/>
        <w:rPr>
          <w:rFonts w:ascii="Century Gothic" w:hAnsi="Century Gothic"/>
        </w:rPr>
      </w:pPr>
    </w:p>
    <w:p w14:paraId="7A065568"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60077DA7" w14:textId="71D1E158" w:rsidR="00944B4F" w:rsidRPr="00DD7EB3" w:rsidRDefault="0026314A">
      <w:pPr>
        <w:rPr>
          <w:rFonts w:ascii="Century Gothic" w:hAnsi="Century Gothic"/>
          <w:sz w:val="20"/>
          <w:szCs w:val="20"/>
        </w:rPr>
      </w:pPr>
      <w:r w:rsidRPr="00DD7EB3">
        <w:rPr>
          <w:rFonts w:ascii="Century Gothic" w:hAnsi="Century Gothic"/>
          <w:sz w:val="20"/>
          <w:szCs w:val="20"/>
        </w:rPr>
        <w:t>Today we drive to West to an the Sinamatella area - a remote and rugged region located in the northern part of Hwange National Park, Zimbabwe. It is known for its stunning natural beauty, including rocky outcrops and dramatic landscapes that are home to a variety of wildlife such as elephants, lions, leopards, and African wild dogs.</w:t>
      </w:r>
      <w:r w:rsidR="008A6865">
        <w:rPr>
          <w:rFonts w:ascii="Century Gothic" w:hAnsi="Century Gothic"/>
          <w:sz w:val="20"/>
          <w:szCs w:val="20"/>
        </w:rPr>
        <w:t xml:space="preserve"> </w:t>
      </w:r>
      <w:r w:rsidRPr="00DD7EB3">
        <w:rPr>
          <w:rFonts w:ascii="Century Gothic" w:hAnsi="Century Gothic"/>
          <w:sz w:val="20"/>
          <w:szCs w:val="20"/>
        </w:rPr>
        <w:t>Here, you'll fully immerse yourself in the wild by staying at a mobile camp, allowing you to experience the raw beauty of nature up close and personal.</w:t>
      </w:r>
    </w:p>
    <w:p w14:paraId="1A6C47B6" w14:textId="734A2945" w:rsidR="00944B4F" w:rsidRPr="00DD7EB3" w:rsidRDefault="0026314A">
      <w:pPr>
        <w:rPr>
          <w:rFonts w:ascii="Century Gothic" w:hAnsi="Century Gothic"/>
          <w:sz w:val="20"/>
          <w:szCs w:val="20"/>
        </w:rPr>
      </w:pPr>
      <w:r w:rsidRPr="00DD7EB3">
        <w:rPr>
          <w:rFonts w:ascii="Century Gothic" w:hAnsi="Century Gothic"/>
          <w:sz w:val="20"/>
          <w:szCs w:val="20"/>
        </w:rPr>
        <w:t>Embark on an off-road game drive along the banks of the Lukosi River, where you'll encounter a diverse array of wildlife</w:t>
      </w:r>
      <w:r w:rsidR="00DD7EB3">
        <w:rPr>
          <w:rFonts w:ascii="Century Gothic" w:hAnsi="Century Gothic"/>
          <w:sz w:val="20"/>
          <w:szCs w:val="20"/>
        </w:rPr>
        <w:t>.</w:t>
      </w:r>
    </w:p>
    <w:p w14:paraId="52B6B646" w14:textId="77777777" w:rsidR="00944B4F" w:rsidRPr="004132D2" w:rsidRDefault="0026314A">
      <w:pPr>
        <w:pStyle w:val="Heading3"/>
        <w:rPr>
          <w:rFonts w:ascii="Century Gothic" w:hAnsi="Century Gothic"/>
        </w:rPr>
      </w:pPr>
      <w:r w:rsidRPr="004132D2">
        <w:rPr>
          <w:rFonts w:ascii="Century Gothic" w:hAnsi="Century Gothic"/>
        </w:rPr>
        <w:t xml:space="preserve">Overnight: Mobile Campsite - Sinamatella Area </w:t>
      </w:r>
      <w:r w:rsidRPr="004132D2">
        <w:rPr>
          <w:rFonts w:ascii="Century Gothic" w:hAnsi="Century Gothic"/>
        </w:rPr>
        <w:tab/>
      </w:r>
    </w:p>
    <w:p w14:paraId="467B6EFA" w14:textId="47EE96F0" w:rsidR="00944B4F" w:rsidRDefault="0026314A">
      <w:pPr>
        <w:rPr>
          <w:rFonts w:ascii="Century Gothic" w:hAnsi="Century Gothic"/>
          <w:sz w:val="20"/>
          <w:szCs w:val="20"/>
        </w:rPr>
      </w:pPr>
      <w:r w:rsidRPr="00DD7EB3">
        <w:rPr>
          <w:rFonts w:ascii="Century Gothic" w:hAnsi="Century Gothic"/>
          <w:sz w:val="20"/>
          <w:szCs w:val="20"/>
        </w:rPr>
        <w:t xml:space="preserve">This back-to-basic, Hwange National Park Experience will take you back in time with the ‘charisma and charm’ of how the Safari Industry first began. During your stay in Hwange, you will stay in areas rarely visited by anybody else and encounter something that not many a safari enthusiast would ever get to experience, sleeping in tents under the star-lit night sky with nothing but the canvas wall of your tent separating you from the </w:t>
      </w:r>
      <w:r w:rsidRPr="00B322F7">
        <w:rPr>
          <w:rFonts w:ascii="Century Gothic" w:hAnsi="Century Gothic"/>
          <w:sz w:val="20"/>
          <w:szCs w:val="20"/>
        </w:rPr>
        <w:t xml:space="preserve">outside! Jackals barking, lions roaring as they advertise their presence to all and owls hooting, are just some of the night sounds that you can look forward to hearing during your </w:t>
      </w:r>
      <w:r w:rsidR="00B530F5">
        <w:rPr>
          <w:rFonts w:ascii="Century Gothic" w:hAnsi="Century Gothic"/>
          <w:sz w:val="20"/>
          <w:szCs w:val="20"/>
        </w:rPr>
        <w:t>stay</w:t>
      </w:r>
      <w:r w:rsidRPr="00B322F7">
        <w:rPr>
          <w:rFonts w:ascii="Century Gothic" w:hAnsi="Century Gothic"/>
          <w:sz w:val="20"/>
          <w:szCs w:val="20"/>
        </w:rPr>
        <w:t>. Sitting around early morning fires are complete with a coffee and biscuits, or dinner around the evening fire, you will truly experience the romance the African wilderness has to offer.</w:t>
      </w:r>
      <w:r w:rsidR="00B44DBB">
        <w:rPr>
          <w:rFonts w:ascii="Century Gothic" w:hAnsi="Century Gothic"/>
          <w:sz w:val="20"/>
          <w:szCs w:val="20"/>
        </w:rPr>
        <w:t xml:space="preserve"> </w:t>
      </w:r>
    </w:p>
    <w:p w14:paraId="7AB7D23B" w14:textId="6FF9DA49" w:rsidR="00944B4F" w:rsidRPr="004132D2" w:rsidRDefault="00B44DBB" w:rsidP="008051A0">
      <w:pPr>
        <w:rPr>
          <w:rFonts w:ascii="Century Gothic" w:hAnsi="Century Gothic"/>
        </w:rPr>
      </w:pPr>
      <w:r>
        <w:rPr>
          <w:rFonts w:ascii="Century Gothic" w:hAnsi="Century Gothic"/>
          <w:noProof/>
        </w:rPr>
        <w:drawing>
          <wp:inline distT="0" distB="0" distL="0" distR="0" wp14:anchorId="6FBF1A50" wp14:editId="00932F79">
            <wp:extent cx="3395663" cy="1981835"/>
            <wp:effectExtent l="0" t="0" r="0" b="0"/>
            <wp:docPr id="1933091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91365" name="Picture 1933091365"/>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408371" cy="1989252"/>
                    </a:xfrm>
                    <a:prstGeom prst="rect">
                      <a:avLst/>
                    </a:prstGeom>
                  </pic:spPr>
                </pic:pic>
              </a:graphicData>
            </a:graphic>
          </wp:inline>
        </w:drawing>
      </w:r>
      <w:r>
        <w:rPr>
          <w:rFonts w:ascii="Century Gothic" w:hAnsi="Century Gothic"/>
        </w:rPr>
        <w:t xml:space="preserve"> </w:t>
      </w:r>
      <w:r w:rsidR="002B48C1" w:rsidRPr="004132D2">
        <w:rPr>
          <w:rFonts w:ascii="Century Gothic" w:hAnsi="Century Gothic"/>
          <w:noProof/>
        </w:rPr>
        <w:drawing>
          <wp:inline distT="0" distB="0" distL="0" distR="0" wp14:anchorId="131BD951" wp14:editId="5744C304">
            <wp:extent cx="3157538" cy="1973462"/>
            <wp:effectExtent l="0" t="0" r="5080" b="8255"/>
            <wp:docPr id="17764854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165911" cy="1978695"/>
                    </a:xfrm>
                    <a:prstGeom prst="rect">
                      <a:avLst/>
                    </a:prstGeom>
                  </pic:spPr>
                </pic:pic>
              </a:graphicData>
            </a:graphic>
          </wp:inline>
        </w:drawing>
      </w:r>
    </w:p>
    <w:p w14:paraId="79091CEA" w14:textId="77777777" w:rsidR="00944B4F" w:rsidRPr="004132D2" w:rsidRDefault="00944B4F">
      <w:pPr>
        <w:pStyle w:val="HorizontalRuleLight"/>
        <w:rPr>
          <w:rFonts w:ascii="Century Gothic" w:hAnsi="Century Gothic"/>
        </w:rPr>
      </w:pPr>
    </w:p>
    <w:p w14:paraId="6DA72408" w14:textId="77777777" w:rsidR="00944B4F" w:rsidRPr="004132D2" w:rsidRDefault="0026314A">
      <w:pPr>
        <w:pStyle w:val="Heading3"/>
        <w:rPr>
          <w:rFonts w:ascii="Century Gothic" w:hAnsi="Century Gothic"/>
        </w:rPr>
      </w:pPr>
      <w:r w:rsidRPr="004132D2">
        <w:rPr>
          <w:rFonts w:ascii="Century Gothic" w:hAnsi="Century Gothic"/>
        </w:rPr>
        <w:t>Activities</w:t>
      </w:r>
    </w:p>
    <w:p w14:paraId="401E3DD1" w14:textId="77777777" w:rsidR="00944B4F" w:rsidRPr="004132D2" w:rsidRDefault="00944B4F">
      <w:pPr>
        <w:pStyle w:val="HorizontalRuleLight"/>
        <w:rPr>
          <w:rFonts w:ascii="Century Gothic" w:hAnsi="Century Gothic"/>
        </w:rPr>
      </w:pPr>
    </w:p>
    <w:p w14:paraId="5BBCC8E5" w14:textId="77777777" w:rsidR="00944B4F" w:rsidRPr="004132D2" w:rsidRDefault="0026314A">
      <w:pPr>
        <w:pStyle w:val="Heading3"/>
        <w:rPr>
          <w:rFonts w:ascii="Century Gothic" w:hAnsi="Century Gothic"/>
        </w:rPr>
      </w:pPr>
      <w:r w:rsidRPr="004132D2">
        <w:rPr>
          <w:rFonts w:ascii="Century Gothic" w:hAnsi="Century Gothic"/>
        </w:rPr>
        <w:t>Basis</w:t>
      </w:r>
    </w:p>
    <w:p w14:paraId="7473E9BB" w14:textId="77777777" w:rsidR="00944B4F" w:rsidRPr="00B322F7" w:rsidRDefault="0026314A">
      <w:pPr>
        <w:rPr>
          <w:rFonts w:ascii="Century Gothic" w:hAnsi="Century Gothic"/>
          <w:sz w:val="20"/>
          <w:szCs w:val="20"/>
        </w:rPr>
      </w:pPr>
      <w:r w:rsidRPr="00B322F7">
        <w:rPr>
          <w:rFonts w:ascii="Century Gothic" w:hAnsi="Century Gothic"/>
          <w:sz w:val="20"/>
          <w:szCs w:val="20"/>
        </w:rPr>
        <w:t>Full Board Plus - Dinner, Bed, Breakfast, Lunch and Activities</w:t>
      </w:r>
    </w:p>
    <w:p w14:paraId="1DDAA465" w14:textId="77777777" w:rsidR="00944B4F" w:rsidRPr="004132D2" w:rsidRDefault="00944B4F">
      <w:pPr>
        <w:pStyle w:val="HorizontalRuleLight"/>
        <w:rPr>
          <w:rFonts w:ascii="Century Gothic" w:hAnsi="Century Gothic"/>
        </w:rPr>
      </w:pPr>
    </w:p>
    <w:p w14:paraId="1183E3AC" w14:textId="77777777" w:rsidR="00944B4F" w:rsidRPr="004132D2" w:rsidRDefault="00944B4F">
      <w:pPr>
        <w:pStyle w:val="HorizontalRuleLight"/>
        <w:rPr>
          <w:rFonts w:ascii="Century Gothic" w:hAnsi="Century Gothic"/>
        </w:rPr>
      </w:pPr>
    </w:p>
    <w:p w14:paraId="0BC1F95B" w14:textId="54703C68" w:rsidR="00944B4F" w:rsidRPr="004132D2" w:rsidRDefault="0026314A">
      <w:pPr>
        <w:pStyle w:val="Heading2"/>
        <w:rPr>
          <w:rFonts w:ascii="Century Gothic" w:hAnsi="Century Gothic"/>
        </w:rPr>
      </w:pPr>
      <w:r w:rsidRPr="004132D2">
        <w:rPr>
          <w:rFonts w:ascii="Century Gothic" w:hAnsi="Century Gothic"/>
        </w:rPr>
        <w:t>Day 5: Mobile Campsite - Sinamatella Area, Western Hwange National Par</w:t>
      </w:r>
      <w:r w:rsidR="009D3B16">
        <w:rPr>
          <w:rFonts w:ascii="Century Gothic" w:hAnsi="Century Gothic"/>
        </w:rPr>
        <w:t>k</w:t>
      </w:r>
    </w:p>
    <w:p w14:paraId="2B87D08E" w14:textId="77777777" w:rsidR="00944B4F" w:rsidRPr="004132D2" w:rsidRDefault="00944B4F">
      <w:pPr>
        <w:pStyle w:val="HorizontalRule"/>
        <w:rPr>
          <w:rFonts w:ascii="Century Gothic" w:hAnsi="Century Gothic"/>
        </w:rPr>
      </w:pPr>
    </w:p>
    <w:p w14:paraId="1458AFC8"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295C371E" w14:textId="77777777" w:rsidR="00944B4F" w:rsidRPr="00B322F7" w:rsidRDefault="0026314A">
      <w:pPr>
        <w:rPr>
          <w:rFonts w:ascii="Century Gothic" w:hAnsi="Century Gothic"/>
          <w:sz w:val="20"/>
          <w:szCs w:val="20"/>
        </w:rPr>
      </w:pPr>
      <w:r w:rsidRPr="00B322F7">
        <w:rPr>
          <w:rFonts w:ascii="Century Gothic" w:hAnsi="Century Gothic"/>
          <w:sz w:val="20"/>
          <w:szCs w:val="20"/>
        </w:rPr>
        <w:t>Today you will embark on a walking safari adventure along the Lukosi River, led by an expert guide, where you'll hopefully have the chance to track rhinos and witness the majesty of these magnificent creatures up close in their natural habitat.</w:t>
      </w:r>
    </w:p>
    <w:p w14:paraId="4ABCE168" w14:textId="77777777" w:rsidR="00944B4F" w:rsidRPr="004132D2" w:rsidRDefault="0026314A">
      <w:pPr>
        <w:pStyle w:val="Heading3"/>
        <w:rPr>
          <w:rFonts w:ascii="Century Gothic" w:hAnsi="Century Gothic"/>
        </w:rPr>
      </w:pPr>
      <w:r w:rsidRPr="004132D2">
        <w:rPr>
          <w:rFonts w:ascii="Century Gothic" w:hAnsi="Century Gothic"/>
        </w:rPr>
        <w:lastRenderedPageBreak/>
        <w:t>Basis</w:t>
      </w:r>
    </w:p>
    <w:p w14:paraId="52758AB2" w14:textId="77777777" w:rsidR="00196178" w:rsidRDefault="0026314A" w:rsidP="00196178">
      <w:pPr>
        <w:spacing w:after="0"/>
      </w:pPr>
      <w:r w:rsidRPr="00B322F7">
        <w:rPr>
          <w:rFonts w:ascii="Century Gothic" w:hAnsi="Century Gothic"/>
          <w:sz w:val="20"/>
          <w:szCs w:val="20"/>
        </w:rPr>
        <w:t>Full Board Plus - Dinner, Bed, Breakfast, Lunch and Activities</w:t>
      </w:r>
      <w:r w:rsidR="00196178" w:rsidRPr="00196178">
        <w:t xml:space="preserve"> </w:t>
      </w:r>
    </w:p>
    <w:p w14:paraId="0CFC93A1" w14:textId="268B8B8E" w:rsidR="00196178" w:rsidRPr="00B322F7" w:rsidRDefault="00196178">
      <w:pPr>
        <w:rPr>
          <w:rFonts w:ascii="Century Gothic" w:hAnsi="Century Gothic"/>
          <w:sz w:val="20"/>
          <w:szCs w:val="20"/>
        </w:rPr>
      </w:pPr>
      <w:r w:rsidRPr="00196178">
        <w:rPr>
          <w:rFonts w:ascii="Century Gothic" w:hAnsi="Century Gothic"/>
          <w:sz w:val="20"/>
          <w:szCs w:val="20"/>
        </w:rPr>
        <w:t>All Drinks (excl. Premium brands) Included</w:t>
      </w:r>
    </w:p>
    <w:p w14:paraId="2F959C52" w14:textId="77777777" w:rsidR="00944B4F" w:rsidRPr="004132D2" w:rsidRDefault="00944B4F">
      <w:pPr>
        <w:pStyle w:val="HorizontalRuleLight"/>
        <w:rPr>
          <w:rFonts w:ascii="Century Gothic" w:hAnsi="Century Gothic"/>
        </w:rPr>
      </w:pPr>
    </w:p>
    <w:p w14:paraId="5E6BC461" w14:textId="77777777" w:rsidR="00944B4F" w:rsidRPr="004132D2" w:rsidRDefault="00944B4F">
      <w:pPr>
        <w:pStyle w:val="HorizontalRuleLight"/>
        <w:rPr>
          <w:rFonts w:ascii="Century Gothic" w:hAnsi="Century Gothic"/>
        </w:rPr>
      </w:pPr>
    </w:p>
    <w:p w14:paraId="67599C65" w14:textId="5F1B787F" w:rsidR="00944B4F" w:rsidRPr="004132D2" w:rsidRDefault="0026314A">
      <w:pPr>
        <w:pStyle w:val="Heading2"/>
        <w:rPr>
          <w:rFonts w:ascii="Century Gothic" w:hAnsi="Century Gothic"/>
        </w:rPr>
      </w:pPr>
      <w:r w:rsidRPr="004132D2">
        <w:rPr>
          <w:rFonts w:ascii="Century Gothic" w:hAnsi="Century Gothic"/>
        </w:rPr>
        <w:t>Day 6</w:t>
      </w:r>
      <w:r w:rsidR="0050461C">
        <w:rPr>
          <w:rFonts w:ascii="Century Gothic" w:hAnsi="Century Gothic"/>
        </w:rPr>
        <w:t xml:space="preserve"> </w:t>
      </w:r>
      <w:r w:rsidR="008D0DE8">
        <w:rPr>
          <w:rFonts w:ascii="Century Gothic" w:hAnsi="Century Gothic"/>
        </w:rPr>
        <w:t>- 8</w:t>
      </w:r>
      <w:r w:rsidRPr="004132D2">
        <w:rPr>
          <w:rFonts w:ascii="Century Gothic" w:hAnsi="Century Gothic"/>
        </w:rPr>
        <w:t xml:space="preserve">: </w:t>
      </w:r>
      <w:r w:rsidRPr="004132D2">
        <w:rPr>
          <w:rFonts w:ascii="Century Gothic" w:hAnsi="Century Gothic"/>
        </w:rPr>
        <w:tab/>
        <w:t xml:space="preserve">Hideaways Nantwich, Hwange, Hwange National Park </w:t>
      </w:r>
      <w:r w:rsidRPr="004132D2">
        <w:rPr>
          <w:rFonts w:ascii="Century Gothic" w:hAnsi="Century Gothic"/>
        </w:rPr>
        <w:tab/>
      </w:r>
    </w:p>
    <w:p w14:paraId="73D1C2C1" w14:textId="77777777" w:rsidR="00944B4F" w:rsidRPr="004132D2" w:rsidRDefault="00944B4F">
      <w:pPr>
        <w:pStyle w:val="HorizontalRule"/>
        <w:rPr>
          <w:rFonts w:ascii="Century Gothic" w:hAnsi="Century Gothic"/>
        </w:rPr>
      </w:pPr>
    </w:p>
    <w:p w14:paraId="51294DD0" w14:textId="77777777" w:rsidR="00944B4F" w:rsidRPr="004132D2" w:rsidRDefault="0026314A">
      <w:pPr>
        <w:pStyle w:val="Heading3"/>
        <w:rPr>
          <w:rFonts w:ascii="Century Gothic" w:hAnsi="Century Gothic"/>
        </w:rPr>
      </w:pPr>
      <w:r w:rsidRPr="004132D2">
        <w:rPr>
          <w:rFonts w:ascii="Century Gothic" w:hAnsi="Century Gothic"/>
        </w:rPr>
        <w:t>Hwange National Park</w:t>
      </w:r>
    </w:p>
    <w:p w14:paraId="389B0D63" w14:textId="77777777" w:rsidR="00944B4F" w:rsidRPr="00B322F7" w:rsidRDefault="0026314A">
      <w:pPr>
        <w:rPr>
          <w:rFonts w:ascii="Century Gothic" w:hAnsi="Century Gothic"/>
          <w:sz w:val="20"/>
          <w:szCs w:val="20"/>
        </w:rPr>
      </w:pPr>
      <w:r w:rsidRPr="00B322F7">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2F5D6D3A" w14:textId="77777777" w:rsidR="00944B4F" w:rsidRPr="004132D2" w:rsidRDefault="00944B4F">
      <w:pPr>
        <w:pStyle w:val="HorizontalRuleLight"/>
        <w:rPr>
          <w:rFonts w:ascii="Century Gothic" w:hAnsi="Century Gothic"/>
        </w:rPr>
      </w:pPr>
    </w:p>
    <w:p w14:paraId="2E3410E1"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6D207CDB" w14:textId="25261957" w:rsidR="00B322F7" w:rsidRPr="00B322F7" w:rsidRDefault="0026314A">
      <w:pPr>
        <w:rPr>
          <w:rFonts w:ascii="Century Gothic" w:hAnsi="Century Gothic"/>
          <w:sz w:val="20"/>
          <w:szCs w:val="20"/>
        </w:rPr>
      </w:pPr>
      <w:r w:rsidRPr="00B322F7">
        <w:rPr>
          <w:rFonts w:ascii="Century Gothic" w:hAnsi="Century Gothic"/>
          <w:sz w:val="20"/>
          <w:szCs w:val="20"/>
        </w:rPr>
        <w:t>Experience the thrill of adventure as we journey to our next lodge, situated in Northern Hwange, where you'll have two unforgettable days to explore the African wilderness through exhilarating game drives and immersive game walks.</w:t>
      </w:r>
    </w:p>
    <w:p w14:paraId="29E7ED7A" w14:textId="77777777" w:rsidR="00944B4F" w:rsidRPr="004132D2" w:rsidRDefault="0026314A">
      <w:pPr>
        <w:pStyle w:val="Heading3"/>
        <w:rPr>
          <w:rFonts w:ascii="Century Gothic" w:hAnsi="Century Gothic"/>
        </w:rPr>
      </w:pPr>
      <w:r w:rsidRPr="004132D2">
        <w:rPr>
          <w:rFonts w:ascii="Century Gothic" w:hAnsi="Century Gothic"/>
        </w:rPr>
        <w:t xml:space="preserve">Overnight: Hideaways Nantwich, Hwange </w:t>
      </w:r>
      <w:r w:rsidRPr="004132D2">
        <w:rPr>
          <w:rFonts w:ascii="Century Gothic" w:hAnsi="Century Gothic"/>
        </w:rPr>
        <w:tab/>
      </w:r>
      <w:hyperlink r:id="rId36" w:history="1">
        <w:r w:rsidRPr="004132D2">
          <w:rPr>
            <w:rStyle w:val="Hyperlink"/>
            <w:rFonts w:ascii="Century Gothic" w:hAnsi="Century Gothic"/>
          </w:rPr>
          <w:t>View iBrochure</w:t>
        </w:r>
      </w:hyperlink>
    </w:p>
    <w:p w14:paraId="418E32C5" w14:textId="77777777" w:rsidR="00944B4F" w:rsidRPr="00B322F7" w:rsidRDefault="0026314A">
      <w:pPr>
        <w:rPr>
          <w:rFonts w:ascii="Century Gothic" w:hAnsi="Century Gothic"/>
          <w:sz w:val="20"/>
          <w:szCs w:val="20"/>
        </w:rPr>
      </w:pPr>
      <w:r w:rsidRPr="00B322F7">
        <w:rPr>
          <w:rFonts w:ascii="Century Gothic" w:hAnsi="Century Gothic"/>
          <w:sz w:val="20"/>
          <w:szCs w:val="20"/>
        </w:rPr>
        <w:t xml:space="preserve">A unique, small and intimate eco-lodge reclaimed from a bygone era, for true safari lovers who want to get off the beaten track and discover the pristine wilderness and abundant wildlife of Northern Hwange National Park in Zimbabwe. </w:t>
      </w:r>
    </w:p>
    <w:p w14:paraId="073E740E" w14:textId="77777777" w:rsidR="00944B4F" w:rsidRPr="00B322F7" w:rsidRDefault="0026314A">
      <w:pPr>
        <w:rPr>
          <w:rFonts w:ascii="Century Gothic" w:hAnsi="Century Gothic"/>
          <w:sz w:val="20"/>
          <w:szCs w:val="20"/>
        </w:rPr>
      </w:pPr>
      <w:r w:rsidRPr="00B322F7">
        <w:rPr>
          <w:rFonts w:ascii="Century Gothic" w:hAnsi="Century Gothic"/>
          <w:sz w:val="20"/>
          <w:szCs w:val="20"/>
        </w:rPr>
        <w:t>Each suite has been lovingly recreated in an eco-friendly way, repurposing and refreshing with a modern touch. We have repurposed existing elements into stylish and useful interiors around the lodge, a prime example of true African innovation.</w:t>
      </w:r>
    </w:p>
    <w:p w14:paraId="01F6F151" w14:textId="77777777" w:rsidR="00944B4F" w:rsidRPr="00B322F7" w:rsidRDefault="0026314A">
      <w:pPr>
        <w:rPr>
          <w:rFonts w:ascii="Century Gothic" w:hAnsi="Century Gothic"/>
          <w:sz w:val="20"/>
          <w:szCs w:val="20"/>
        </w:rPr>
      </w:pPr>
      <w:r w:rsidRPr="00B322F7">
        <w:rPr>
          <w:rFonts w:ascii="Century Gothic" w:hAnsi="Century Gothic"/>
          <w:sz w:val="20"/>
          <w:szCs w:val="20"/>
        </w:rPr>
        <w:t>The main communal area consists of inside and outside lounge and dining spaces, a communal Boma area and a curio shop. An open display kitchen allows guests to observe and interact with chefs as their meals are being prepared. The main area overlooks a waterhole and large dam where wildlife frequent throughout the day. Another outside dining area is located at the pool which is separate and allows for alternative dining with views over the plains and easy access to the pool. There is also a natural swimming pool with grand views over the plains. Complimentary WIFI is available in the main area.</w:t>
      </w:r>
    </w:p>
    <w:p w14:paraId="799454B0" w14:textId="77777777" w:rsidR="00944B4F" w:rsidRPr="004132D2" w:rsidRDefault="0026314A">
      <w:pPr>
        <w:jc w:val="distribute"/>
        <w:rPr>
          <w:rFonts w:ascii="Century Gothic" w:hAnsi="Century Gothic"/>
        </w:rPr>
      </w:pPr>
      <w:r w:rsidRPr="004132D2">
        <w:rPr>
          <w:rFonts w:ascii="Century Gothic" w:hAnsi="Century Gothic"/>
          <w:noProof/>
        </w:rPr>
        <w:drawing>
          <wp:inline distT="0" distB="0" distL="0" distR="0" wp14:anchorId="31874FCF" wp14:editId="632678A1">
            <wp:extent cx="3276600" cy="2047876"/>
            <wp:effectExtent l="0" t="0" r="0" b="0"/>
            <wp:docPr id="11025644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6"/>
                    </a:xfrm>
                    <a:prstGeom prst="rect">
                      <a:avLst/>
                    </a:prstGeom>
                  </pic:spPr>
                </pic:pic>
              </a:graphicData>
            </a:graphic>
          </wp:inline>
        </w:drawing>
      </w:r>
      <w:r w:rsidRPr="004132D2">
        <w:rPr>
          <w:rFonts w:ascii="Century Gothic" w:hAnsi="Century Gothic"/>
          <w:noProof/>
        </w:rPr>
        <w:drawing>
          <wp:inline distT="0" distB="0" distL="0" distR="0" wp14:anchorId="3210B033" wp14:editId="64B592DE">
            <wp:extent cx="3276600" cy="2047876"/>
            <wp:effectExtent l="0" t="0" r="0" b="0"/>
            <wp:docPr id="6871134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6"/>
                    </a:xfrm>
                    <a:prstGeom prst="rect">
                      <a:avLst/>
                    </a:prstGeom>
                  </pic:spPr>
                </pic:pic>
              </a:graphicData>
            </a:graphic>
          </wp:inline>
        </w:drawing>
      </w:r>
    </w:p>
    <w:p w14:paraId="4A81E0D8" w14:textId="77777777" w:rsidR="00944B4F" w:rsidRPr="004132D2" w:rsidRDefault="00944B4F">
      <w:pPr>
        <w:pStyle w:val="HorizontalRuleLight"/>
        <w:rPr>
          <w:rFonts w:ascii="Century Gothic" w:hAnsi="Century Gothic"/>
        </w:rPr>
      </w:pPr>
    </w:p>
    <w:p w14:paraId="739BA771" w14:textId="77777777" w:rsidR="00944B4F" w:rsidRPr="004132D2" w:rsidRDefault="0026314A">
      <w:pPr>
        <w:pStyle w:val="Heading3"/>
        <w:rPr>
          <w:rFonts w:ascii="Century Gothic" w:hAnsi="Century Gothic"/>
        </w:rPr>
      </w:pPr>
      <w:r w:rsidRPr="004132D2">
        <w:rPr>
          <w:rFonts w:ascii="Century Gothic" w:hAnsi="Century Gothic"/>
        </w:rPr>
        <w:t>Activities</w:t>
      </w:r>
    </w:p>
    <w:p w14:paraId="20631CCA" w14:textId="77777777" w:rsidR="00863DD1" w:rsidRDefault="00863DD1" w:rsidP="00863DD1">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w:t>
      </w:r>
      <w:r w:rsidRPr="00920CC1">
        <w:rPr>
          <w:rFonts w:ascii="Century Gothic" w:eastAsia="Times New Roman" w:hAnsi="Century Gothic" w:cs="Arial"/>
          <w:b/>
          <w:bCs/>
          <w:i/>
          <w:color w:val="4F81BD"/>
          <w:lang w:val="en"/>
        </w:rPr>
        <w:t>Day</w:t>
      </w:r>
      <w:r>
        <w:rPr>
          <w:rFonts w:ascii="Century Gothic" w:eastAsia="Times New Roman" w:hAnsi="Century Gothic" w:cs="Arial"/>
          <w:b/>
          <w:bCs/>
          <w:i/>
          <w:color w:val="4F81BD"/>
          <w:lang w:val="en"/>
        </w:rPr>
        <w:t xml:space="preserve"> Game Drive</w:t>
      </w:r>
    </w:p>
    <w:p w14:paraId="15543BCA" w14:textId="77777777" w:rsidR="00863DD1" w:rsidRDefault="00863DD1" w:rsidP="00863DD1">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5B867605" w14:textId="77777777" w:rsidR="00863DD1" w:rsidRDefault="00863DD1" w:rsidP="00863DD1">
      <w:pPr>
        <w:shd w:val="clear" w:color="auto" w:fill="FFFFFF"/>
        <w:spacing w:after="150" w:line="240" w:lineRule="auto"/>
        <w:outlineLvl w:val="4"/>
        <w:rPr>
          <w:rFonts w:ascii="Century Gothic" w:eastAsia="Times New Roman" w:hAnsi="Century Gothic" w:cs="Arial"/>
          <w:b/>
          <w:bCs/>
          <w:color w:val="4F81BD"/>
          <w:lang w:val="en"/>
        </w:rPr>
      </w:pPr>
      <w:r>
        <w:rPr>
          <w:rFonts w:ascii="Arial" w:hAnsi="Arial" w:cs="Arial"/>
          <w:noProof/>
          <w:color w:val="FFFFFF"/>
          <w:sz w:val="15"/>
          <w:szCs w:val="15"/>
          <w:lang w:val="en-US"/>
        </w:rPr>
        <w:lastRenderedPageBreak/>
        <w:drawing>
          <wp:inline distT="0" distB="0" distL="0" distR="0" wp14:anchorId="341710FF" wp14:editId="73F3C9EB">
            <wp:extent cx="3291840" cy="2194560"/>
            <wp:effectExtent l="0" t="0" r="3810" b="0"/>
            <wp:docPr id="23" name="Picture 23" descr="http://wetu.com/ImageHandler/c300x200/29880/wild_dogs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tu.com/ImageHandler/c300x200/29880/wild_dogs_resized.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b/>
          <w:bCs/>
          <w:color w:val="4F81BD"/>
          <w:lang w:val="en"/>
        </w:rPr>
        <w:t xml:space="preserve"> </w:t>
      </w:r>
      <w:r>
        <w:rPr>
          <w:rFonts w:ascii="Arial" w:hAnsi="Arial" w:cs="Arial"/>
          <w:noProof/>
          <w:color w:val="FFFFFF"/>
          <w:sz w:val="15"/>
          <w:szCs w:val="15"/>
          <w:lang w:val="en-US"/>
        </w:rPr>
        <w:drawing>
          <wp:inline distT="0" distB="0" distL="0" distR="0" wp14:anchorId="6A9640EB" wp14:editId="21455DA7">
            <wp:extent cx="3291840" cy="2194560"/>
            <wp:effectExtent l="0" t="0" r="3810" b="0"/>
            <wp:docPr id="24" name="Picture 24" descr="http://wetu.com/ImageHandler/c300x200/29880/_rh10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etu.com/ImageHandler/c300x200/29880/_rh10458.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506A7C27" w14:textId="77777777" w:rsidR="00863DD1" w:rsidRPr="00920CC1" w:rsidRDefault="00863DD1" w:rsidP="00863DD1">
      <w:pPr>
        <w:shd w:val="clear" w:color="auto" w:fill="FFFFFF"/>
        <w:spacing w:after="150" w:line="240" w:lineRule="auto"/>
        <w:outlineLvl w:val="4"/>
        <w:rPr>
          <w:rFonts w:ascii="Arial" w:eastAsia="Times New Roman" w:hAnsi="Arial" w:cs="Arial"/>
          <w:b/>
          <w:bCs/>
          <w:color w:val="4F81BD"/>
          <w:sz w:val="24"/>
          <w:szCs w:val="24"/>
          <w:lang w:val="en"/>
        </w:rPr>
      </w:pPr>
    </w:p>
    <w:p w14:paraId="2029B1F2" w14:textId="77777777" w:rsidR="00863DD1" w:rsidRPr="00920CC1" w:rsidRDefault="00863DD1" w:rsidP="00863DD1">
      <w:pPr>
        <w:shd w:val="clear" w:color="auto" w:fill="FFFFFF"/>
        <w:spacing w:after="150" w:line="240" w:lineRule="auto"/>
        <w:outlineLvl w:val="4"/>
        <w:rPr>
          <w:rFonts w:ascii="Century Gothic" w:eastAsia="Times New Roman" w:hAnsi="Century Gothic" w:cs="Arial"/>
          <w:b/>
          <w:bCs/>
          <w:i/>
          <w:color w:val="4F81BD"/>
          <w:lang w:val="en"/>
        </w:rPr>
      </w:pPr>
      <w:r w:rsidRPr="00920CC1">
        <w:rPr>
          <w:rFonts w:ascii="Century Gothic" w:eastAsia="Times New Roman" w:hAnsi="Century Gothic" w:cs="Arial"/>
          <w:b/>
          <w:bCs/>
          <w:i/>
          <w:color w:val="4F81BD"/>
          <w:lang w:val="en"/>
        </w:rPr>
        <w:t>Walking Safari</w:t>
      </w:r>
    </w:p>
    <w:p w14:paraId="7A9C5937" w14:textId="77777777" w:rsidR="00863DD1" w:rsidRDefault="00863DD1" w:rsidP="00863DD1">
      <w:pPr>
        <w:shd w:val="clear" w:color="auto" w:fill="FFFFFF"/>
        <w:spacing w:line="270" w:lineRule="atLeast"/>
        <w:jc w:val="both"/>
        <w:rPr>
          <w:rFonts w:ascii="Century Gothic" w:eastAsia="Times New Roman" w:hAnsi="Century Gothic" w:cs="Arial"/>
          <w:sz w:val="20"/>
          <w:szCs w:val="20"/>
          <w:lang w:val="en"/>
        </w:rPr>
      </w:pPr>
      <w:r w:rsidRPr="00920CC1">
        <w:rPr>
          <w:rFonts w:ascii="Century Gothic" w:eastAsia="Times New Roman" w:hAnsi="Century Gothic" w:cs="Arial"/>
          <w:sz w:val="20"/>
          <w:szCs w:val="20"/>
          <w:lang w:val="en"/>
        </w:rPr>
        <w:t>Take part in a 3-hour game walk w</w:t>
      </w:r>
      <w:r>
        <w:rPr>
          <w:rFonts w:ascii="Century Gothic" w:eastAsia="Times New Roman" w:hAnsi="Century Gothic" w:cs="Arial"/>
          <w:sz w:val="20"/>
          <w:szCs w:val="20"/>
          <w:lang w:val="en"/>
        </w:rPr>
        <w:t>ith our pro-guide in Hwange National Park</w:t>
      </w:r>
      <w:r w:rsidRPr="00920CC1">
        <w:rPr>
          <w:rFonts w:ascii="Century Gothic" w:eastAsia="Times New Roman" w:hAnsi="Century Gothic" w:cs="Arial"/>
          <w:sz w:val="20"/>
          <w:szCs w:val="20"/>
          <w:lang w:val="en"/>
        </w:rPr>
        <w:t>. A walk through the bush allows guests to experience it from a completely different perspective than in a game safari vehicle. Our pro-guide will be sure to point out many interesting things not always visible to the naked eye and will ensure that guests are completely safe.</w:t>
      </w:r>
    </w:p>
    <w:p w14:paraId="5B179E0C" w14:textId="77777777" w:rsidR="00863DD1" w:rsidRPr="00BA0726" w:rsidRDefault="00863DD1" w:rsidP="00863DD1">
      <w:pPr>
        <w:shd w:val="clear" w:color="auto" w:fill="FFFFFF"/>
        <w:spacing w:line="270" w:lineRule="atLeast"/>
        <w:rPr>
          <w:rFonts w:ascii="Century Gothic" w:eastAsia="Times New Roman" w:hAnsi="Century Gothic" w:cs="Arial"/>
          <w:sz w:val="20"/>
          <w:szCs w:val="20"/>
          <w:lang w:val="en"/>
        </w:rPr>
      </w:pPr>
      <w:r>
        <w:rPr>
          <w:rFonts w:ascii="Arial" w:hAnsi="Arial" w:cs="Arial"/>
          <w:noProof/>
          <w:color w:val="FFFFFF"/>
          <w:sz w:val="15"/>
          <w:szCs w:val="15"/>
          <w:lang w:val="en-US"/>
        </w:rPr>
        <w:drawing>
          <wp:inline distT="0" distB="0" distL="0" distR="0" wp14:anchorId="7D2680D1" wp14:editId="4928D81F">
            <wp:extent cx="3291840" cy="2194560"/>
            <wp:effectExtent l="0" t="0" r="3810" b="0"/>
            <wp:docPr id="11" name="Picture 11" descr="http://wetu.com/ImageHandler/c300x200/29880/_rh113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9880/_rh113841.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sz w:val="20"/>
          <w:szCs w:val="20"/>
          <w:lang w:val="en"/>
        </w:rPr>
        <w:t xml:space="preserve"> </w:t>
      </w:r>
      <w:r>
        <w:rPr>
          <w:rFonts w:ascii="Arial" w:hAnsi="Arial" w:cs="Arial"/>
          <w:noProof/>
          <w:color w:val="FFFFFF"/>
          <w:sz w:val="15"/>
          <w:szCs w:val="15"/>
          <w:lang w:val="en-US"/>
        </w:rPr>
        <w:drawing>
          <wp:inline distT="0" distB="0" distL="0" distR="0" wp14:anchorId="3EF80364" wp14:editId="4BA6DCE8">
            <wp:extent cx="3291840" cy="2194560"/>
            <wp:effectExtent l="0" t="0" r="3810" b="0"/>
            <wp:docPr id="12" name="Picture 12" descr="http://wetu.com/ImageHandler/c300x200/29880/dsc_0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9880/dsc_0155.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35738640" w14:textId="77777777" w:rsidR="00944B4F" w:rsidRPr="004132D2" w:rsidRDefault="00944B4F">
      <w:pPr>
        <w:pStyle w:val="HorizontalRuleLight"/>
        <w:rPr>
          <w:rFonts w:ascii="Century Gothic" w:hAnsi="Century Gothic"/>
        </w:rPr>
      </w:pPr>
    </w:p>
    <w:p w14:paraId="5DA4C551" w14:textId="77777777" w:rsidR="00944B4F" w:rsidRPr="004132D2" w:rsidRDefault="00944B4F">
      <w:pPr>
        <w:pStyle w:val="HorizontalRuleLight"/>
        <w:rPr>
          <w:rFonts w:ascii="Century Gothic" w:hAnsi="Century Gothic"/>
        </w:rPr>
      </w:pPr>
    </w:p>
    <w:p w14:paraId="1532971C" w14:textId="77777777" w:rsidR="00944B4F" w:rsidRPr="004132D2" w:rsidRDefault="0026314A">
      <w:pPr>
        <w:pStyle w:val="Heading3"/>
        <w:rPr>
          <w:rFonts w:ascii="Century Gothic" w:hAnsi="Century Gothic"/>
        </w:rPr>
      </w:pPr>
      <w:r w:rsidRPr="004132D2">
        <w:rPr>
          <w:rFonts w:ascii="Century Gothic" w:hAnsi="Century Gothic"/>
        </w:rPr>
        <w:t>Basis</w:t>
      </w:r>
    </w:p>
    <w:p w14:paraId="23375979" w14:textId="77777777" w:rsidR="00196178" w:rsidRDefault="0026314A" w:rsidP="00196178">
      <w:pPr>
        <w:spacing w:after="0"/>
      </w:pPr>
      <w:r w:rsidRPr="00B322F7">
        <w:rPr>
          <w:rFonts w:ascii="Century Gothic" w:hAnsi="Century Gothic"/>
          <w:sz w:val="20"/>
          <w:szCs w:val="20"/>
        </w:rPr>
        <w:t>Fully Inclusive - Bed, All Meals, Fees and Activities</w:t>
      </w:r>
      <w:r w:rsidR="00196178" w:rsidRPr="00196178">
        <w:t xml:space="preserve"> </w:t>
      </w:r>
    </w:p>
    <w:p w14:paraId="50DBC91D" w14:textId="4C603E00" w:rsidR="00944B4F" w:rsidRPr="00B322F7" w:rsidRDefault="00196178">
      <w:pPr>
        <w:rPr>
          <w:rFonts w:ascii="Century Gothic" w:hAnsi="Century Gothic"/>
          <w:sz w:val="20"/>
          <w:szCs w:val="20"/>
        </w:rPr>
      </w:pPr>
      <w:r w:rsidRPr="00196178">
        <w:rPr>
          <w:rFonts w:ascii="Century Gothic" w:hAnsi="Century Gothic"/>
          <w:sz w:val="20"/>
          <w:szCs w:val="20"/>
        </w:rPr>
        <w:t>All Drinks (excl. Premium brands) Included</w:t>
      </w:r>
    </w:p>
    <w:p w14:paraId="1ABF435E" w14:textId="77777777" w:rsidR="00944B4F" w:rsidRPr="004132D2" w:rsidRDefault="00944B4F">
      <w:pPr>
        <w:pStyle w:val="HorizontalRuleLight"/>
        <w:rPr>
          <w:rFonts w:ascii="Century Gothic" w:hAnsi="Century Gothic"/>
        </w:rPr>
      </w:pPr>
    </w:p>
    <w:p w14:paraId="57586934" w14:textId="77777777" w:rsidR="00944B4F" w:rsidRPr="004132D2" w:rsidRDefault="00944B4F">
      <w:pPr>
        <w:pStyle w:val="HorizontalRuleLight"/>
        <w:rPr>
          <w:rFonts w:ascii="Century Gothic" w:hAnsi="Century Gothic"/>
        </w:rPr>
      </w:pPr>
    </w:p>
    <w:p w14:paraId="75C8D5DD" w14:textId="77777777" w:rsidR="00944B4F" w:rsidRPr="004132D2" w:rsidRDefault="0026314A">
      <w:pPr>
        <w:pStyle w:val="Heading2"/>
        <w:rPr>
          <w:rFonts w:ascii="Century Gothic" w:hAnsi="Century Gothic"/>
        </w:rPr>
      </w:pPr>
      <w:r w:rsidRPr="004132D2">
        <w:rPr>
          <w:rFonts w:ascii="Century Gothic" w:hAnsi="Century Gothic"/>
        </w:rPr>
        <w:t xml:space="preserve">Day 8: </w:t>
      </w:r>
      <w:r w:rsidRPr="004132D2">
        <w:rPr>
          <w:rFonts w:ascii="Century Gothic" w:hAnsi="Century Gothic"/>
        </w:rPr>
        <w:tab/>
        <w:t xml:space="preserve">End of Itinerary </w:t>
      </w:r>
      <w:r w:rsidRPr="004132D2">
        <w:rPr>
          <w:rFonts w:ascii="Century Gothic" w:hAnsi="Century Gothic"/>
        </w:rPr>
        <w:tab/>
      </w:r>
    </w:p>
    <w:p w14:paraId="34C187A8" w14:textId="77777777" w:rsidR="00944B4F" w:rsidRPr="004132D2" w:rsidRDefault="00944B4F">
      <w:pPr>
        <w:pStyle w:val="HorizontalRule"/>
        <w:rPr>
          <w:rFonts w:ascii="Century Gothic" w:hAnsi="Century Gothic"/>
        </w:rPr>
      </w:pPr>
    </w:p>
    <w:p w14:paraId="7F7E01FB" w14:textId="77777777" w:rsidR="00944B4F" w:rsidRPr="004132D2" w:rsidRDefault="0026314A">
      <w:pPr>
        <w:pStyle w:val="Heading3"/>
        <w:rPr>
          <w:rFonts w:ascii="Century Gothic" w:hAnsi="Century Gothic"/>
        </w:rPr>
      </w:pPr>
      <w:r w:rsidRPr="004132D2">
        <w:rPr>
          <w:rFonts w:ascii="Century Gothic" w:hAnsi="Century Gothic"/>
        </w:rPr>
        <w:t>Day Itinerary</w:t>
      </w:r>
    </w:p>
    <w:p w14:paraId="201F051A" w14:textId="77777777" w:rsidR="00944B4F" w:rsidRPr="00B322F7" w:rsidRDefault="0026314A">
      <w:pPr>
        <w:rPr>
          <w:rFonts w:ascii="Century Gothic" w:hAnsi="Century Gothic"/>
          <w:sz w:val="20"/>
          <w:szCs w:val="20"/>
        </w:rPr>
      </w:pPr>
      <w:r w:rsidRPr="00B322F7">
        <w:rPr>
          <w:rFonts w:ascii="Century Gothic" w:hAnsi="Century Gothic"/>
          <w:sz w:val="20"/>
          <w:szCs w:val="20"/>
        </w:rPr>
        <w:t>Enjoy your final breakfast before being transferred to Victoria Falls Airport for your onward flight. We hope to welcome you again on one of our next safari adventures.</w:t>
      </w:r>
    </w:p>
    <w:p w14:paraId="11EB6299" w14:textId="77777777" w:rsidR="00944B4F" w:rsidRPr="004132D2" w:rsidRDefault="0026314A">
      <w:pPr>
        <w:pStyle w:val="Heading3"/>
        <w:rPr>
          <w:rFonts w:ascii="Century Gothic" w:hAnsi="Century Gothic"/>
        </w:rPr>
      </w:pPr>
      <w:r w:rsidRPr="004132D2">
        <w:rPr>
          <w:rFonts w:ascii="Century Gothic" w:hAnsi="Century Gothic"/>
        </w:rPr>
        <w:t>Basis</w:t>
      </w:r>
    </w:p>
    <w:p w14:paraId="0E324747" w14:textId="77777777" w:rsidR="00944B4F" w:rsidRPr="00B322F7" w:rsidRDefault="0026314A">
      <w:pPr>
        <w:rPr>
          <w:rFonts w:ascii="Century Gothic" w:hAnsi="Century Gothic"/>
          <w:sz w:val="20"/>
          <w:szCs w:val="20"/>
        </w:rPr>
      </w:pPr>
      <w:r w:rsidRPr="00B322F7">
        <w:rPr>
          <w:rFonts w:ascii="Century Gothic" w:hAnsi="Century Gothic"/>
          <w:sz w:val="20"/>
          <w:szCs w:val="20"/>
        </w:rPr>
        <w:t>Bed and Breakfast</w:t>
      </w:r>
    </w:p>
    <w:p w14:paraId="39E51969" w14:textId="77777777" w:rsidR="00944B4F" w:rsidRPr="004132D2" w:rsidRDefault="00944B4F">
      <w:pPr>
        <w:pStyle w:val="HorizontalRuleLight"/>
        <w:rPr>
          <w:rFonts w:ascii="Century Gothic" w:hAnsi="Century Gothic"/>
        </w:rPr>
      </w:pPr>
    </w:p>
    <w:p w14:paraId="0EEB7423" w14:textId="77777777" w:rsidR="00944B4F" w:rsidRPr="004132D2" w:rsidRDefault="0026314A">
      <w:pPr>
        <w:pStyle w:val="Heading1"/>
        <w:rPr>
          <w:rFonts w:ascii="Century Gothic" w:hAnsi="Century Gothic"/>
        </w:rPr>
      </w:pPr>
      <w:r w:rsidRPr="004132D2">
        <w:rPr>
          <w:rFonts w:ascii="Century Gothic" w:hAnsi="Century Gothic"/>
        </w:rPr>
        <w:lastRenderedPageBreak/>
        <w:t>Transport</w:t>
      </w:r>
    </w:p>
    <w:p w14:paraId="79D32A45" w14:textId="77777777" w:rsidR="00944B4F" w:rsidRPr="004132D2" w:rsidRDefault="00944B4F">
      <w:pPr>
        <w:pStyle w:val="HorizontalRule"/>
        <w:rPr>
          <w:rFonts w:ascii="Century Gothic" w:hAnsi="Century Gothic"/>
        </w:rPr>
      </w:pPr>
    </w:p>
    <w:p w14:paraId="350984D0" w14:textId="77777777" w:rsidR="00944B4F" w:rsidRPr="004132D2" w:rsidRDefault="0026314A">
      <w:pPr>
        <w:pStyle w:val="Heading2"/>
        <w:rPr>
          <w:rFonts w:ascii="Century Gothic" w:hAnsi="Century Gothic"/>
        </w:rPr>
      </w:pPr>
      <w:r w:rsidRPr="004132D2">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944B4F" w:rsidRPr="004132D2" w14:paraId="43F83A5F" w14:textId="77777777">
        <w:tc>
          <w:tcPr>
            <w:tcW w:w="1259" w:type="dxa"/>
          </w:tcPr>
          <w:p w14:paraId="49390132" w14:textId="77777777" w:rsidR="00944B4F" w:rsidRPr="004132D2" w:rsidRDefault="0026314A">
            <w:pPr>
              <w:rPr>
                <w:rFonts w:ascii="Century Gothic" w:hAnsi="Century Gothic"/>
              </w:rPr>
            </w:pPr>
            <w:r w:rsidRPr="004132D2">
              <w:rPr>
                <w:rFonts w:ascii="Century Gothic" w:hAnsi="Century Gothic"/>
                <w:b/>
              </w:rPr>
              <w:t>Date</w:t>
            </w:r>
          </w:p>
        </w:tc>
        <w:tc>
          <w:tcPr>
            <w:tcW w:w="1255" w:type="dxa"/>
          </w:tcPr>
          <w:p w14:paraId="2AEFA8A4" w14:textId="77777777" w:rsidR="00944B4F" w:rsidRPr="004132D2" w:rsidRDefault="0026314A">
            <w:pPr>
              <w:rPr>
                <w:rFonts w:ascii="Century Gothic" w:hAnsi="Century Gothic"/>
              </w:rPr>
            </w:pPr>
            <w:r w:rsidRPr="004132D2">
              <w:rPr>
                <w:rFonts w:ascii="Century Gothic" w:hAnsi="Century Gothic"/>
                <w:b/>
              </w:rPr>
              <w:t>Company</w:t>
            </w:r>
          </w:p>
        </w:tc>
        <w:tc>
          <w:tcPr>
            <w:tcW w:w="2407" w:type="dxa"/>
          </w:tcPr>
          <w:p w14:paraId="47256E60" w14:textId="77777777" w:rsidR="00944B4F" w:rsidRPr="004132D2" w:rsidRDefault="0026314A">
            <w:pPr>
              <w:rPr>
                <w:rFonts w:ascii="Century Gothic" w:hAnsi="Century Gothic"/>
              </w:rPr>
            </w:pPr>
            <w:r w:rsidRPr="004132D2">
              <w:rPr>
                <w:rFonts w:ascii="Century Gothic" w:hAnsi="Century Gothic"/>
                <w:b/>
              </w:rPr>
              <w:t>Pick Up</w:t>
            </w:r>
          </w:p>
        </w:tc>
        <w:tc>
          <w:tcPr>
            <w:tcW w:w="2407" w:type="dxa"/>
          </w:tcPr>
          <w:p w14:paraId="020827B4" w14:textId="77777777" w:rsidR="00944B4F" w:rsidRPr="004132D2" w:rsidRDefault="0026314A">
            <w:pPr>
              <w:rPr>
                <w:rFonts w:ascii="Century Gothic" w:hAnsi="Century Gothic"/>
              </w:rPr>
            </w:pPr>
            <w:r w:rsidRPr="004132D2">
              <w:rPr>
                <w:rFonts w:ascii="Century Gothic" w:hAnsi="Century Gothic"/>
                <w:b/>
              </w:rPr>
              <w:t>Drop Off</w:t>
            </w:r>
          </w:p>
        </w:tc>
        <w:tc>
          <w:tcPr>
            <w:tcW w:w="1255" w:type="dxa"/>
          </w:tcPr>
          <w:p w14:paraId="0DE7DB2B" w14:textId="77777777" w:rsidR="00944B4F" w:rsidRPr="004132D2" w:rsidRDefault="0026314A">
            <w:pPr>
              <w:rPr>
                <w:rFonts w:ascii="Century Gothic" w:hAnsi="Century Gothic"/>
              </w:rPr>
            </w:pPr>
            <w:r w:rsidRPr="004132D2">
              <w:rPr>
                <w:rFonts w:ascii="Century Gothic" w:hAnsi="Century Gothic"/>
                <w:b/>
              </w:rPr>
              <w:t>Time</w:t>
            </w:r>
          </w:p>
        </w:tc>
        <w:tc>
          <w:tcPr>
            <w:tcW w:w="1883" w:type="dxa"/>
          </w:tcPr>
          <w:p w14:paraId="12CFABA3" w14:textId="77777777" w:rsidR="00944B4F" w:rsidRPr="004132D2" w:rsidRDefault="0026314A">
            <w:pPr>
              <w:rPr>
                <w:rFonts w:ascii="Century Gothic" w:hAnsi="Century Gothic"/>
              </w:rPr>
            </w:pPr>
            <w:r w:rsidRPr="004132D2">
              <w:rPr>
                <w:rFonts w:ascii="Century Gothic" w:hAnsi="Century Gothic"/>
                <w:b/>
              </w:rPr>
              <w:t>Vehicle</w:t>
            </w:r>
          </w:p>
        </w:tc>
      </w:tr>
      <w:tr w:rsidR="00944B4F" w:rsidRPr="00795D67" w14:paraId="691C1062" w14:textId="77777777">
        <w:tc>
          <w:tcPr>
            <w:tcW w:w="0" w:type="auto"/>
          </w:tcPr>
          <w:p w14:paraId="24E42428" w14:textId="77777777" w:rsidR="00944B4F" w:rsidRPr="004132D2" w:rsidRDefault="00944B4F">
            <w:pPr>
              <w:rPr>
                <w:rFonts w:ascii="Century Gothic" w:hAnsi="Century Gothic"/>
              </w:rPr>
            </w:pPr>
          </w:p>
        </w:tc>
        <w:tc>
          <w:tcPr>
            <w:tcW w:w="0" w:type="auto"/>
          </w:tcPr>
          <w:p w14:paraId="5F4BDD9C" w14:textId="77777777" w:rsidR="00944B4F" w:rsidRPr="00795D67" w:rsidRDefault="00944B4F">
            <w:pPr>
              <w:rPr>
                <w:rFonts w:ascii="Century Gothic" w:hAnsi="Century Gothic"/>
                <w:sz w:val="20"/>
                <w:szCs w:val="20"/>
              </w:rPr>
            </w:pPr>
          </w:p>
        </w:tc>
        <w:tc>
          <w:tcPr>
            <w:tcW w:w="0" w:type="auto"/>
          </w:tcPr>
          <w:p w14:paraId="7C8183A8" w14:textId="77777777" w:rsidR="00944B4F" w:rsidRPr="00795D67" w:rsidRDefault="0026314A">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0FA4CA02" w14:textId="77777777" w:rsidR="00944B4F" w:rsidRPr="00795D67" w:rsidRDefault="0026314A">
            <w:pPr>
              <w:rPr>
                <w:rFonts w:ascii="Century Gothic" w:hAnsi="Century Gothic"/>
                <w:sz w:val="20"/>
                <w:szCs w:val="20"/>
              </w:rPr>
            </w:pPr>
            <w:r w:rsidRPr="00795D67">
              <w:rPr>
                <w:rFonts w:ascii="Century Gothic" w:hAnsi="Century Gothic"/>
                <w:sz w:val="20"/>
                <w:szCs w:val="20"/>
              </w:rPr>
              <w:t>Ilala Lodge Hotel</w:t>
            </w:r>
          </w:p>
        </w:tc>
        <w:tc>
          <w:tcPr>
            <w:tcW w:w="0" w:type="auto"/>
          </w:tcPr>
          <w:p w14:paraId="3FE65983" w14:textId="77777777" w:rsidR="00944B4F" w:rsidRPr="00795D67" w:rsidRDefault="00944B4F">
            <w:pPr>
              <w:jc w:val="center"/>
              <w:rPr>
                <w:rFonts w:ascii="Century Gothic" w:hAnsi="Century Gothic"/>
                <w:sz w:val="20"/>
                <w:szCs w:val="20"/>
              </w:rPr>
            </w:pPr>
          </w:p>
        </w:tc>
        <w:tc>
          <w:tcPr>
            <w:tcW w:w="0" w:type="auto"/>
          </w:tcPr>
          <w:p w14:paraId="0304C591" w14:textId="77777777" w:rsidR="00944B4F" w:rsidRPr="00795D67" w:rsidRDefault="0026314A">
            <w:pPr>
              <w:rPr>
                <w:rFonts w:ascii="Century Gothic" w:hAnsi="Century Gothic"/>
                <w:sz w:val="20"/>
                <w:szCs w:val="20"/>
              </w:rPr>
            </w:pPr>
            <w:r w:rsidRPr="00795D67">
              <w:rPr>
                <w:rFonts w:ascii="Century Gothic" w:hAnsi="Century Gothic"/>
                <w:sz w:val="20"/>
                <w:szCs w:val="20"/>
              </w:rPr>
              <w:t>Transfer</w:t>
            </w:r>
          </w:p>
        </w:tc>
      </w:tr>
      <w:tr w:rsidR="00944B4F" w:rsidRPr="00795D67" w14:paraId="3F726BEF" w14:textId="77777777">
        <w:tc>
          <w:tcPr>
            <w:tcW w:w="0" w:type="auto"/>
          </w:tcPr>
          <w:p w14:paraId="74AD6F18" w14:textId="77777777" w:rsidR="00944B4F" w:rsidRPr="004132D2" w:rsidRDefault="00944B4F">
            <w:pPr>
              <w:rPr>
                <w:rFonts w:ascii="Century Gothic" w:hAnsi="Century Gothic"/>
              </w:rPr>
            </w:pPr>
          </w:p>
        </w:tc>
        <w:tc>
          <w:tcPr>
            <w:tcW w:w="0" w:type="auto"/>
          </w:tcPr>
          <w:p w14:paraId="3C8BE75A" w14:textId="77777777" w:rsidR="00944B4F" w:rsidRPr="00795D67" w:rsidRDefault="00944B4F">
            <w:pPr>
              <w:rPr>
                <w:rFonts w:ascii="Century Gothic" w:hAnsi="Century Gothic"/>
                <w:sz w:val="20"/>
                <w:szCs w:val="20"/>
              </w:rPr>
            </w:pPr>
          </w:p>
        </w:tc>
        <w:tc>
          <w:tcPr>
            <w:tcW w:w="0" w:type="auto"/>
          </w:tcPr>
          <w:p w14:paraId="5E373672" w14:textId="77777777" w:rsidR="00944B4F" w:rsidRPr="00795D67" w:rsidRDefault="0026314A">
            <w:pPr>
              <w:rPr>
                <w:rFonts w:ascii="Century Gothic" w:hAnsi="Century Gothic"/>
                <w:sz w:val="20"/>
                <w:szCs w:val="20"/>
              </w:rPr>
            </w:pPr>
            <w:r w:rsidRPr="00795D67">
              <w:rPr>
                <w:rFonts w:ascii="Century Gothic" w:hAnsi="Century Gothic"/>
                <w:sz w:val="20"/>
                <w:szCs w:val="20"/>
              </w:rPr>
              <w:t>Ilala Lodge Hotel</w:t>
            </w:r>
          </w:p>
        </w:tc>
        <w:tc>
          <w:tcPr>
            <w:tcW w:w="0" w:type="auto"/>
          </w:tcPr>
          <w:p w14:paraId="07308996" w14:textId="77777777" w:rsidR="00944B4F" w:rsidRPr="00795D67" w:rsidRDefault="0026314A">
            <w:pPr>
              <w:rPr>
                <w:rFonts w:ascii="Century Gothic" w:hAnsi="Century Gothic"/>
                <w:sz w:val="20"/>
                <w:szCs w:val="20"/>
              </w:rPr>
            </w:pPr>
            <w:r w:rsidRPr="00795D67">
              <w:rPr>
                <w:rFonts w:ascii="Century Gothic" w:hAnsi="Century Gothic"/>
                <w:sz w:val="20"/>
                <w:szCs w:val="20"/>
              </w:rPr>
              <w:t>Hideaways Elephant's Eye, Hwange</w:t>
            </w:r>
          </w:p>
        </w:tc>
        <w:tc>
          <w:tcPr>
            <w:tcW w:w="0" w:type="auto"/>
          </w:tcPr>
          <w:p w14:paraId="6C1AEE9F" w14:textId="77777777" w:rsidR="00944B4F" w:rsidRPr="00795D67" w:rsidRDefault="00944B4F">
            <w:pPr>
              <w:jc w:val="center"/>
              <w:rPr>
                <w:rFonts w:ascii="Century Gothic" w:hAnsi="Century Gothic"/>
                <w:sz w:val="20"/>
                <w:szCs w:val="20"/>
              </w:rPr>
            </w:pPr>
          </w:p>
        </w:tc>
        <w:tc>
          <w:tcPr>
            <w:tcW w:w="0" w:type="auto"/>
          </w:tcPr>
          <w:p w14:paraId="60412D44" w14:textId="77777777" w:rsidR="00944B4F" w:rsidRPr="00795D67" w:rsidRDefault="0026314A">
            <w:pPr>
              <w:rPr>
                <w:rFonts w:ascii="Century Gothic" w:hAnsi="Century Gothic"/>
                <w:sz w:val="20"/>
                <w:szCs w:val="20"/>
              </w:rPr>
            </w:pPr>
            <w:r w:rsidRPr="00795D67">
              <w:rPr>
                <w:rFonts w:ascii="Century Gothic" w:hAnsi="Century Gothic"/>
                <w:sz w:val="20"/>
                <w:szCs w:val="20"/>
              </w:rPr>
              <w:t>Transfer</w:t>
            </w:r>
          </w:p>
        </w:tc>
      </w:tr>
      <w:tr w:rsidR="00944B4F" w:rsidRPr="00795D67" w14:paraId="28AC4E17" w14:textId="77777777">
        <w:tc>
          <w:tcPr>
            <w:tcW w:w="0" w:type="auto"/>
          </w:tcPr>
          <w:p w14:paraId="23A38EAF" w14:textId="77777777" w:rsidR="00944B4F" w:rsidRPr="004132D2" w:rsidRDefault="00944B4F">
            <w:pPr>
              <w:rPr>
                <w:rFonts w:ascii="Century Gothic" w:hAnsi="Century Gothic"/>
              </w:rPr>
            </w:pPr>
          </w:p>
        </w:tc>
        <w:tc>
          <w:tcPr>
            <w:tcW w:w="0" w:type="auto"/>
          </w:tcPr>
          <w:p w14:paraId="54A5A7C4" w14:textId="77777777" w:rsidR="00944B4F" w:rsidRPr="00795D67" w:rsidRDefault="00944B4F">
            <w:pPr>
              <w:rPr>
                <w:rFonts w:ascii="Century Gothic" w:hAnsi="Century Gothic"/>
                <w:sz w:val="20"/>
                <w:szCs w:val="20"/>
              </w:rPr>
            </w:pPr>
          </w:p>
        </w:tc>
        <w:tc>
          <w:tcPr>
            <w:tcW w:w="0" w:type="auto"/>
          </w:tcPr>
          <w:p w14:paraId="7221DC06" w14:textId="77777777" w:rsidR="00944B4F" w:rsidRPr="00795D67" w:rsidRDefault="0026314A">
            <w:pPr>
              <w:rPr>
                <w:rFonts w:ascii="Century Gothic" w:hAnsi="Century Gothic"/>
                <w:sz w:val="20"/>
                <w:szCs w:val="20"/>
              </w:rPr>
            </w:pPr>
            <w:r w:rsidRPr="00795D67">
              <w:rPr>
                <w:rFonts w:ascii="Century Gothic" w:hAnsi="Century Gothic"/>
                <w:sz w:val="20"/>
                <w:szCs w:val="20"/>
              </w:rPr>
              <w:t>Hideaways Elephant's Eye, Hwange</w:t>
            </w:r>
          </w:p>
        </w:tc>
        <w:tc>
          <w:tcPr>
            <w:tcW w:w="0" w:type="auto"/>
          </w:tcPr>
          <w:p w14:paraId="1802B982" w14:textId="77777777" w:rsidR="00944B4F" w:rsidRPr="00795D67" w:rsidRDefault="0026314A">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3B937649" w14:textId="77777777" w:rsidR="00944B4F" w:rsidRPr="00795D67" w:rsidRDefault="00944B4F">
            <w:pPr>
              <w:jc w:val="center"/>
              <w:rPr>
                <w:rFonts w:ascii="Century Gothic" w:hAnsi="Century Gothic"/>
                <w:sz w:val="20"/>
                <w:szCs w:val="20"/>
              </w:rPr>
            </w:pPr>
          </w:p>
        </w:tc>
        <w:tc>
          <w:tcPr>
            <w:tcW w:w="0" w:type="auto"/>
          </w:tcPr>
          <w:p w14:paraId="232DA1FE" w14:textId="77777777" w:rsidR="00944B4F" w:rsidRPr="00795D67" w:rsidRDefault="0026314A">
            <w:pPr>
              <w:rPr>
                <w:rFonts w:ascii="Century Gothic" w:hAnsi="Century Gothic"/>
                <w:sz w:val="20"/>
                <w:szCs w:val="20"/>
              </w:rPr>
            </w:pPr>
            <w:r w:rsidRPr="00795D67">
              <w:rPr>
                <w:rFonts w:ascii="Century Gothic" w:hAnsi="Century Gothic"/>
                <w:sz w:val="20"/>
                <w:szCs w:val="20"/>
              </w:rPr>
              <w:t>Transfer</w:t>
            </w:r>
          </w:p>
        </w:tc>
      </w:tr>
      <w:tr w:rsidR="00944B4F" w:rsidRPr="00795D67" w14:paraId="2F93D0D7" w14:textId="77777777">
        <w:tc>
          <w:tcPr>
            <w:tcW w:w="0" w:type="auto"/>
          </w:tcPr>
          <w:p w14:paraId="753C8066" w14:textId="77777777" w:rsidR="00944B4F" w:rsidRPr="004132D2" w:rsidRDefault="00944B4F">
            <w:pPr>
              <w:rPr>
                <w:rFonts w:ascii="Century Gothic" w:hAnsi="Century Gothic"/>
              </w:rPr>
            </w:pPr>
          </w:p>
        </w:tc>
        <w:tc>
          <w:tcPr>
            <w:tcW w:w="0" w:type="auto"/>
          </w:tcPr>
          <w:p w14:paraId="2D16C42A" w14:textId="77777777" w:rsidR="00944B4F" w:rsidRPr="00795D67" w:rsidRDefault="00944B4F">
            <w:pPr>
              <w:rPr>
                <w:rFonts w:ascii="Century Gothic" w:hAnsi="Century Gothic"/>
                <w:sz w:val="20"/>
                <w:szCs w:val="20"/>
              </w:rPr>
            </w:pPr>
          </w:p>
        </w:tc>
        <w:tc>
          <w:tcPr>
            <w:tcW w:w="0" w:type="auto"/>
          </w:tcPr>
          <w:p w14:paraId="5D704384" w14:textId="77777777" w:rsidR="00944B4F" w:rsidRPr="00795D67" w:rsidRDefault="0026314A">
            <w:pPr>
              <w:rPr>
                <w:rFonts w:ascii="Century Gothic" w:hAnsi="Century Gothic"/>
                <w:sz w:val="20"/>
                <w:szCs w:val="20"/>
              </w:rPr>
            </w:pPr>
            <w:r w:rsidRPr="00795D67">
              <w:rPr>
                <w:rFonts w:ascii="Century Gothic" w:hAnsi="Century Gothic"/>
                <w:sz w:val="20"/>
                <w:szCs w:val="20"/>
              </w:rPr>
              <w:t>Mobile Campsite - Sinamatella Area</w:t>
            </w:r>
          </w:p>
        </w:tc>
        <w:tc>
          <w:tcPr>
            <w:tcW w:w="0" w:type="auto"/>
          </w:tcPr>
          <w:p w14:paraId="36DB0B00" w14:textId="77777777" w:rsidR="00944B4F" w:rsidRPr="00795D67" w:rsidRDefault="0026314A">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0C41D5FF" w14:textId="77777777" w:rsidR="00944B4F" w:rsidRPr="00795D67" w:rsidRDefault="00944B4F">
            <w:pPr>
              <w:jc w:val="center"/>
              <w:rPr>
                <w:rFonts w:ascii="Century Gothic" w:hAnsi="Century Gothic"/>
                <w:sz w:val="20"/>
                <w:szCs w:val="20"/>
              </w:rPr>
            </w:pPr>
          </w:p>
        </w:tc>
        <w:tc>
          <w:tcPr>
            <w:tcW w:w="0" w:type="auto"/>
          </w:tcPr>
          <w:p w14:paraId="54BB46B1" w14:textId="77777777" w:rsidR="00944B4F" w:rsidRPr="00795D67" w:rsidRDefault="0026314A">
            <w:pPr>
              <w:rPr>
                <w:rFonts w:ascii="Century Gothic" w:hAnsi="Century Gothic"/>
                <w:sz w:val="20"/>
                <w:szCs w:val="20"/>
              </w:rPr>
            </w:pPr>
            <w:r w:rsidRPr="00795D67">
              <w:rPr>
                <w:rFonts w:ascii="Century Gothic" w:hAnsi="Century Gothic"/>
                <w:sz w:val="20"/>
                <w:szCs w:val="20"/>
              </w:rPr>
              <w:t>Transfer</w:t>
            </w:r>
          </w:p>
        </w:tc>
      </w:tr>
      <w:tr w:rsidR="00944B4F" w:rsidRPr="00795D67" w14:paraId="41E18397" w14:textId="77777777">
        <w:tc>
          <w:tcPr>
            <w:tcW w:w="0" w:type="auto"/>
          </w:tcPr>
          <w:p w14:paraId="54BF8818" w14:textId="77777777" w:rsidR="00944B4F" w:rsidRPr="004132D2" w:rsidRDefault="00944B4F">
            <w:pPr>
              <w:rPr>
                <w:rFonts w:ascii="Century Gothic" w:hAnsi="Century Gothic"/>
              </w:rPr>
            </w:pPr>
          </w:p>
        </w:tc>
        <w:tc>
          <w:tcPr>
            <w:tcW w:w="0" w:type="auto"/>
          </w:tcPr>
          <w:p w14:paraId="52D4DF34" w14:textId="77777777" w:rsidR="00944B4F" w:rsidRPr="00795D67" w:rsidRDefault="00944B4F">
            <w:pPr>
              <w:rPr>
                <w:rFonts w:ascii="Century Gothic" w:hAnsi="Century Gothic"/>
                <w:sz w:val="20"/>
                <w:szCs w:val="20"/>
              </w:rPr>
            </w:pPr>
          </w:p>
        </w:tc>
        <w:tc>
          <w:tcPr>
            <w:tcW w:w="0" w:type="auto"/>
          </w:tcPr>
          <w:p w14:paraId="4B83A99A" w14:textId="77777777" w:rsidR="00944B4F" w:rsidRPr="00795D67" w:rsidRDefault="0026314A">
            <w:pPr>
              <w:rPr>
                <w:rFonts w:ascii="Century Gothic" w:hAnsi="Century Gothic"/>
                <w:sz w:val="20"/>
                <w:szCs w:val="20"/>
              </w:rPr>
            </w:pPr>
            <w:r w:rsidRPr="00795D67">
              <w:rPr>
                <w:rFonts w:ascii="Century Gothic" w:hAnsi="Century Gothic"/>
                <w:sz w:val="20"/>
                <w:szCs w:val="20"/>
              </w:rPr>
              <w:t>Hideaways Nantwich, Hwange</w:t>
            </w:r>
          </w:p>
        </w:tc>
        <w:tc>
          <w:tcPr>
            <w:tcW w:w="0" w:type="auto"/>
          </w:tcPr>
          <w:p w14:paraId="150E5F60" w14:textId="77777777" w:rsidR="00944B4F" w:rsidRPr="00795D67" w:rsidRDefault="0026314A">
            <w:pPr>
              <w:rPr>
                <w:rFonts w:ascii="Century Gothic" w:hAnsi="Century Gothic"/>
                <w:sz w:val="20"/>
                <w:szCs w:val="20"/>
              </w:rPr>
            </w:pPr>
            <w:r w:rsidRPr="00795D67">
              <w:rPr>
                <w:rFonts w:ascii="Century Gothic" w:hAnsi="Century Gothic"/>
                <w:sz w:val="20"/>
                <w:szCs w:val="20"/>
              </w:rPr>
              <w:t>Victoria Falls International Airport [VFA]</w:t>
            </w:r>
          </w:p>
        </w:tc>
        <w:tc>
          <w:tcPr>
            <w:tcW w:w="0" w:type="auto"/>
          </w:tcPr>
          <w:p w14:paraId="636DA4F6" w14:textId="77777777" w:rsidR="00944B4F" w:rsidRPr="00795D67" w:rsidRDefault="00944B4F">
            <w:pPr>
              <w:jc w:val="center"/>
              <w:rPr>
                <w:rFonts w:ascii="Century Gothic" w:hAnsi="Century Gothic"/>
                <w:sz w:val="20"/>
                <w:szCs w:val="20"/>
              </w:rPr>
            </w:pPr>
          </w:p>
        </w:tc>
        <w:tc>
          <w:tcPr>
            <w:tcW w:w="0" w:type="auto"/>
          </w:tcPr>
          <w:p w14:paraId="005E6F53" w14:textId="77777777" w:rsidR="00944B4F" w:rsidRPr="00795D67" w:rsidRDefault="0026314A">
            <w:pPr>
              <w:rPr>
                <w:rFonts w:ascii="Century Gothic" w:hAnsi="Century Gothic"/>
                <w:sz w:val="20"/>
                <w:szCs w:val="20"/>
              </w:rPr>
            </w:pPr>
            <w:r w:rsidRPr="00795D67">
              <w:rPr>
                <w:rFonts w:ascii="Century Gothic" w:hAnsi="Century Gothic"/>
                <w:sz w:val="20"/>
                <w:szCs w:val="20"/>
              </w:rPr>
              <w:t>Transfer</w:t>
            </w:r>
          </w:p>
        </w:tc>
      </w:tr>
    </w:tbl>
    <w:p w14:paraId="038219CB" w14:textId="77777777" w:rsidR="00944B4F" w:rsidRPr="004132D2" w:rsidRDefault="00944B4F">
      <w:pPr>
        <w:pStyle w:val="HorizontalRuleLight"/>
        <w:rPr>
          <w:rFonts w:ascii="Century Gothic" w:hAnsi="Century Gothic"/>
        </w:rPr>
      </w:pPr>
    </w:p>
    <w:p w14:paraId="31242BC2" w14:textId="77777777" w:rsidR="00944B4F" w:rsidRPr="004132D2" w:rsidRDefault="0026314A">
      <w:pPr>
        <w:pStyle w:val="Heading3"/>
        <w:rPr>
          <w:rFonts w:ascii="Century Gothic" w:hAnsi="Century Gothic"/>
        </w:rPr>
      </w:pPr>
      <w:r w:rsidRPr="004132D2">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73"/>
        <w:gridCol w:w="2538"/>
        <w:gridCol w:w="2803"/>
        <w:gridCol w:w="2542"/>
      </w:tblGrid>
      <w:tr w:rsidR="00944B4F" w:rsidRPr="004132D2" w14:paraId="74D4A158" w14:textId="77777777" w:rsidTr="00786169">
        <w:tc>
          <w:tcPr>
            <w:tcW w:w="2649" w:type="dxa"/>
          </w:tcPr>
          <w:p w14:paraId="53AF6EFE" w14:textId="77777777" w:rsidR="00944B4F" w:rsidRPr="004132D2" w:rsidRDefault="0026314A">
            <w:pPr>
              <w:rPr>
                <w:rFonts w:ascii="Century Gothic" w:hAnsi="Century Gothic"/>
              </w:rPr>
            </w:pPr>
            <w:r w:rsidRPr="004132D2">
              <w:rPr>
                <w:rFonts w:ascii="Century Gothic" w:hAnsi="Century Gothic"/>
                <w:b/>
              </w:rPr>
              <w:t>Company Name</w:t>
            </w:r>
          </w:p>
        </w:tc>
        <w:tc>
          <w:tcPr>
            <w:tcW w:w="2609" w:type="dxa"/>
          </w:tcPr>
          <w:p w14:paraId="0C41E4FC" w14:textId="77777777" w:rsidR="00944B4F" w:rsidRPr="004132D2" w:rsidRDefault="0026314A">
            <w:pPr>
              <w:rPr>
                <w:rFonts w:ascii="Century Gothic" w:hAnsi="Century Gothic"/>
              </w:rPr>
            </w:pPr>
            <w:r w:rsidRPr="004132D2">
              <w:rPr>
                <w:rFonts w:ascii="Century Gothic" w:hAnsi="Century Gothic"/>
                <w:b/>
              </w:rPr>
              <w:t>Telephone</w:t>
            </w:r>
          </w:p>
        </w:tc>
        <w:tc>
          <w:tcPr>
            <w:tcW w:w="2816" w:type="dxa"/>
          </w:tcPr>
          <w:p w14:paraId="56FA61CD" w14:textId="77777777" w:rsidR="00944B4F" w:rsidRPr="004132D2" w:rsidRDefault="0026314A">
            <w:pPr>
              <w:rPr>
                <w:rFonts w:ascii="Century Gothic" w:hAnsi="Century Gothic"/>
              </w:rPr>
            </w:pPr>
            <w:r w:rsidRPr="004132D2">
              <w:rPr>
                <w:rFonts w:ascii="Century Gothic" w:hAnsi="Century Gothic"/>
                <w:b/>
              </w:rPr>
              <w:t>Email Address</w:t>
            </w:r>
          </w:p>
        </w:tc>
        <w:tc>
          <w:tcPr>
            <w:tcW w:w="2608" w:type="dxa"/>
          </w:tcPr>
          <w:p w14:paraId="5E86CF89" w14:textId="77777777" w:rsidR="00944B4F" w:rsidRPr="004132D2" w:rsidRDefault="0026314A">
            <w:pPr>
              <w:rPr>
                <w:rFonts w:ascii="Century Gothic" w:hAnsi="Century Gothic"/>
              </w:rPr>
            </w:pPr>
            <w:r w:rsidRPr="004132D2">
              <w:rPr>
                <w:rFonts w:ascii="Century Gothic" w:hAnsi="Century Gothic"/>
                <w:b/>
              </w:rPr>
              <w:t>Contact Person</w:t>
            </w:r>
          </w:p>
        </w:tc>
      </w:tr>
      <w:tr w:rsidR="00944B4F" w:rsidRPr="004132D2" w14:paraId="599D6DDD" w14:textId="77777777">
        <w:tc>
          <w:tcPr>
            <w:tcW w:w="0" w:type="auto"/>
          </w:tcPr>
          <w:p w14:paraId="0E27E5BE" w14:textId="77777777" w:rsidR="00944B4F" w:rsidRPr="00795D67" w:rsidRDefault="0026314A">
            <w:pPr>
              <w:rPr>
                <w:rFonts w:ascii="Century Gothic" w:hAnsi="Century Gothic"/>
                <w:sz w:val="20"/>
                <w:szCs w:val="20"/>
              </w:rPr>
            </w:pPr>
            <w:r w:rsidRPr="00795D67">
              <w:rPr>
                <w:rFonts w:ascii="Century Gothic" w:hAnsi="Century Gothic"/>
                <w:sz w:val="20"/>
                <w:szCs w:val="20"/>
              </w:rPr>
              <w:t>Jenman African Safaris</w:t>
            </w:r>
          </w:p>
        </w:tc>
        <w:tc>
          <w:tcPr>
            <w:tcW w:w="0" w:type="auto"/>
          </w:tcPr>
          <w:p w14:paraId="2BA55722" w14:textId="6A96EA9B" w:rsidR="00944B4F" w:rsidRPr="00795D67" w:rsidRDefault="005A0964">
            <w:pPr>
              <w:rPr>
                <w:rFonts w:ascii="Century Gothic" w:hAnsi="Century Gothic"/>
                <w:sz w:val="20"/>
                <w:szCs w:val="20"/>
              </w:rPr>
            </w:pPr>
            <w:r w:rsidRPr="00795D67">
              <w:rPr>
                <w:rFonts w:ascii="Century Gothic" w:hAnsi="Century Gothic"/>
                <w:sz w:val="20"/>
                <w:szCs w:val="20"/>
              </w:rPr>
              <w:t>+21 (</w:t>
            </w:r>
            <w:r w:rsidR="0026314A" w:rsidRPr="00795D67">
              <w:rPr>
                <w:rFonts w:ascii="Century Gothic" w:hAnsi="Century Gothic"/>
                <w:sz w:val="20"/>
                <w:szCs w:val="20"/>
              </w:rPr>
              <w:t>0</w:t>
            </w:r>
            <w:r w:rsidRPr="00795D67">
              <w:rPr>
                <w:rFonts w:ascii="Century Gothic" w:hAnsi="Century Gothic"/>
                <w:sz w:val="20"/>
                <w:szCs w:val="20"/>
              </w:rPr>
              <w:t xml:space="preserve">) </w:t>
            </w:r>
            <w:r w:rsidR="0026314A" w:rsidRPr="00795D67">
              <w:rPr>
                <w:rFonts w:ascii="Century Gothic" w:hAnsi="Century Gothic"/>
                <w:sz w:val="20"/>
                <w:szCs w:val="20"/>
              </w:rPr>
              <w:t>21 683 7826</w:t>
            </w:r>
          </w:p>
        </w:tc>
        <w:tc>
          <w:tcPr>
            <w:tcW w:w="0" w:type="auto"/>
          </w:tcPr>
          <w:p w14:paraId="010C742B" w14:textId="77777777" w:rsidR="00944B4F" w:rsidRPr="00795D67" w:rsidRDefault="0026314A">
            <w:pPr>
              <w:rPr>
                <w:rFonts w:ascii="Century Gothic" w:hAnsi="Century Gothic"/>
                <w:sz w:val="20"/>
                <w:szCs w:val="20"/>
              </w:rPr>
            </w:pPr>
            <w:r w:rsidRPr="00795D67">
              <w:rPr>
                <w:rFonts w:ascii="Century Gothic" w:hAnsi="Century Gothic"/>
                <w:sz w:val="20"/>
                <w:szCs w:val="20"/>
              </w:rPr>
              <w:t>info@jenmansafaris.com</w:t>
            </w:r>
          </w:p>
        </w:tc>
        <w:tc>
          <w:tcPr>
            <w:tcW w:w="0" w:type="auto"/>
          </w:tcPr>
          <w:p w14:paraId="55D14DAB" w14:textId="51551AF5" w:rsidR="00944B4F" w:rsidRPr="00795D67" w:rsidRDefault="00716AD7">
            <w:pPr>
              <w:rPr>
                <w:rFonts w:ascii="Century Gothic" w:hAnsi="Century Gothic"/>
                <w:sz w:val="20"/>
                <w:szCs w:val="20"/>
              </w:rPr>
            </w:pPr>
            <w:r w:rsidRPr="00795D67">
              <w:rPr>
                <w:rFonts w:ascii="Century Gothic" w:hAnsi="Century Gothic"/>
                <w:sz w:val="20"/>
                <w:szCs w:val="20"/>
              </w:rPr>
              <w:t>Reservations</w:t>
            </w:r>
            <w:r w:rsidR="0026314A" w:rsidRPr="00795D67">
              <w:rPr>
                <w:rFonts w:ascii="Century Gothic" w:hAnsi="Century Gothic"/>
                <w:sz w:val="20"/>
                <w:szCs w:val="20"/>
              </w:rPr>
              <w:t xml:space="preserve"> Team</w:t>
            </w:r>
          </w:p>
        </w:tc>
      </w:tr>
    </w:tbl>
    <w:p w14:paraId="3B8E2A3E" w14:textId="77777777" w:rsidR="00944B4F" w:rsidRPr="004132D2" w:rsidRDefault="0026314A">
      <w:pPr>
        <w:pStyle w:val="Heading2"/>
        <w:rPr>
          <w:rFonts w:ascii="Century Gothic" w:hAnsi="Century Gothic"/>
        </w:rPr>
      </w:pPr>
      <w:r w:rsidRPr="004132D2">
        <w:rPr>
          <w:rFonts w:ascii="Century Gothic" w:hAnsi="Century Gothic"/>
        </w:rPr>
        <w:t>Travel Information</w:t>
      </w:r>
    </w:p>
    <w:p w14:paraId="57F75068" w14:textId="77777777" w:rsidR="00944B4F" w:rsidRPr="004132D2" w:rsidRDefault="0026314A">
      <w:pPr>
        <w:rPr>
          <w:rFonts w:ascii="Century Gothic" w:hAnsi="Century Gothic"/>
        </w:rPr>
      </w:pPr>
      <w:r w:rsidRPr="004132D2">
        <w:rPr>
          <w:rFonts w:ascii="Century Gothic" w:hAnsi="Century Gothic"/>
          <w:b/>
        </w:rPr>
        <w:t>Safari Do’s and Don’t's:</w:t>
      </w:r>
    </w:p>
    <w:p w14:paraId="45D49559" w14:textId="77777777" w:rsidR="00944B4F" w:rsidRPr="00795D67" w:rsidRDefault="0026314A">
      <w:pPr>
        <w:rPr>
          <w:rFonts w:ascii="Century Gothic" w:hAnsi="Century Gothic"/>
          <w:sz w:val="20"/>
          <w:szCs w:val="20"/>
        </w:rPr>
      </w:pPr>
      <w:r w:rsidRPr="004132D2">
        <w:rPr>
          <w:rFonts w:ascii="Century Gothic" w:hAnsi="Century Gothic"/>
        </w:rPr>
        <w:br/>
      </w:r>
      <w:r w:rsidRPr="00795D67">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077262EF" w14:textId="77777777" w:rsidR="00944B4F" w:rsidRPr="00795D67" w:rsidRDefault="0026314A">
      <w:pPr>
        <w:rPr>
          <w:rFonts w:ascii="Century Gothic" w:hAnsi="Century Gothic"/>
          <w:sz w:val="20"/>
          <w:szCs w:val="20"/>
        </w:rPr>
      </w:pPr>
      <w:r w:rsidRPr="00795D67">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4A4A1801" w14:textId="77777777" w:rsidR="00944B4F" w:rsidRPr="00795D67" w:rsidRDefault="0026314A">
      <w:pPr>
        <w:rPr>
          <w:rFonts w:ascii="Century Gothic" w:hAnsi="Century Gothic"/>
          <w:sz w:val="20"/>
          <w:szCs w:val="20"/>
        </w:rPr>
      </w:pPr>
      <w:r w:rsidRPr="00795D67">
        <w:rPr>
          <w:rFonts w:ascii="Century Gothic" w:hAnsi="Century Gothic"/>
          <w:sz w:val="20"/>
          <w:szCs w:val="20"/>
        </w:rPr>
        <w:t>Arriving for Safari</w:t>
      </w:r>
    </w:p>
    <w:p w14:paraId="1787CC83" w14:textId="77777777" w:rsidR="00944B4F" w:rsidRPr="00795D67" w:rsidRDefault="0026314A">
      <w:pPr>
        <w:rPr>
          <w:rFonts w:ascii="Century Gothic" w:hAnsi="Century Gothic"/>
          <w:sz w:val="20"/>
          <w:szCs w:val="20"/>
        </w:rPr>
      </w:pPr>
      <w:r w:rsidRPr="00795D67">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FBD7184" w14:textId="77777777" w:rsidR="00944B4F" w:rsidRPr="00795D67" w:rsidRDefault="0026314A">
      <w:pPr>
        <w:rPr>
          <w:rFonts w:ascii="Century Gothic" w:hAnsi="Century Gothic"/>
          <w:sz w:val="20"/>
          <w:szCs w:val="20"/>
        </w:rPr>
      </w:pPr>
      <w:r w:rsidRPr="00795D67">
        <w:rPr>
          <w:rFonts w:ascii="Century Gothic" w:hAnsi="Century Gothic"/>
          <w:sz w:val="20"/>
          <w:szCs w:val="20"/>
        </w:rPr>
        <w:t>Currency</w:t>
      </w:r>
    </w:p>
    <w:p w14:paraId="31B8AA13" w14:textId="77777777" w:rsidR="00944B4F" w:rsidRPr="00795D67" w:rsidRDefault="0026314A">
      <w:pPr>
        <w:rPr>
          <w:rFonts w:ascii="Century Gothic" w:hAnsi="Century Gothic"/>
          <w:sz w:val="20"/>
          <w:szCs w:val="20"/>
        </w:rPr>
      </w:pPr>
      <w:r w:rsidRPr="00795D67">
        <w:rPr>
          <w:rFonts w:ascii="Century Gothic" w:hAnsi="Century Gothic"/>
          <w:sz w:val="20"/>
          <w:szCs w:val="20"/>
        </w:rPr>
        <w:t xml:space="preserve">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w:t>
      </w:r>
      <w:r w:rsidRPr="00795D67">
        <w:rPr>
          <w:rFonts w:ascii="Century Gothic" w:hAnsi="Century Gothic"/>
          <w:sz w:val="20"/>
          <w:szCs w:val="20"/>
        </w:rPr>
        <w:lastRenderedPageBreak/>
        <w:t>can change money, but sometimes the rate is slightly lower. We recommend that you visit an accredited Bureau de Change.</w:t>
      </w:r>
    </w:p>
    <w:p w14:paraId="14615B92" w14:textId="77777777" w:rsidR="00944B4F" w:rsidRPr="00795D67" w:rsidRDefault="0026314A">
      <w:pPr>
        <w:rPr>
          <w:rFonts w:ascii="Century Gothic" w:hAnsi="Century Gothic"/>
          <w:sz w:val="20"/>
          <w:szCs w:val="20"/>
        </w:rPr>
      </w:pPr>
      <w:r w:rsidRPr="00795D67">
        <w:rPr>
          <w:rFonts w:ascii="Century Gothic" w:hAnsi="Century Gothic"/>
          <w:sz w:val="20"/>
          <w:szCs w:val="20"/>
        </w:rPr>
        <w:t>Credit Cards</w:t>
      </w:r>
    </w:p>
    <w:p w14:paraId="76029A25" w14:textId="77777777" w:rsidR="00944B4F" w:rsidRPr="00795D67" w:rsidRDefault="0026314A">
      <w:pPr>
        <w:rPr>
          <w:rFonts w:ascii="Century Gothic" w:hAnsi="Century Gothic"/>
          <w:sz w:val="20"/>
          <w:szCs w:val="20"/>
        </w:rPr>
      </w:pPr>
      <w:r w:rsidRPr="00795D67">
        <w:rPr>
          <w:rFonts w:ascii="Century Gothic" w:hAnsi="Century Gothic"/>
          <w:sz w:val="20"/>
          <w:szCs w:val="20"/>
        </w:rPr>
        <w:t>Credit cards such as Visa and MasterCard are widely accepted in most areas as well as at bigger hotels and lodges.</w:t>
      </w:r>
    </w:p>
    <w:p w14:paraId="5CE080CA" w14:textId="77777777" w:rsidR="00944B4F" w:rsidRPr="00795D67" w:rsidRDefault="0026314A">
      <w:pPr>
        <w:rPr>
          <w:rFonts w:ascii="Century Gothic" w:hAnsi="Century Gothic"/>
          <w:sz w:val="20"/>
          <w:szCs w:val="20"/>
        </w:rPr>
      </w:pPr>
      <w:r w:rsidRPr="00795D67">
        <w:rPr>
          <w:rFonts w:ascii="Century Gothic" w:hAnsi="Century Gothic"/>
          <w:sz w:val="20"/>
          <w:szCs w:val="20"/>
        </w:rPr>
        <w:t>Hospitals and Pharmacies</w:t>
      </w:r>
    </w:p>
    <w:p w14:paraId="2BB9AF42" w14:textId="77777777" w:rsidR="00944B4F" w:rsidRPr="00795D67" w:rsidRDefault="0026314A">
      <w:pPr>
        <w:rPr>
          <w:rFonts w:ascii="Century Gothic" w:hAnsi="Century Gothic"/>
          <w:sz w:val="20"/>
          <w:szCs w:val="20"/>
        </w:rPr>
      </w:pPr>
      <w:r w:rsidRPr="00795D67">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0D8543B5" w14:textId="77777777" w:rsidR="00944B4F" w:rsidRPr="00795D67" w:rsidRDefault="0026314A">
      <w:pPr>
        <w:rPr>
          <w:rFonts w:ascii="Century Gothic" w:hAnsi="Century Gothic"/>
          <w:sz w:val="20"/>
          <w:szCs w:val="20"/>
        </w:rPr>
      </w:pPr>
      <w:r w:rsidRPr="00795D67">
        <w:rPr>
          <w:rFonts w:ascii="Century Gothic" w:hAnsi="Century Gothic"/>
          <w:sz w:val="20"/>
          <w:szCs w:val="20"/>
        </w:rPr>
        <w:t>Telephone</w:t>
      </w:r>
    </w:p>
    <w:p w14:paraId="4C832A3B" w14:textId="77777777" w:rsidR="00944B4F" w:rsidRPr="00795D67" w:rsidRDefault="0026314A">
      <w:pPr>
        <w:rPr>
          <w:rFonts w:ascii="Century Gothic" w:hAnsi="Century Gothic"/>
          <w:sz w:val="20"/>
          <w:szCs w:val="20"/>
        </w:rPr>
      </w:pPr>
      <w:r w:rsidRPr="00795D67">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5EF7EB1B" w14:textId="77777777" w:rsidR="00944B4F" w:rsidRPr="00795D67" w:rsidRDefault="0026314A">
      <w:pPr>
        <w:rPr>
          <w:rFonts w:ascii="Century Gothic" w:hAnsi="Century Gothic"/>
          <w:sz w:val="20"/>
          <w:szCs w:val="20"/>
        </w:rPr>
      </w:pPr>
      <w:r w:rsidRPr="00795D67">
        <w:rPr>
          <w:rFonts w:ascii="Century Gothic" w:hAnsi="Century Gothic"/>
          <w:sz w:val="20"/>
          <w:szCs w:val="20"/>
        </w:rPr>
        <w:t>Passports, Documents and Valuables</w:t>
      </w:r>
    </w:p>
    <w:p w14:paraId="68034432" w14:textId="77777777" w:rsidR="00944B4F" w:rsidRPr="00795D67" w:rsidRDefault="0026314A">
      <w:pPr>
        <w:rPr>
          <w:rFonts w:ascii="Century Gothic" w:hAnsi="Century Gothic"/>
          <w:sz w:val="20"/>
          <w:szCs w:val="20"/>
        </w:rPr>
      </w:pPr>
      <w:r w:rsidRPr="00795D67">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605C26C0" w14:textId="77777777" w:rsidR="00944B4F" w:rsidRPr="00795D67" w:rsidRDefault="0026314A">
      <w:pPr>
        <w:rPr>
          <w:rFonts w:ascii="Century Gothic" w:hAnsi="Century Gothic"/>
          <w:sz w:val="20"/>
          <w:szCs w:val="20"/>
        </w:rPr>
      </w:pPr>
      <w:r w:rsidRPr="00795D67">
        <w:rPr>
          <w:rFonts w:ascii="Century Gothic" w:hAnsi="Century Gothic"/>
          <w:sz w:val="20"/>
          <w:szCs w:val="20"/>
        </w:rPr>
        <w:t>Safety</w:t>
      </w:r>
    </w:p>
    <w:p w14:paraId="4A4785DE" w14:textId="77777777" w:rsidR="00944B4F" w:rsidRPr="00795D67" w:rsidRDefault="0026314A">
      <w:pPr>
        <w:rPr>
          <w:rFonts w:ascii="Century Gothic" w:hAnsi="Century Gothic"/>
          <w:sz w:val="20"/>
          <w:szCs w:val="20"/>
        </w:rPr>
      </w:pPr>
      <w:r w:rsidRPr="00795D67">
        <w:rPr>
          <w:rFonts w:ascii="Century Gothic" w:hAnsi="Century Gothic"/>
          <w:sz w:val="20"/>
          <w:szCs w:val="20"/>
        </w:rPr>
        <w:t>Every area (any where in the world) can be unsafe at times. Please take common precautions at all times and never walk alone, especially at night or in run-down areas!</w:t>
      </w:r>
    </w:p>
    <w:p w14:paraId="34E761A0" w14:textId="77777777" w:rsidR="00944B4F" w:rsidRPr="00795D67" w:rsidRDefault="0026314A">
      <w:pPr>
        <w:rPr>
          <w:rFonts w:ascii="Century Gothic" w:hAnsi="Century Gothic"/>
          <w:sz w:val="20"/>
          <w:szCs w:val="20"/>
        </w:rPr>
      </w:pPr>
      <w:r w:rsidRPr="00795D67">
        <w:rPr>
          <w:rFonts w:ascii="Century Gothic" w:hAnsi="Century Gothic"/>
          <w:sz w:val="20"/>
          <w:szCs w:val="20"/>
        </w:rPr>
        <w:t>Packing</w:t>
      </w:r>
    </w:p>
    <w:p w14:paraId="2B991802" w14:textId="77777777" w:rsidR="00944B4F" w:rsidRPr="00795D67" w:rsidRDefault="0026314A">
      <w:pPr>
        <w:rPr>
          <w:rFonts w:ascii="Century Gothic" w:hAnsi="Century Gothic"/>
          <w:sz w:val="20"/>
          <w:szCs w:val="20"/>
        </w:rPr>
      </w:pPr>
      <w:r w:rsidRPr="00795D67">
        <w:rPr>
          <w:rFonts w:ascii="Century Gothic" w:hAnsi="Century Gothic"/>
          <w:sz w:val="20"/>
          <w:szCs w:val="20"/>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2B3AD93F" w14:textId="77777777" w:rsidR="00944B4F" w:rsidRPr="00795D67" w:rsidRDefault="0026314A">
      <w:pPr>
        <w:rPr>
          <w:rFonts w:ascii="Century Gothic" w:hAnsi="Century Gothic"/>
          <w:sz w:val="20"/>
          <w:szCs w:val="20"/>
        </w:rPr>
      </w:pPr>
      <w:r w:rsidRPr="00795D67">
        <w:rPr>
          <w:rFonts w:ascii="Century Gothic" w:hAnsi="Century Gothic"/>
          <w:sz w:val="20"/>
          <w:szCs w:val="20"/>
        </w:rPr>
        <w:t>Luggage and Medication</w:t>
      </w:r>
    </w:p>
    <w:p w14:paraId="0BAD1B89" w14:textId="77777777" w:rsidR="00944B4F" w:rsidRPr="00795D67" w:rsidRDefault="0026314A">
      <w:pPr>
        <w:rPr>
          <w:rFonts w:ascii="Century Gothic" w:hAnsi="Century Gothic"/>
          <w:sz w:val="20"/>
          <w:szCs w:val="20"/>
        </w:rPr>
      </w:pPr>
      <w:r w:rsidRPr="00795D67">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0B05FB7D" w14:textId="77777777" w:rsidR="00944B4F" w:rsidRPr="00795D67" w:rsidRDefault="0026314A">
      <w:pPr>
        <w:rPr>
          <w:rFonts w:ascii="Century Gothic" w:hAnsi="Century Gothic"/>
          <w:sz w:val="20"/>
          <w:szCs w:val="20"/>
        </w:rPr>
      </w:pPr>
      <w:r w:rsidRPr="00795D67">
        <w:rPr>
          <w:rFonts w:ascii="Century Gothic" w:hAnsi="Century Gothic"/>
          <w:sz w:val="20"/>
          <w:szCs w:val="20"/>
        </w:rPr>
        <w:t>What to wear:</w:t>
      </w:r>
      <w:r w:rsidRPr="00795D67">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7F8D9E08" w14:textId="77777777" w:rsidR="00944B4F" w:rsidRPr="00795D67" w:rsidRDefault="0026314A">
      <w:pPr>
        <w:rPr>
          <w:rFonts w:ascii="Century Gothic" w:hAnsi="Century Gothic"/>
          <w:sz w:val="20"/>
          <w:szCs w:val="20"/>
        </w:rPr>
      </w:pPr>
      <w:r w:rsidRPr="00795D67">
        <w:rPr>
          <w:rFonts w:ascii="Century Gothic" w:hAnsi="Century Gothic"/>
          <w:sz w:val="20"/>
          <w:szCs w:val="20"/>
        </w:rPr>
        <w:t>Punctuality</w:t>
      </w:r>
    </w:p>
    <w:p w14:paraId="76F49EE0" w14:textId="77777777" w:rsidR="00944B4F" w:rsidRPr="00795D67" w:rsidRDefault="0026314A">
      <w:pPr>
        <w:rPr>
          <w:rFonts w:ascii="Century Gothic" w:hAnsi="Century Gothic"/>
          <w:sz w:val="20"/>
          <w:szCs w:val="20"/>
        </w:rPr>
      </w:pPr>
      <w:r w:rsidRPr="00795D67">
        <w:rPr>
          <w:rFonts w:ascii="Century Gothic" w:hAnsi="Century Gothic"/>
          <w:sz w:val="20"/>
          <w:szCs w:val="20"/>
        </w:rPr>
        <w:t>Please be on time when you meet your vehicles for the game drives. If you run late you may delay the rest of the trip or miss something wonderful!</w:t>
      </w:r>
    </w:p>
    <w:p w14:paraId="217FEEE3" w14:textId="77777777" w:rsidR="00944B4F" w:rsidRPr="00795D67" w:rsidRDefault="0026314A">
      <w:pPr>
        <w:rPr>
          <w:rFonts w:ascii="Century Gothic" w:hAnsi="Century Gothic"/>
          <w:sz w:val="20"/>
          <w:szCs w:val="20"/>
        </w:rPr>
      </w:pPr>
      <w:r w:rsidRPr="00795D67">
        <w:rPr>
          <w:rFonts w:ascii="Century Gothic" w:hAnsi="Century Gothic"/>
          <w:sz w:val="20"/>
          <w:szCs w:val="20"/>
        </w:rPr>
        <w:t>Climate</w:t>
      </w:r>
    </w:p>
    <w:p w14:paraId="43FC4984" w14:textId="77777777" w:rsidR="00944B4F" w:rsidRPr="00795D67" w:rsidRDefault="0026314A">
      <w:pPr>
        <w:rPr>
          <w:rFonts w:ascii="Century Gothic" w:hAnsi="Century Gothic"/>
          <w:sz w:val="20"/>
          <w:szCs w:val="20"/>
        </w:rPr>
      </w:pPr>
      <w:r w:rsidRPr="00795D67">
        <w:rPr>
          <w:rFonts w:ascii="Century Gothic" w:hAnsi="Century Gothic"/>
          <w:sz w:val="20"/>
          <w:szCs w:val="20"/>
        </w:rPr>
        <w:lastRenderedPageBreak/>
        <w:t>Always remember that the African Sun may look gentle but it is strong and can be harsh. Too much sun can lead to headaches, dehydration, nausea and dizziness. Rather look after yourself by using sun screen and a hat versus trying to get a nice African Tan.</w:t>
      </w:r>
    </w:p>
    <w:p w14:paraId="409D18A2" w14:textId="77777777" w:rsidR="00944B4F" w:rsidRPr="00795D67" w:rsidRDefault="0026314A">
      <w:pPr>
        <w:rPr>
          <w:rFonts w:ascii="Century Gothic" w:hAnsi="Century Gothic"/>
          <w:sz w:val="20"/>
          <w:szCs w:val="20"/>
        </w:rPr>
      </w:pPr>
      <w:r w:rsidRPr="00795D67">
        <w:rPr>
          <w:rFonts w:ascii="Century Gothic" w:hAnsi="Century Gothic"/>
          <w:sz w:val="20"/>
          <w:szCs w:val="20"/>
        </w:rPr>
        <w:t>Drinking Water</w:t>
      </w:r>
    </w:p>
    <w:p w14:paraId="65C6C3DC" w14:textId="77777777" w:rsidR="00944B4F" w:rsidRPr="00795D67" w:rsidRDefault="0026314A">
      <w:pPr>
        <w:rPr>
          <w:rFonts w:ascii="Century Gothic" w:hAnsi="Century Gothic"/>
          <w:sz w:val="20"/>
          <w:szCs w:val="20"/>
        </w:rPr>
      </w:pPr>
      <w:r w:rsidRPr="00795D67">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1554B3EE" w14:textId="77777777" w:rsidR="00944B4F" w:rsidRPr="00795D67" w:rsidRDefault="0026314A">
      <w:pPr>
        <w:rPr>
          <w:rFonts w:ascii="Century Gothic" w:hAnsi="Century Gothic"/>
          <w:sz w:val="20"/>
          <w:szCs w:val="20"/>
        </w:rPr>
      </w:pPr>
      <w:r w:rsidRPr="00795D67">
        <w:rPr>
          <w:rFonts w:ascii="Century Gothic" w:hAnsi="Century Gothic"/>
          <w:sz w:val="20"/>
          <w:szCs w:val="20"/>
        </w:rPr>
        <w:t>Food and drink</w:t>
      </w:r>
    </w:p>
    <w:p w14:paraId="6D875F3D" w14:textId="77777777" w:rsidR="00944B4F" w:rsidRPr="00795D67" w:rsidRDefault="0026314A">
      <w:pPr>
        <w:rPr>
          <w:rFonts w:ascii="Century Gothic" w:hAnsi="Century Gothic"/>
          <w:sz w:val="20"/>
          <w:szCs w:val="20"/>
        </w:rPr>
      </w:pPr>
      <w:r w:rsidRPr="00795D67">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7D5DA6AF" w14:textId="77777777" w:rsidR="00944B4F" w:rsidRPr="00795D67" w:rsidRDefault="0026314A">
      <w:pPr>
        <w:rPr>
          <w:rFonts w:ascii="Century Gothic" w:hAnsi="Century Gothic"/>
          <w:sz w:val="20"/>
          <w:szCs w:val="20"/>
        </w:rPr>
      </w:pPr>
      <w:r w:rsidRPr="00795D67">
        <w:rPr>
          <w:rFonts w:ascii="Century Gothic" w:hAnsi="Century Gothic"/>
          <w:sz w:val="20"/>
          <w:szCs w:val="20"/>
        </w:rPr>
        <w:t>Anti-malaria medication</w:t>
      </w:r>
    </w:p>
    <w:p w14:paraId="0CD08DC6" w14:textId="77777777" w:rsidR="00944B4F" w:rsidRPr="00795D67" w:rsidRDefault="0026314A">
      <w:pPr>
        <w:rPr>
          <w:rFonts w:ascii="Century Gothic" w:hAnsi="Century Gothic"/>
          <w:sz w:val="20"/>
          <w:szCs w:val="20"/>
        </w:rPr>
      </w:pPr>
      <w:r w:rsidRPr="00795D67">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37DBA4B2" w14:textId="77777777" w:rsidR="00944B4F" w:rsidRPr="00795D67" w:rsidRDefault="0026314A">
      <w:pPr>
        <w:rPr>
          <w:rFonts w:ascii="Century Gothic" w:hAnsi="Century Gothic"/>
          <w:sz w:val="20"/>
          <w:szCs w:val="20"/>
        </w:rPr>
      </w:pPr>
      <w:r w:rsidRPr="00795D67">
        <w:rPr>
          <w:rFonts w:ascii="Century Gothic" w:hAnsi="Century Gothic"/>
          <w:sz w:val="20"/>
          <w:szCs w:val="20"/>
        </w:rPr>
        <w:t>Power and Electricity</w:t>
      </w:r>
    </w:p>
    <w:p w14:paraId="004A0A3F" w14:textId="77777777" w:rsidR="00944B4F" w:rsidRPr="00795D67" w:rsidRDefault="0026314A">
      <w:pPr>
        <w:rPr>
          <w:rFonts w:ascii="Century Gothic" w:hAnsi="Century Gothic"/>
          <w:sz w:val="20"/>
          <w:szCs w:val="20"/>
        </w:rPr>
      </w:pPr>
      <w:r w:rsidRPr="00795D67">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3377D49A" w14:textId="77777777" w:rsidR="00944B4F" w:rsidRPr="00795D67" w:rsidRDefault="0026314A">
      <w:pPr>
        <w:rPr>
          <w:rFonts w:ascii="Century Gothic" w:hAnsi="Century Gothic"/>
          <w:sz w:val="20"/>
          <w:szCs w:val="20"/>
        </w:rPr>
      </w:pPr>
      <w:r w:rsidRPr="00795D67">
        <w:rPr>
          <w:rFonts w:ascii="Century Gothic" w:hAnsi="Century Gothic"/>
          <w:sz w:val="20"/>
          <w:szCs w:val="20"/>
        </w:rPr>
        <w:t>Photos</w:t>
      </w:r>
    </w:p>
    <w:p w14:paraId="1723D6E4" w14:textId="77777777" w:rsidR="00944B4F" w:rsidRPr="00795D67" w:rsidRDefault="0026314A">
      <w:pPr>
        <w:rPr>
          <w:rFonts w:ascii="Century Gothic" w:hAnsi="Century Gothic"/>
          <w:sz w:val="20"/>
          <w:szCs w:val="20"/>
        </w:rPr>
      </w:pPr>
      <w:r w:rsidRPr="00795D67">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54F79A81" w14:textId="77777777" w:rsidR="00944B4F" w:rsidRPr="00795D67" w:rsidRDefault="0026314A">
      <w:pPr>
        <w:rPr>
          <w:rFonts w:ascii="Century Gothic" w:hAnsi="Century Gothic"/>
          <w:sz w:val="20"/>
          <w:szCs w:val="20"/>
        </w:rPr>
      </w:pPr>
      <w:r w:rsidRPr="00795D67">
        <w:rPr>
          <w:rFonts w:ascii="Century Gothic" w:hAnsi="Century Gothic"/>
          <w:sz w:val="20"/>
          <w:szCs w:val="20"/>
        </w:rPr>
        <w:t>Animals</w:t>
      </w:r>
    </w:p>
    <w:p w14:paraId="39EF311D" w14:textId="77777777" w:rsidR="00944B4F" w:rsidRPr="00795D67" w:rsidRDefault="0026314A">
      <w:pPr>
        <w:rPr>
          <w:rFonts w:ascii="Century Gothic" w:hAnsi="Century Gothic"/>
          <w:sz w:val="20"/>
          <w:szCs w:val="20"/>
        </w:rPr>
      </w:pPr>
      <w:r w:rsidRPr="00795D67">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283BEEBE" w14:textId="77777777" w:rsidR="00944B4F" w:rsidRPr="00795D67" w:rsidRDefault="0026314A">
      <w:pPr>
        <w:rPr>
          <w:rFonts w:ascii="Century Gothic" w:hAnsi="Century Gothic"/>
          <w:sz w:val="20"/>
          <w:szCs w:val="20"/>
        </w:rPr>
      </w:pPr>
      <w:r w:rsidRPr="00795D67">
        <w:rPr>
          <w:rFonts w:ascii="Century Gothic" w:hAnsi="Century Gothic"/>
          <w:sz w:val="20"/>
          <w:szCs w:val="20"/>
        </w:rPr>
        <w:t>Tipping</w:t>
      </w:r>
    </w:p>
    <w:p w14:paraId="1E42B442" w14:textId="77777777" w:rsidR="00944B4F" w:rsidRPr="00795D67" w:rsidRDefault="0026314A">
      <w:pPr>
        <w:rPr>
          <w:rFonts w:ascii="Century Gothic" w:hAnsi="Century Gothic"/>
          <w:sz w:val="20"/>
          <w:szCs w:val="20"/>
        </w:rPr>
      </w:pPr>
      <w:r w:rsidRPr="00795D67">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00A1B87" w14:textId="77777777" w:rsidR="00944B4F" w:rsidRPr="00795D67" w:rsidRDefault="0026314A">
      <w:pPr>
        <w:rPr>
          <w:rFonts w:ascii="Century Gothic" w:hAnsi="Century Gothic"/>
          <w:sz w:val="20"/>
          <w:szCs w:val="20"/>
        </w:rPr>
      </w:pPr>
      <w:r w:rsidRPr="00795D67">
        <w:rPr>
          <w:rFonts w:ascii="Century Gothic" w:hAnsi="Century Gothic"/>
          <w:sz w:val="20"/>
          <w:szCs w:val="20"/>
        </w:rPr>
        <w:t>Driver-Guide/Safari Guide</w:t>
      </w:r>
    </w:p>
    <w:p w14:paraId="1ECEAB77" w14:textId="77777777" w:rsidR="00944B4F" w:rsidRPr="00795D67" w:rsidRDefault="0026314A">
      <w:pPr>
        <w:rPr>
          <w:rFonts w:ascii="Century Gothic" w:hAnsi="Century Gothic"/>
          <w:sz w:val="20"/>
          <w:szCs w:val="20"/>
        </w:rPr>
      </w:pPr>
      <w:r w:rsidRPr="00795D67">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7994A827" w14:textId="77777777" w:rsidR="00944B4F" w:rsidRPr="00795D67" w:rsidRDefault="0026314A">
      <w:pPr>
        <w:rPr>
          <w:rFonts w:ascii="Century Gothic" w:hAnsi="Century Gothic"/>
          <w:sz w:val="20"/>
          <w:szCs w:val="20"/>
        </w:rPr>
      </w:pPr>
      <w:r w:rsidRPr="00795D67">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795D67">
        <w:rPr>
          <w:rFonts w:ascii="Century Gothic" w:hAnsi="Century Gothic"/>
          <w:sz w:val="20"/>
          <w:szCs w:val="20"/>
        </w:rPr>
        <w:br/>
        <w:t>info(at)jenmansafaris.com</w:t>
      </w:r>
    </w:p>
    <w:p w14:paraId="5703E949" w14:textId="77777777" w:rsidR="00944B4F" w:rsidRPr="00795D67" w:rsidRDefault="0026314A">
      <w:pPr>
        <w:rPr>
          <w:rFonts w:ascii="Century Gothic" w:hAnsi="Century Gothic"/>
          <w:sz w:val="20"/>
          <w:szCs w:val="20"/>
        </w:rPr>
      </w:pPr>
      <w:r w:rsidRPr="00795D67">
        <w:rPr>
          <w:rFonts w:ascii="Century Gothic" w:hAnsi="Century Gothic"/>
          <w:sz w:val="20"/>
          <w:szCs w:val="20"/>
        </w:rPr>
        <w:lastRenderedPageBreak/>
        <w:br w:type="page"/>
      </w:r>
    </w:p>
    <w:p w14:paraId="4C197EF1" w14:textId="77777777" w:rsidR="00944B4F" w:rsidRPr="004132D2" w:rsidRDefault="0026314A">
      <w:pPr>
        <w:pStyle w:val="Heading2"/>
        <w:rPr>
          <w:rFonts w:ascii="Century Gothic" w:hAnsi="Century Gothic"/>
        </w:rPr>
      </w:pPr>
      <w:r w:rsidRPr="004132D2">
        <w:rPr>
          <w:rFonts w:ascii="Century Gothic" w:hAnsi="Century Gothic"/>
        </w:rPr>
        <w:lastRenderedPageBreak/>
        <w:t>Terms and Conditions</w:t>
      </w:r>
    </w:p>
    <w:p w14:paraId="0927D333" w14:textId="77777777" w:rsidR="00944B4F" w:rsidRPr="004132D2" w:rsidRDefault="0026314A">
      <w:pPr>
        <w:pStyle w:val="Heading3"/>
        <w:rPr>
          <w:rFonts w:ascii="Century Gothic" w:hAnsi="Century Gothic"/>
        </w:rPr>
      </w:pPr>
      <w:r w:rsidRPr="004132D2">
        <w:rPr>
          <w:rFonts w:ascii="Century Gothic" w:hAnsi="Century Gothic"/>
        </w:rPr>
        <w:t>Jenman Select Terms and Conditions</w:t>
      </w:r>
    </w:p>
    <w:p w14:paraId="57DDF15D" w14:textId="77777777" w:rsidR="00944B4F" w:rsidRPr="00795D67" w:rsidRDefault="0026314A">
      <w:pPr>
        <w:rPr>
          <w:rFonts w:ascii="Century Gothic" w:hAnsi="Century Gothic"/>
          <w:sz w:val="20"/>
          <w:szCs w:val="20"/>
        </w:rPr>
      </w:pPr>
      <w:r w:rsidRPr="00795D67">
        <w:rPr>
          <w:rFonts w:ascii="Century Gothic" w:hAnsi="Century Gothic"/>
          <w:sz w:val="20"/>
          <w:szCs w:val="20"/>
        </w:rPr>
        <w:t>General Information and Booking Conditions</w:t>
      </w:r>
    </w:p>
    <w:p w14:paraId="78817292" w14:textId="77777777" w:rsidR="00944B4F" w:rsidRPr="00795D67" w:rsidRDefault="0026314A">
      <w:pPr>
        <w:rPr>
          <w:rFonts w:ascii="Century Gothic" w:hAnsi="Century Gothic"/>
          <w:sz w:val="20"/>
          <w:szCs w:val="20"/>
        </w:rPr>
      </w:pPr>
      <w:r w:rsidRPr="00795D67">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19153990" w14:textId="77777777" w:rsidR="00944B4F" w:rsidRPr="00795D67" w:rsidRDefault="0026314A">
      <w:pPr>
        <w:rPr>
          <w:rFonts w:ascii="Century Gothic" w:hAnsi="Century Gothic"/>
          <w:sz w:val="20"/>
          <w:szCs w:val="20"/>
        </w:rPr>
      </w:pPr>
      <w:r w:rsidRPr="00795D67">
        <w:rPr>
          <w:rFonts w:ascii="Century Gothic" w:hAnsi="Century Gothic"/>
          <w:sz w:val="20"/>
          <w:szCs w:val="20"/>
        </w:rPr>
        <w:t>1. Contract</w:t>
      </w:r>
    </w:p>
    <w:p w14:paraId="5E4DF9CA" w14:textId="77777777" w:rsidR="00944B4F" w:rsidRPr="00795D67" w:rsidRDefault="0026314A">
      <w:pPr>
        <w:rPr>
          <w:rFonts w:ascii="Century Gothic" w:hAnsi="Century Gothic"/>
          <w:sz w:val="20"/>
          <w:szCs w:val="20"/>
        </w:rPr>
      </w:pPr>
      <w:r w:rsidRPr="00795D67">
        <w:rPr>
          <w:rFonts w:ascii="Century Gothic" w:hAnsi="Century Gothic"/>
          <w:sz w:val="20"/>
          <w:szCs w:val="20"/>
        </w:rPr>
        <w:t>There shall be no binding contract between the Company and the Client until the following three conditions are met:</w:t>
      </w:r>
    </w:p>
    <w:p w14:paraId="7074A83A" w14:textId="77777777" w:rsidR="00944B4F" w:rsidRPr="00795D67" w:rsidRDefault="0026314A">
      <w:pPr>
        <w:rPr>
          <w:rFonts w:ascii="Century Gothic" w:hAnsi="Century Gothic"/>
          <w:sz w:val="20"/>
          <w:szCs w:val="20"/>
        </w:rPr>
      </w:pPr>
      <w:r w:rsidRPr="00795D67">
        <w:rPr>
          <w:rFonts w:ascii="Century Gothic" w:hAnsi="Century Gothic"/>
          <w:sz w:val="20"/>
          <w:szCs w:val="20"/>
        </w:rPr>
        <w:t>1.1. The Company Booking Form has been signed</w:t>
      </w:r>
    </w:p>
    <w:p w14:paraId="46669DD9" w14:textId="77777777" w:rsidR="00944B4F" w:rsidRPr="00795D67" w:rsidRDefault="0026314A">
      <w:pPr>
        <w:rPr>
          <w:rFonts w:ascii="Century Gothic" w:hAnsi="Century Gothic"/>
          <w:sz w:val="20"/>
          <w:szCs w:val="20"/>
        </w:rPr>
      </w:pPr>
      <w:r w:rsidRPr="00795D67">
        <w:rPr>
          <w:rFonts w:ascii="Century Gothic" w:hAnsi="Century Gothic"/>
          <w:sz w:val="20"/>
          <w:szCs w:val="20"/>
        </w:rPr>
        <w:t>1.2. The 30% deposit has been paid</w:t>
      </w:r>
    </w:p>
    <w:p w14:paraId="69C27382" w14:textId="77777777" w:rsidR="00944B4F" w:rsidRPr="00795D67" w:rsidRDefault="0026314A">
      <w:pPr>
        <w:rPr>
          <w:rFonts w:ascii="Century Gothic" w:hAnsi="Century Gothic"/>
          <w:sz w:val="20"/>
          <w:szCs w:val="20"/>
        </w:rPr>
      </w:pPr>
      <w:r w:rsidRPr="00795D67">
        <w:rPr>
          <w:rFonts w:ascii="Century Gothic" w:hAnsi="Century Gothic"/>
          <w:sz w:val="20"/>
          <w:szCs w:val="20"/>
        </w:rPr>
        <w:t>1.3. The booking terms and conditions have been confirmed by the Client</w:t>
      </w:r>
      <w:r w:rsidRPr="00795D67">
        <w:rPr>
          <w:rFonts w:ascii="Century Gothic" w:hAnsi="Century Gothic"/>
          <w:sz w:val="20"/>
          <w:szCs w:val="20"/>
        </w:rPr>
        <w:br/>
        <w:t>There shall be no binding contract between the Company and the Agent until the following two conditions have been met:</w:t>
      </w:r>
    </w:p>
    <w:p w14:paraId="63D62EB9" w14:textId="77777777" w:rsidR="00944B4F" w:rsidRPr="00795D67" w:rsidRDefault="0026314A">
      <w:pPr>
        <w:rPr>
          <w:rFonts w:ascii="Century Gothic" w:hAnsi="Century Gothic"/>
          <w:sz w:val="20"/>
          <w:szCs w:val="20"/>
        </w:rPr>
      </w:pPr>
      <w:r w:rsidRPr="00795D67">
        <w:rPr>
          <w:rFonts w:ascii="Century Gothic" w:hAnsi="Century Gothic"/>
          <w:sz w:val="20"/>
          <w:szCs w:val="20"/>
        </w:rPr>
        <w:t>1.4. The Agent Contract has been signed</w:t>
      </w:r>
    </w:p>
    <w:p w14:paraId="2ACB49A6" w14:textId="77777777" w:rsidR="00944B4F" w:rsidRPr="00795D67" w:rsidRDefault="0026314A">
      <w:pPr>
        <w:rPr>
          <w:rFonts w:ascii="Century Gothic" w:hAnsi="Century Gothic"/>
          <w:sz w:val="20"/>
          <w:szCs w:val="20"/>
        </w:rPr>
      </w:pPr>
      <w:r w:rsidRPr="00795D67">
        <w:rPr>
          <w:rFonts w:ascii="Century Gothic" w:hAnsi="Century Gothic"/>
          <w:sz w:val="20"/>
          <w:szCs w:val="20"/>
        </w:rPr>
        <w:t>1.5. The booking terms and conditions have been confirmed by the Agent</w:t>
      </w:r>
    </w:p>
    <w:p w14:paraId="53D521FF" w14:textId="77777777" w:rsidR="00944B4F" w:rsidRPr="00795D67" w:rsidRDefault="0026314A">
      <w:pPr>
        <w:rPr>
          <w:rFonts w:ascii="Century Gothic" w:hAnsi="Century Gothic"/>
          <w:sz w:val="20"/>
          <w:szCs w:val="20"/>
        </w:rPr>
      </w:pPr>
      <w:r w:rsidRPr="00795D67">
        <w:rPr>
          <w:rFonts w:ascii="Century Gothic" w:hAnsi="Century Gothic"/>
          <w:sz w:val="20"/>
          <w:szCs w:val="20"/>
        </w:rPr>
        <w:t>1.6. the 30% deposit has been paid. (unless otherwise specified in the Agent’s Contract)</w:t>
      </w:r>
    </w:p>
    <w:p w14:paraId="3286126C" w14:textId="77777777" w:rsidR="00944B4F" w:rsidRPr="00795D67" w:rsidRDefault="0026314A">
      <w:pPr>
        <w:rPr>
          <w:rFonts w:ascii="Century Gothic" w:hAnsi="Century Gothic"/>
          <w:sz w:val="20"/>
          <w:szCs w:val="20"/>
        </w:rPr>
      </w:pPr>
      <w:r w:rsidRPr="00795D67">
        <w:rPr>
          <w:rFonts w:ascii="Century Gothic" w:hAnsi="Century Gothic"/>
          <w:sz w:val="20"/>
          <w:szCs w:val="20"/>
        </w:rPr>
        <w:t>2. Payments</w:t>
      </w:r>
    </w:p>
    <w:p w14:paraId="5C7D8A75" w14:textId="77777777" w:rsidR="00944B4F" w:rsidRPr="00795D67" w:rsidRDefault="0026314A">
      <w:pPr>
        <w:rPr>
          <w:rFonts w:ascii="Century Gothic" w:hAnsi="Century Gothic"/>
          <w:sz w:val="20"/>
          <w:szCs w:val="20"/>
        </w:rPr>
      </w:pPr>
      <w:r w:rsidRPr="00795D67">
        <w:rPr>
          <w:rFonts w:ascii="Century Gothic" w:hAnsi="Century Gothic"/>
          <w:sz w:val="20"/>
          <w:szCs w:val="20"/>
        </w:rPr>
        <w:t>2.1. A deposit of 30% from each Client is required when submitting the application form to confirm a booking, unless otherwise agreed in the Agent Contract.</w:t>
      </w:r>
    </w:p>
    <w:p w14:paraId="57358072" w14:textId="77777777" w:rsidR="00944B4F" w:rsidRPr="00795D67" w:rsidRDefault="0026314A">
      <w:pPr>
        <w:rPr>
          <w:rFonts w:ascii="Century Gothic" w:hAnsi="Century Gothic"/>
          <w:sz w:val="20"/>
          <w:szCs w:val="20"/>
        </w:rPr>
      </w:pPr>
      <w:r w:rsidRPr="00795D67">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3A8D7C5E" w14:textId="77777777" w:rsidR="00944B4F" w:rsidRPr="00795D67" w:rsidRDefault="0026314A">
      <w:pPr>
        <w:rPr>
          <w:rFonts w:ascii="Century Gothic" w:hAnsi="Century Gothic"/>
          <w:sz w:val="20"/>
          <w:szCs w:val="20"/>
        </w:rPr>
      </w:pPr>
      <w:r w:rsidRPr="00795D67">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60E8EBA7" w14:textId="77777777" w:rsidR="00944B4F" w:rsidRPr="00795D67" w:rsidRDefault="0026314A">
      <w:pPr>
        <w:rPr>
          <w:rFonts w:ascii="Century Gothic" w:hAnsi="Century Gothic"/>
          <w:sz w:val="20"/>
          <w:szCs w:val="20"/>
        </w:rPr>
      </w:pPr>
      <w:r w:rsidRPr="00795D67">
        <w:rPr>
          <w:rFonts w:ascii="Century Gothic" w:hAnsi="Century Gothic"/>
          <w:sz w:val="20"/>
          <w:szCs w:val="20"/>
        </w:rPr>
        <w:t>2.4. If the company accepts payment by Credit Card from an Agent or Client, a 4% surcharge will be added for Visa and Master Cards.</w:t>
      </w:r>
    </w:p>
    <w:p w14:paraId="62A546C6" w14:textId="77777777" w:rsidR="00944B4F" w:rsidRPr="00795D67" w:rsidRDefault="0026314A">
      <w:pPr>
        <w:rPr>
          <w:rFonts w:ascii="Century Gothic" w:hAnsi="Century Gothic"/>
          <w:sz w:val="20"/>
          <w:szCs w:val="20"/>
        </w:rPr>
      </w:pPr>
      <w:r w:rsidRPr="00795D67">
        <w:rPr>
          <w:rFonts w:ascii="Century Gothic" w:hAnsi="Century Gothic"/>
          <w:sz w:val="20"/>
          <w:szCs w:val="20"/>
        </w:rPr>
        <w:t>3. Cancellations</w:t>
      </w:r>
    </w:p>
    <w:p w14:paraId="7999035A" w14:textId="77777777" w:rsidR="00944B4F" w:rsidRPr="00795D67" w:rsidRDefault="0026314A">
      <w:pPr>
        <w:rPr>
          <w:rFonts w:ascii="Century Gothic" w:hAnsi="Century Gothic"/>
          <w:sz w:val="20"/>
          <w:szCs w:val="20"/>
        </w:rPr>
      </w:pPr>
      <w:r w:rsidRPr="00795D67">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795D67">
        <w:rPr>
          <w:rFonts w:ascii="Century Gothic" w:hAnsi="Century Gothic"/>
          <w:sz w:val="20"/>
          <w:szCs w:val="20"/>
        </w:rPr>
        <w:lastRenderedPageBreak/>
        <w:t>or a company recognized Agent, will determine the cancellation charge, if any.</w:t>
      </w:r>
      <w:r w:rsidRPr="00795D67">
        <w:rPr>
          <w:rFonts w:ascii="Century Gothic" w:hAnsi="Century Gothic"/>
          <w:sz w:val="20"/>
          <w:szCs w:val="20"/>
        </w:rPr>
        <w:br/>
        <w:t>3.2. Cancellation charges will be incurred as follows:</w:t>
      </w:r>
    </w:p>
    <w:p w14:paraId="7E228356" w14:textId="77777777" w:rsidR="00944B4F" w:rsidRPr="00795D67" w:rsidRDefault="0026314A">
      <w:pPr>
        <w:rPr>
          <w:rFonts w:ascii="Century Gothic" w:hAnsi="Century Gothic"/>
          <w:sz w:val="20"/>
          <w:szCs w:val="20"/>
        </w:rPr>
      </w:pPr>
      <w:r w:rsidRPr="00795D67">
        <w:rPr>
          <w:rFonts w:ascii="Century Gothic" w:hAnsi="Century Gothic"/>
          <w:sz w:val="20"/>
          <w:szCs w:val="20"/>
        </w:rPr>
        <w:t>3.2.1. 46 days or more prior to departure: 10% of the total rate</w:t>
      </w:r>
    </w:p>
    <w:p w14:paraId="0D156CF6" w14:textId="77777777" w:rsidR="00944B4F" w:rsidRPr="00795D67" w:rsidRDefault="0026314A">
      <w:pPr>
        <w:rPr>
          <w:rFonts w:ascii="Century Gothic" w:hAnsi="Century Gothic"/>
          <w:sz w:val="20"/>
          <w:szCs w:val="20"/>
        </w:rPr>
      </w:pPr>
      <w:r w:rsidRPr="00795D67">
        <w:rPr>
          <w:rFonts w:ascii="Century Gothic" w:hAnsi="Century Gothic"/>
          <w:sz w:val="20"/>
          <w:szCs w:val="20"/>
        </w:rPr>
        <w:t>3.2.2. 21days to 45 days prior to departure: 30% of the total rate</w:t>
      </w:r>
    </w:p>
    <w:p w14:paraId="0A01D071" w14:textId="77777777" w:rsidR="00944B4F" w:rsidRPr="00795D67" w:rsidRDefault="0026314A">
      <w:pPr>
        <w:rPr>
          <w:rFonts w:ascii="Century Gothic" w:hAnsi="Century Gothic"/>
          <w:sz w:val="20"/>
          <w:szCs w:val="20"/>
        </w:rPr>
      </w:pPr>
      <w:r w:rsidRPr="00795D67">
        <w:rPr>
          <w:rFonts w:ascii="Century Gothic" w:hAnsi="Century Gothic"/>
          <w:sz w:val="20"/>
          <w:szCs w:val="20"/>
        </w:rPr>
        <w:t>3.2.3. 14 days to 20 days prior to departure: 50% of the total rate</w:t>
      </w:r>
    </w:p>
    <w:p w14:paraId="02A645F0" w14:textId="77777777" w:rsidR="00944B4F" w:rsidRPr="00795D67" w:rsidRDefault="0026314A">
      <w:pPr>
        <w:rPr>
          <w:rFonts w:ascii="Century Gothic" w:hAnsi="Century Gothic"/>
          <w:sz w:val="20"/>
          <w:szCs w:val="20"/>
        </w:rPr>
      </w:pPr>
      <w:r w:rsidRPr="00795D67">
        <w:rPr>
          <w:rFonts w:ascii="Century Gothic" w:hAnsi="Century Gothic"/>
          <w:sz w:val="20"/>
          <w:szCs w:val="20"/>
        </w:rPr>
        <w:t>3.2.4. 8 days to 13 days prior to departure 80% of the total rate</w:t>
      </w:r>
    </w:p>
    <w:p w14:paraId="3FD5B538" w14:textId="77777777" w:rsidR="00944B4F" w:rsidRPr="00795D67" w:rsidRDefault="0026314A">
      <w:pPr>
        <w:rPr>
          <w:rFonts w:ascii="Century Gothic" w:hAnsi="Century Gothic"/>
          <w:sz w:val="20"/>
          <w:szCs w:val="20"/>
        </w:rPr>
      </w:pPr>
      <w:r w:rsidRPr="00795D67">
        <w:rPr>
          <w:rFonts w:ascii="Century Gothic" w:hAnsi="Century Gothic"/>
          <w:sz w:val="20"/>
          <w:szCs w:val="20"/>
        </w:rPr>
        <w:t>3.2.5. less than 8 days prior to departure: 100% of the total rate</w:t>
      </w:r>
    </w:p>
    <w:p w14:paraId="0496058F" w14:textId="77777777" w:rsidR="00944B4F" w:rsidRPr="00795D67" w:rsidRDefault="0026314A">
      <w:pPr>
        <w:rPr>
          <w:rFonts w:ascii="Century Gothic" w:hAnsi="Century Gothic"/>
          <w:sz w:val="20"/>
          <w:szCs w:val="20"/>
        </w:rPr>
      </w:pPr>
      <w:r w:rsidRPr="00795D67">
        <w:rPr>
          <w:rFonts w:ascii="Century Gothic" w:hAnsi="Century Gothic"/>
          <w:sz w:val="20"/>
          <w:szCs w:val="20"/>
        </w:rPr>
        <w:t>3.3. Special cancellation fees may apply for 3rd party bookings</w:t>
      </w:r>
    </w:p>
    <w:p w14:paraId="0A5FEBC3" w14:textId="77777777" w:rsidR="00944B4F" w:rsidRPr="00795D67" w:rsidRDefault="0026314A">
      <w:pPr>
        <w:rPr>
          <w:rFonts w:ascii="Century Gothic" w:hAnsi="Century Gothic"/>
          <w:sz w:val="20"/>
          <w:szCs w:val="20"/>
        </w:rPr>
      </w:pPr>
      <w:r w:rsidRPr="00795D67">
        <w:rPr>
          <w:rFonts w:ascii="Century Gothic" w:hAnsi="Century Gothic"/>
          <w:sz w:val="20"/>
          <w:szCs w:val="20"/>
        </w:rPr>
        <w:t>4. Changes and Alterations</w:t>
      </w:r>
    </w:p>
    <w:p w14:paraId="1CE43CC8" w14:textId="77777777" w:rsidR="00944B4F" w:rsidRPr="00795D67" w:rsidRDefault="0026314A">
      <w:pPr>
        <w:rPr>
          <w:rFonts w:ascii="Century Gothic" w:hAnsi="Century Gothic"/>
          <w:sz w:val="20"/>
          <w:szCs w:val="20"/>
        </w:rPr>
      </w:pPr>
      <w:r w:rsidRPr="00795D67">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7AFC8D2F" w14:textId="77777777" w:rsidR="00944B4F" w:rsidRPr="00795D67" w:rsidRDefault="0026314A">
      <w:pPr>
        <w:rPr>
          <w:rFonts w:ascii="Century Gothic" w:hAnsi="Century Gothic"/>
          <w:sz w:val="20"/>
          <w:szCs w:val="20"/>
        </w:rPr>
      </w:pPr>
      <w:r w:rsidRPr="00795D67">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45C13DAF" w14:textId="77777777" w:rsidR="00944B4F" w:rsidRPr="00795D67" w:rsidRDefault="0026314A">
      <w:pPr>
        <w:rPr>
          <w:rFonts w:ascii="Century Gothic" w:hAnsi="Century Gothic"/>
          <w:sz w:val="20"/>
          <w:szCs w:val="20"/>
        </w:rPr>
      </w:pPr>
      <w:r w:rsidRPr="00795D67">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216834EC" w14:textId="77777777" w:rsidR="00944B4F" w:rsidRPr="00795D67" w:rsidRDefault="0026314A">
      <w:pPr>
        <w:rPr>
          <w:rFonts w:ascii="Century Gothic" w:hAnsi="Century Gothic"/>
          <w:sz w:val="20"/>
          <w:szCs w:val="20"/>
        </w:rPr>
      </w:pPr>
      <w:r w:rsidRPr="00795D67">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35C30D1D" w14:textId="77777777" w:rsidR="00944B4F" w:rsidRPr="00795D67" w:rsidRDefault="0026314A">
      <w:pPr>
        <w:rPr>
          <w:rFonts w:ascii="Century Gothic" w:hAnsi="Century Gothic"/>
          <w:sz w:val="20"/>
          <w:szCs w:val="20"/>
        </w:rPr>
      </w:pPr>
      <w:r w:rsidRPr="00795D67">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16DAE109" w14:textId="77777777" w:rsidR="00944B4F" w:rsidRPr="00795D67" w:rsidRDefault="0026314A">
      <w:pPr>
        <w:rPr>
          <w:rFonts w:ascii="Century Gothic" w:hAnsi="Century Gothic"/>
          <w:sz w:val="20"/>
          <w:szCs w:val="20"/>
        </w:rPr>
      </w:pPr>
      <w:r w:rsidRPr="00795D67">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65F7E564" w14:textId="77777777" w:rsidR="00944B4F" w:rsidRPr="00795D67" w:rsidRDefault="0026314A">
      <w:pPr>
        <w:rPr>
          <w:rFonts w:ascii="Century Gothic" w:hAnsi="Century Gothic"/>
          <w:sz w:val="20"/>
          <w:szCs w:val="20"/>
        </w:rPr>
      </w:pPr>
      <w:r w:rsidRPr="00795D67">
        <w:rPr>
          <w:rFonts w:ascii="Century Gothic" w:hAnsi="Century Gothic"/>
          <w:sz w:val="20"/>
          <w:szCs w:val="20"/>
        </w:rPr>
        <w:t>5. Insurance</w:t>
      </w:r>
    </w:p>
    <w:p w14:paraId="72282656" w14:textId="77777777" w:rsidR="00944B4F" w:rsidRPr="00795D67" w:rsidRDefault="0026314A">
      <w:pPr>
        <w:rPr>
          <w:rFonts w:ascii="Century Gothic" w:hAnsi="Century Gothic"/>
          <w:sz w:val="20"/>
          <w:szCs w:val="20"/>
        </w:rPr>
      </w:pPr>
      <w:r w:rsidRPr="00795D67">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0953987F" w14:textId="77777777" w:rsidR="00944B4F" w:rsidRPr="00795D67" w:rsidRDefault="0026314A">
      <w:pPr>
        <w:rPr>
          <w:rFonts w:ascii="Century Gothic" w:hAnsi="Century Gothic"/>
          <w:sz w:val="20"/>
          <w:szCs w:val="20"/>
        </w:rPr>
      </w:pPr>
      <w:r w:rsidRPr="00795D67">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670DFF4D" w14:textId="77777777" w:rsidR="00944B4F" w:rsidRPr="00795D67" w:rsidRDefault="0026314A">
      <w:pPr>
        <w:rPr>
          <w:rFonts w:ascii="Century Gothic" w:hAnsi="Century Gothic"/>
          <w:sz w:val="20"/>
          <w:szCs w:val="20"/>
        </w:rPr>
      </w:pPr>
      <w:r w:rsidRPr="00795D67">
        <w:rPr>
          <w:rFonts w:ascii="Century Gothic" w:hAnsi="Century Gothic"/>
          <w:sz w:val="20"/>
          <w:szCs w:val="20"/>
        </w:rPr>
        <w:t>6. Liability</w:t>
      </w:r>
    </w:p>
    <w:p w14:paraId="1F080B89" w14:textId="77777777" w:rsidR="00944B4F" w:rsidRPr="00795D67" w:rsidRDefault="0026314A">
      <w:pPr>
        <w:rPr>
          <w:rFonts w:ascii="Century Gothic" w:hAnsi="Century Gothic"/>
          <w:sz w:val="20"/>
          <w:szCs w:val="20"/>
        </w:rPr>
      </w:pPr>
      <w:r w:rsidRPr="00795D67">
        <w:rPr>
          <w:rFonts w:ascii="Century Gothic" w:hAnsi="Century Gothic"/>
          <w:sz w:val="20"/>
          <w:szCs w:val="20"/>
        </w:rPr>
        <w:lastRenderedPageBreak/>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12AF4317" w14:textId="77777777" w:rsidR="00944B4F" w:rsidRPr="00795D67" w:rsidRDefault="0026314A">
      <w:pPr>
        <w:rPr>
          <w:rFonts w:ascii="Century Gothic" w:hAnsi="Century Gothic"/>
          <w:sz w:val="20"/>
          <w:szCs w:val="20"/>
        </w:rPr>
      </w:pPr>
      <w:r w:rsidRPr="00795D67">
        <w:rPr>
          <w:rFonts w:ascii="Century Gothic" w:hAnsi="Century Gothic"/>
          <w:sz w:val="20"/>
          <w:szCs w:val="20"/>
        </w:rPr>
        <w:t>7. Health and Age Restrictions</w:t>
      </w:r>
    </w:p>
    <w:p w14:paraId="68AD854C" w14:textId="77777777" w:rsidR="00944B4F" w:rsidRPr="00795D67" w:rsidRDefault="0026314A">
      <w:pPr>
        <w:rPr>
          <w:rFonts w:ascii="Century Gothic" w:hAnsi="Century Gothic"/>
          <w:sz w:val="20"/>
          <w:szCs w:val="20"/>
        </w:rPr>
      </w:pPr>
      <w:r w:rsidRPr="00795D67">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63DF9A6F" w14:textId="77777777" w:rsidR="00944B4F" w:rsidRPr="00795D67" w:rsidRDefault="0026314A">
      <w:pPr>
        <w:rPr>
          <w:rFonts w:ascii="Century Gothic" w:hAnsi="Century Gothic"/>
          <w:sz w:val="20"/>
          <w:szCs w:val="20"/>
        </w:rPr>
      </w:pPr>
      <w:r w:rsidRPr="00795D67">
        <w:rPr>
          <w:rFonts w:ascii="Century Gothic" w:hAnsi="Century Gothic"/>
          <w:sz w:val="20"/>
          <w:szCs w:val="20"/>
        </w:rPr>
        <w:t>8. Claims and Complaints</w:t>
      </w:r>
    </w:p>
    <w:p w14:paraId="14348EC3" w14:textId="77777777" w:rsidR="00944B4F" w:rsidRPr="00795D67" w:rsidRDefault="0026314A">
      <w:pPr>
        <w:rPr>
          <w:rFonts w:ascii="Century Gothic" w:hAnsi="Century Gothic"/>
          <w:sz w:val="20"/>
          <w:szCs w:val="20"/>
        </w:rPr>
      </w:pPr>
      <w:r w:rsidRPr="00795D67">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3F557AAC" w14:textId="77777777" w:rsidR="00944B4F" w:rsidRPr="00795D67" w:rsidRDefault="0026314A">
      <w:pPr>
        <w:rPr>
          <w:rFonts w:ascii="Century Gothic" w:hAnsi="Century Gothic"/>
          <w:sz w:val="20"/>
          <w:szCs w:val="20"/>
        </w:rPr>
      </w:pPr>
      <w:r w:rsidRPr="00795D67">
        <w:rPr>
          <w:rFonts w:ascii="Century Gothic" w:hAnsi="Century Gothic"/>
          <w:sz w:val="20"/>
          <w:szCs w:val="20"/>
        </w:rPr>
        <w:t>9. Company Responsibility and Rights</w:t>
      </w:r>
    </w:p>
    <w:p w14:paraId="4D4FFC4A" w14:textId="77777777" w:rsidR="00944B4F" w:rsidRPr="00795D67" w:rsidRDefault="0026314A">
      <w:pPr>
        <w:rPr>
          <w:rFonts w:ascii="Century Gothic" w:hAnsi="Century Gothic"/>
          <w:sz w:val="20"/>
          <w:szCs w:val="20"/>
        </w:rPr>
      </w:pPr>
      <w:r w:rsidRPr="00795D67">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108E7AA1" w14:textId="77777777" w:rsidR="00944B4F" w:rsidRPr="00795D67" w:rsidRDefault="0026314A">
      <w:pPr>
        <w:rPr>
          <w:rFonts w:ascii="Century Gothic" w:hAnsi="Century Gothic"/>
          <w:sz w:val="20"/>
          <w:szCs w:val="20"/>
        </w:rPr>
      </w:pPr>
      <w:r w:rsidRPr="00795D67">
        <w:rPr>
          <w:rFonts w:ascii="Century Gothic" w:hAnsi="Century Gothic"/>
          <w:sz w:val="20"/>
          <w:szCs w:val="20"/>
        </w:rPr>
        <w:t>10. The Company Authority</w:t>
      </w:r>
    </w:p>
    <w:p w14:paraId="45031A80" w14:textId="77777777" w:rsidR="00944B4F" w:rsidRPr="00795D67" w:rsidRDefault="0026314A">
      <w:pPr>
        <w:rPr>
          <w:rFonts w:ascii="Century Gothic" w:hAnsi="Century Gothic"/>
          <w:sz w:val="20"/>
          <w:szCs w:val="20"/>
        </w:rPr>
      </w:pPr>
      <w:r w:rsidRPr="00795D67">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231C7A31" w14:textId="77777777" w:rsidR="00944B4F" w:rsidRPr="00795D67" w:rsidRDefault="0026314A">
      <w:pPr>
        <w:rPr>
          <w:rFonts w:ascii="Century Gothic" w:hAnsi="Century Gothic"/>
          <w:sz w:val="20"/>
          <w:szCs w:val="20"/>
        </w:rPr>
      </w:pPr>
      <w:r w:rsidRPr="00795D67">
        <w:rPr>
          <w:rFonts w:ascii="Century Gothic" w:hAnsi="Century Gothic"/>
          <w:sz w:val="20"/>
          <w:szCs w:val="20"/>
        </w:rPr>
        <w:t>11. Client Responsibility</w:t>
      </w:r>
    </w:p>
    <w:p w14:paraId="16886D8A" w14:textId="77777777" w:rsidR="00944B4F" w:rsidRPr="00795D67" w:rsidRDefault="0026314A">
      <w:pPr>
        <w:rPr>
          <w:rFonts w:ascii="Century Gothic" w:hAnsi="Century Gothic"/>
          <w:sz w:val="20"/>
          <w:szCs w:val="20"/>
        </w:rPr>
      </w:pPr>
      <w:r w:rsidRPr="00795D67">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0ADF0268" w14:textId="77777777" w:rsidR="00944B4F" w:rsidRPr="00795D67" w:rsidRDefault="0026314A">
      <w:pPr>
        <w:rPr>
          <w:rFonts w:ascii="Century Gothic" w:hAnsi="Century Gothic"/>
          <w:sz w:val="20"/>
          <w:szCs w:val="20"/>
        </w:rPr>
      </w:pPr>
      <w:r w:rsidRPr="00795D67">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286BF6E5" w14:textId="77777777" w:rsidR="00944B4F" w:rsidRPr="00795D67" w:rsidRDefault="0026314A">
      <w:pPr>
        <w:rPr>
          <w:rFonts w:ascii="Century Gothic" w:hAnsi="Century Gothic"/>
          <w:sz w:val="20"/>
          <w:szCs w:val="20"/>
        </w:rPr>
      </w:pPr>
      <w:r w:rsidRPr="00795D67">
        <w:rPr>
          <w:rFonts w:ascii="Century Gothic" w:hAnsi="Century Gothic"/>
          <w:sz w:val="20"/>
          <w:szCs w:val="20"/>
        </w:rPr>
        <w:t>11.3 It is the Client’s responsibility to check the latest FCO advice (foreign &amp; commonwealth office) for the countries they will be travelling to.</w:t>
      </w:r>
    </w:p>
    <w:p w14:paraId="50EB81FD" w14:textId="77777777" w:rsidR="00944B4F" w:rsidRPr="00795D67" w:rsidRDefault="0026314A">
      <w:pPr>
        <w:rPr>
          <w:rFonts w:ascii="Century Gothic" w:hAnsi="Century Gothic"/>
          <w:sz w:val="20"/>
          <w:szCs w:val="20"/>
        </w:rPr>
      </w:pPr>
      <w:r w:rsidRPr="00795D67">
        <w:rPr>
          <w:rFonts w:ascii="Century Gothic" w:hAnsi="Century Gothic"/>
          <w:sz w:val="20"/>
          <w:szCs w:val="20"/>
        </w:rPr>
        <w:t>12. Luggage Allowance</w:t>
      </w:r>
    </w:p>
    <w:p w14:paraId="75E695BB" w14:textId="77777777" w:rsidR="00944B4F" w:rsidRPr="00795D67" w:rsidRDefault="0026314A">
      <w:pPr>
        <w:rPr>
          <w:rFonts w:ascii="Century Gothic" w:hAnsi="Century Gothic"/>
          <w:sz w:val="20"/>
          <w:szCs w:val="20"/>
        </w:rPr>
      </w:pPr>
      <w:r w:rsidRPr="00795D67">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2A0B2A6F" w14:textId="77777777" w:rsidR="00944B4F" w:rsidRPr="00795D67" w:rsidRDefault="0026314A">
      <w:pPr>
        <w:rPr>
          <w:rFonts w:ascii="Century Gothic" w:hAnsi="Century Gothic"/>
          <w:sz w:val="20"/>
          <w:szCs w:val="20"/>
        </w:rPr>
      </w:pPr>
      <w:r w:rsidRPr="00795D67">
        <w:rPr>
          <w:rFonts w:ascii="Century Gothic" w:hAnsi="Century Gothic"/>
          <w:sz w:val="20"/>
          <w:szCs w:val="20"/>
        </w:rPr>
        <w:t>13. Booking on scheduled departures</w:t>
      </w:r>
    </w:p>
    <w:p w14:paraId="0967B5C6" w14:textId="77777777" w:rsidR="00944B4F" w:rsidRPr="00795D67" w:rsidRDefault="0026314A">
      <w:pPr>
        <w:rPr>
          <w:rFonts w:ascii="Century Gothic" w:hAnsi="Century Gothic"/>
          <w:sz w:val="20"/>
          <w:szCs w:val="20"/>
        </w:rPr>
      </w:pPr>
      <w:r w:rsidRPr="00795D67">
        <w:rPr>
          <w:rFonts w:ascii="Century Gothic" w:hAnsi="Century Gothic"/>
          <w:sz w:val="20"/>
          <w:szCs w:val="20"/>
        </w:rPr>
        <w:t>13.1. Group Size</w:t>
      </w:r>
    </w:p>
    <w:p w14:paraId="6AB53169" w14:textId="77777777" w:rsidR="00944B4F" w:rsidRPr="00795D67" w:rsidRDefault="0026314A">
      <w:pPr>
        <w:rPr>
          <w:rFonts w:ascii="Century Gothic" w:hAnsi="Century Gothic"/>
          <w:sz w:val="20"/>
          <w:szCs w:val="20"/>
        </w:rPr>
      </w:pPr>
      <w:r w:rsidRPr="00795D67">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44358A19" w14:textId="77777777" w:rsidR="00944B4F" w:rsidRPr="00795D67" w:rsidRDefault="0026314A">
      <w:pPr>
        <w:rPr>
          <w:rFonts w:ascii="Century Gothic" w:hAnsi="Century Gothic"/>
          <w:sz w:val="20"/>
          <w:szCs w:val="20"/>
        </w:rPr>
      </w:pPr>
      <w:r w:rsidRPr="00795D67">
        <w:rPr>
          <w:rFonts w:ascii="Century Gothic" w:hAnsi="Century Gothic"/>
          <w:sz w:val="20"/>
          <w:szCs w:val="20"/>
        </w:rPr>
        <w:t>13.2. Transport</w:t>
      </w:r>
    </w:p>
    <w:p w14:paraId="54FFABB6" w14:textId="77777777" w:rsidR="00944B4F" w:rsidRPr="00795D67" w:rsidRDefault="0026314A">
      <w:pPr>
        <w:rPr>
          <w:rFonts w:ascii="Century Gothic" w:hAnsi="Century Gothic"/>
          <w:sz w:val="20"/>
          <w:szCs w:val="20"/>
        </w:rPr>
      </w:pPr>
      <w:r w:rsidRPr="00795D67">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6F6B3BA8" w14:textId="77777777" w:rsidR="00944B4F" w:rsidRPr="00795D67" w:rsidRDefault="0026314A">
      <w:pPr>
        <w:rPr>
          <w:rFonts w:ascii="Century Gothic" w:hAnsi="Century Gothic"/>
          <w:sz w:val="20"/>
          <w:szCs w:val="20"/>
        </w:rPr>
      </w:pPr>
      <w:r w:rsidRPr="00795D67">
        <w:rPr>
          <w:rFonts w:ascii="Century Gothic" w:hAnsi="Century Gothic"/>
          <w:sz w:val="20"/>
          <w:szCs w:val="20"/>
        </w:rPr>
        <w:t>13.3. Participation</w:t>
      </w:r>
    </w:p>
    <w:p w14:paraId="7FDC945D" w14:textId="77777777" w:rsidR="00944B4F" w:rsidRPr="00795D67" w:rsidRDefault="0026314A">
      <w:pPr>
        <w:rPr>
          <w:rFonts w:ascii="Century Gothic" w:hAnsi="Century Gothic"/>
          <w:sz w:val="20"/>
          <w:szCs w:val="20"/>
        </w:rPr>
      </w:pPr>
      <w:r w:rsidRPr="00795D67">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4C34A933" w14:textId="77777777" w:rsidR="00944B4F" w:rsidRPr="00795D67" w:rsidRDefault="0026314A">
      <w:pPr>
        <w:rPr>
          <w:rFonts w:ascii="Century Gothic" w:hAnsi="Century Gothic"/>
          <w:sz w:val="20"/>
          <w:szCs w:val="20"/>
        </w:rPr>
      </w:pPr>
      <w:r w:rsidRPr="00795D67">
        <w:rPr>
          <w:rFonts w:ascii="Century Gothic" w:hAnsi="Century Gothic"/>
          <w:sz w:val="20"/>
          <w:szCs w:val="20"/>
        </w:rPr>
        <w:t>13.4. Accommodation</w:t>
      </w:r>
    </w:p>
    <w:p w14:paraId="1B4BD548" w14:textId="77777777" w:rsidR="00944B4F" w:rsidRPr="00795D67" w:rsidRDefault="0026314A">
      <w:pPr>
        <w:rPr>
          <w:rFonts w:ascii="Century Gothic" w:hAnsi="Century Gothic"/>
          <w:sz w:val="20"/>
          <w:szCs w:val="20"/>
        </w:rPr>
      </w:pPr>
      <w:r w:rsidRPr="00795D67">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4741F722" w14:textId="77777777" w:rsidR="00944B4F" w:rsidRPr="00795D67" w:rsidRDefault="0026314A">
      <w:pPr>
        <w:rPr>
          <w:rFonts w:ascii="Century Gothic" w:hAnsi="Century Gothic"/>
          <w:sz w:val="20"/>
          <w:szCs w:val="20"/>
        </w:rPr>
      </w:pPr>
      <w:r w:rsidRPr="00795D67">
        <w:rPr>
          <w:rFonts w:ascii="Century Gothic" w:hAnsi="Century Gothic"/>
          <w:sz w:val="20"/>
          <w:szCs w:val="20"/>
        </w:rPr>
        <w:lastRenderedPageBreak/>
        <w:t>13.5. Prices and Local Payment</w:t>
      </w:r>
    </w:p>
    <w:p w14:paraId="48B2B43C" w14:textId="77777777" w:rsidR="00944B4F" w:rsidRPr="00795D67" w:rsidRDefault="0026314A">
      <w:pPr>
        <w:rPr>
          <w:rFonts w:ascii="Century Gothic" w:hAnsi="Century Gothic"/>
          <w:sz w:val="20"/>
          <w:szCs w:val="20"/>
        </w:rPr>
      </w:pPr>
      <w:r w:rsidRPr="00795D67">
        <w:rPr>
          <w:rFonts w:ascii="Century Gothic" w:hAnsi="Century Gothic"/>
          <w:sz w:val="20"/>
          <w:szCs w:val="20"/>
        </w:rPr>
        <w:t>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0AB93652" w14:textId="77777777" w:rsidR="00944B4F" w:rsidRPr="00795D67" w:rsidRDefault="0026314A">
      <w:pPr>
        <w:rPr>
          <w:rFonts w:ascii="Century Gothic" w:hAnsi="Century Gothic"/>
          <w:sz w:val="20"/>
          <w:szCs w:val="20"/>
        </w:rPr>
      </w:pPr>
      <w:r w:rsidRPr="00795D67">
        <w:rPr>
          <w:rFonts w:ascii="Century Gothic" w:hAnsi="Century Gothic"/>
          <w:sz w:val="20"/>
          <w:szCs w:val="20"/>
        </w:rPr>
        <w:t>14. Discounts</w:t>
      </w:r>
    </w:p>
    <w:p w14:paraId="7E659711" w14:textId="77777777" w:rsidR="00944B4F" w:rsidRPr="00795D67" w:rsidRDefault="0026314A">
      <w:pPr>
        <w:rPr>
          <w:rFonts w:ascii="Century Gothic" w:hAnsi="Century Gothic"/>
          <w:sz w:val="20"/>
          <w:szCs w:val="20"/>
        </w:rPr>
      </w:pPr>
      <w:r w:rsidRPr="00795D67">
        <w:rPr>
          <w:rFonts w:ascii="Century Gothic" w:hAnsi="Century Gothic"/>
          <w:sz w:val="20"/>
          <w:szCs w:val="20"/>
        </w:rPr>
        <w:t>14.1. Only one discount may be used at any time. Discounts cannot be combined or used in combination with any other specials.</w:t>
      </w:r>
    </w:p>
    <w:p w14:paraId="1A61589F" w14:textId="77777777" w:rsidR="00944B4F" w:rsidRPr="00795D67" w:rsidRDefault="0026314A">
      <w:pPr>
        <w:rPr>
          <w:rFonts w:ascii="Century Gothic" w:hAnsi="Century Gothic"/>
          <w:sz w:val="20"/>
          <w:szCs w:val="20"/>
        </w:rPr>
      </w:pPr>
      <w:r w:rsidRPr="00795D67">
        <w:rPr>
          <w:rFonts w:ascii="Century Gothic" w:hAnsi="Century Gothic"/>
          <w:sz w:val="20"/>
          <w:szCs w:val="20"/>
        </w:rPr>
        <w:t>14.2. Book &amp; pay refers to full payment being received.</w:t>
      </w:r>
    </w:p>
    <w:p w14:paraId="23917F8A" w14:textId="77777777" w:rsidR="00944B4F" w:rsidRPr="00795D67" w:rsidRDefault="0026314A">
      <w:pPr>
        <w:rPr>
          <w:rFonts w:ascii="Century Gothic" w:hAnsi="Century Gothic"/>
          <w:sz w:val="20"/>
          <w:szCs w:val="20"/>
        </w:rPr>
      </w:pPr>
      <w:r w:rsidRPr="00795D67">
        <w:rPr>
          <w:rFonts w:ascii="Century Gothic" w:hAnsi="Century Gothic"/>
          <w:sz w:val="20"/>
          <w:szCs w:val="20"/>
        </w:rPr>
        <w:t>14.3. All discounts apply to the per person tour price. Please note that flights, airport taxes, single supplements, local payments and special permits are excluded.</w:t>
      </w:r>
    </w:p>
    <w:p w14:paraId="1FD69851" w14:textId="77777777" w:rsidR="00944B4F" w:rsidRPr="00795D67" w:rsidRDefault="0026314A">
      <w:pPr>
        <w:rPr>
          <w:rFonts w:ascii="Century Gothic" w:hAnsi="Century Gothic"/>
          <w:sz w:val="20"/>
          <w:szCs w:val="20"/>
        </w:rPr>
      </w:pPr>
      <w:r w:rsidRPr="00795D67">
        <w:rPr>
          <w:rFonts w:ascii="Century Gothic" w:hAnsi="Century Gothic"/>
          <w:sz w:val="20"/>
          <w:szCs w:val="20"/>
        </w:rPr>
        <w:t>14.4. Combine your trips – the 5% discount applies to the more expensive of the chosen tour packages.</w:t>
      </w:r>
    </w:p>
    <w:p w14:paraId="069E2456" w14:textId="77777777" w:rsidR="00944B4F" w:rsidRPr="00795D67" w:rsidRDefault="0026314A">
      <w:pPr>
        <w:rPr>
          <w:rFonts w:ascii="Century Gothic" w:hAnsi="Century Gothic"/>
          <w:sz w:val="20"/>
          <w:szCs w:val="20"/>
        </w:rPr>
      </w:pPr>
      <w:r w:rsidRPr="00795D67">
        <w:rPr>
          <w:rFonts w:ascii="Century Gothic" w:hAnsi="Century Gothic"/>
          <w:sz w:val="20"/>
          <w:szCs w:val="20"/>
        </w:rPr>
        <w:t>14.5. All discounts are subject to tour availability.</w:t>
      </w:r>
    </w:p>
    <w:p w14:paraId="7BE4A099" w14:textId="77777777" w:rsidR="00944B4F" w:rsidRPr="00795D67" w:rsidRDefault="0026314A">
      <w:pPr>
        <w:rPr>
          <w:rFonts w:ascii="Century Gothic" w:hAnsi="Century Gothic"/>
          <w:sz w:val="20"/>
          <w:szCs w:val="20"/>
        </w:rPr>
      </w:pPr>
      <w:r w:rsidRPr="00795D67">
        <w:rPr>
          <w:rFonts w:ascii="Century Gothic" w:hAnsi="Century Gothic"/>
          <w:sz w:val="20"/>
          <w:szCs w:val="20"/>
        </w:rPr>
        <w:t>14.6. Frequent Traveller – your previous trip has to have been a separate booking on a different date/occasion. Your previous booking had to be a minimum of 5 night stay.</w:t>
      </w:r>
    </w:p>
    <w:p w14:paraId="0CF217FA" w14:textId="77777777" w:rsidR="00944B4F" w:rsidRPr="004132D2" w:rsidRDefault="0026314A">
      <w:pPr>
        <w:rPr>
          <w:rFonts w:ascii="Century Gothic" w:hAnsi="Century Gothic"/>
        </w:rPr>
      </w:pPr>
      <w:r w:rsidRPr="00795D67">
        <w:rPr>
          <w:rFonts w:ascii="Century Gothic" w:hAnsi="Century Gothic"/>
          <w:sz w:val="20"/>
          <w:szCs w:val="20"/>
        </w:rPr>
        <w:t>14.7. Jenman African Safaris’ general Terms &amp; Conditions still apply.</w:t>
      </w:r>
    </w:p>
    <w:sectPr w:rsidR="00944B4F" w:rsidRPr="004132D2" w:rsidSect="00FB1846">
      <w:headerReference w:type="even" r:id="rId43"/>
      <w:headerReference w:type="default" r:id="rId44"/>
      <w:footerReference w:type="even" r:id="rId45"/>
      <w:footerReference w:type="default" r:id="rId46"/>
      <w:headerReference w:type="first" r:id="rId47"/>
      <w:footerReference w:type="first" r:id="rId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9F9EC" w14:textId="77777777" w:rsidR="00CB77DC" w:rsidRDefault="00CB77DC" w:rsidP="000B613D">
      <w:pPr>
        <w:spacing w:after="0" w:line="240" w:lineRule="auto"/>
      </w:pPr>
      <w:r>
        <w:separator/>
      </w:r>
    </w:p>
  </w:endnote>
  <w:endnote w:type="continuationSeparator" w:id="0">
    <w:p w14:paraId="5F0DE73C" w14:textId="77777777" w:rsidR="00CB77DC" w:rsidRDefault="00CB77D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8EEB"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000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1A184"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B8082" w14:textId="77777777" w:rsidR="00CB77DC" w:rsidRDefault="00CB77DC" w:rsidP="000B613D">
      <w:pPr>
        <w:spacing w:after="0" w:line="240" w:lineRule="auto"/>
      </w:pPr>
      <w:r>
        <w:separator/>
      </w:r>
    </w:p>
  </w:footnote>
  <w:footnote w:type="continuationSeparator" w:id="0">
    <w:p w14:paraId="6AEE7FCF" w14:textId="77777777" w:rsidR="00CB77DC" w:rsidRDefault="00CB77D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F780"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59131A7"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E2A78C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2D35"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C48BE"/>
    <w:multiLevelType w:val="hybridMultilevel"/>
    <w:tmpl w:val="DA2EAC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2" w15:restartNumberingAfterBreak="0">
    <w:nsid w:val="30237BDF"/>
    <w:multiLevelType w:val="hybridMultilevel"/>
    <w:tmpl w:val="FE54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D103E82"/>
    <w:multiLevelType w:val="hybridMultilevel"/>
    <w:tmpl w:val="9C025E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A0E3AC2"/>
    <w:multiLevelType w:val="hybridMultilevel"/>
    <w:tmpl w:val="CF50E1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15:restartNumberingAfterBreak="0">
    <w:nsid w:val="4C9A7B57"/>
    <w:multiLevelType w:val="hybridMultilevel"/>
    <w:tmpl w:val="09CC4E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3DD1F05"/>
    <w:multiLevelType w:val="hybridMultilevel"/>
    <w:tmpl w:val="5A1681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4A735C"/>
    <w:multiLevelType w:val="hybridMultilevel"/>
    <w:tmpl w:val="B2063C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2D351A1"/>
    <w:multiLevelType w:val="hybridMultilevel"/>
    <w:tmpl w:val="AB72BB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85827603">
    <w:abstractNumId w:val="4"/>
  </w:num>
  <w:num w:numId="2" w16cid:durableId="918560474">
    <w:abstractNumId w:val="1"/>
  </w:num>
  <w:num w:numId="3" w16cid:durableId="642929307">
    <w:abstractNumId w:val="6"/>
  </w:num>
  <w:num w:numId="4" w16cid:durableId="1588615732">
    <w:abstractNumId w:val="5"/>
  </w:num>
  <w:num w:numId="5" w16cid:durableId="1059553081">
    <w:abstractNumId w:val="10"/>
  </w:num>
  <w:num w:numId="6" w16cid:durableId="878516847">
    <w:abstractNumId w:val="3"/>
  </w:num>
  <w:num w:numId="7" w16cid:durableId="41175593">
    <w:abstractNumId w:val="7"/>
  </w:num>
  <w:num w:numId="8" w16cid:durableId="1165046382">
    <w:abstractNumId w:val="9"/>
  </w:num>
  <w:num w:numId="9" w16cid:durableId="2041318424">
    <w:abstractNumId w:val="0"/>
  </w:num>
  <w:num w:numId="10" w16cid:durableId="1585798611">
    <w:abstractNumId w:val="2"/>
  </w:num>
  <w:num w:numId="11" w16cid:durableId="20379260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oZebfy+MsGoxL4BIjovCoVfl/VLU3vfFOAFfxCRtNsS8qkmlSGBooIEcs8M8Wratxaaru1bF964rdhE+KnCWIQ==" w:salt="giWjyTOO2OLMjN2Hgm8bVw=="/>
  <w:zoom w:percent="86"/>
  <w:removePersonalInformation/>
  <w:removeDateAndTim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66350"/>
    <w:rsid w:val="000B3E0B"/>
    <w:rsid w:val="000B613D"/>
    <w:rsid w:val="000C0001"/>
    <w:rsid w:val="0014612A"/>
    <w:rsid w:val="00151D0F"/>
    <w:rsid w:val="001778CD"/>
    <w:rsid w:val="00196178"/>
    <w:rsid w:val="001A6959"/>
    <w:rsid w:val="001F041C"/>
    <w:rsid w:val="001F37D3"/>
    <w:rsid w:val="00202953"/>
    <w:rsid w:val="00216D8B"/>
    <w:rsid w:val="002373D8"/>
    <w:rsid w:val="00244EB5"/>
    <w:rsid w:val="0026314A"/>
    <w:rsid w:val="00272368"/>
    <w:rsid w:val="00294316"/>
    <w:rsid w:val="00296446"/>
    <w:rsid w:val="002B48C1"/>
    <w:rsid w:val="002F315B"/>
    <w:rsid w:val="0038194C"/>
    <w:rsid w:val="0038471F"/>
    <w:rsid w:val="003B4339"/>
    <w:rsid w:val="003B4DA8"/>
    <w:rsid w:val="003B7DDF"/>
    <w:rsid w:val="003C2AB9"/>
    <w:rsid w:val="003D041A"/>
    <w:rsid w:val="003F7494"/>
    <w:rsid w:val="004132D2"/>
    <w:rsid w:val="00426778"/>
    <w:rsid w:val="00446B02"/>
    <w:rsid w:val="00474B6D"/>
    <w:rsid w:val="0049211D"/>
    <w:rsid w:val="00495AD0"/>
    <w:rsid w:val="004A0CBF"/>
    <w:rsid w:val="004B69A2"/>
    <w:rsid w:val="0050461C"/>
    <w:rsid w:val="005139C8"/>
    <w:rsid w:val="005A0964"/>
    <w:rsid w:val="005A0BEF"/>
    <w:rsid w:val="005A7D99"/>
    <w:rsid w:val="005B0910"/>
    <w:rsid w:val="005D251D"/>
    <w:rsid w:val="006168A8"/>
    <w:rsid w:val="0063187F"/>
    <w:rsid w:val="00636665"/>
    <w:rsid w:val="006426A6"/>
    <w:rsid w:val="00677039"/>
    <w:rsid w:val="006B651D"/>
    <w:rsid w:val="006E396C"/>
    <w:rsid w:val="006E3C15"/>
    <w:rsid w:val="006E78DA"/>
    <w:rsid w:val="006F7CD6"/>
    <w:rsid w:val="00716AD7"/>
    <w:rsid w:val="007349DE"/>
    <w:rsid w:val="00752D18"/>
    <w:rsid w:val="00786169"/>
    <w:rsid w:val="00795D67"/>
    <w:rsid w:val="008051A0"/>
    <w:rsid w:val="008145B9"/>
    <w:rsid w:val="00831CD8"/>
    <w:rsid w:val="0084510E"/>
    <w:rsid w:val="00857E2D"/>
    <w:rsid w:val="00863DD1"/>
    <w:rsid w:val="00870551"/>
    <w:rsid w:val="008A6865"/>
    <w:rsid w:val="008D0DE8"/>
    <w:rsid w:val="00944B4F"/>
    <w:rsid w:val="00945C7A"/>
    <w:rsid w:val="0096118A"/>
    <w:rsid w:val="00965BC0"/>
    <w:rsid w:val="009A576A"/>
    <w:rsid w:val="009C095D"/>
    <w:rsid w:val="009D3722"/>
    <w:rsid w:val="009D3B16"/>
    <w:rsid w:val="009D6F56"/>
    <w:rsid w:val="00A0331B"/>
    <w:rsid w:val="00A04EE9"/>
    <w:rsid w:val="00A475ED"/>
    <w:rsid w:val="00A610D9"/>
    <w:rsid w:val="00A81833"/>
    <w:rsid w:val="00AA1CE5"/>
    <w:rsid w:val="00AE0C24"/>
    <w:rsid w:val="00AE2EC6"/>
    <w:rsid w:val="00AE667C"/>
    <w:rsid w:val="00AF2029"/>
    <w:rsid w:val="00B322F7"/>
    <w:rsid w:val="00B44DBB"/>
    <w:rsid w:val="00B530F5"/>
    <w:rsid w:val="00BC18D3"/>
    <w:rsid w:val="00BD15BF"/>
    <w:rsid w:val="00BE5DE9"/>
    <w:rsid w:val="00BF39EA"/>
    <w:rsid w:val="00C76E89"/>
    <w:rsid w:val="00C93066"/>
    <w:rsid w:val="00CB73C8"/>
    <w:rsid w:val="00CB77DC"/>
    <w:rsid w:val="00D143DE"/>
    <w:rsid w:val="00D5347C"/>
    <w:rsid w:val="00D6252B"/>
    <w:rsid w:val="00D7229D"/>
    <w:rsid w:val="00D808E2"/>
    <w:rsid w:val="00D901E9"/>
    <w:rsid w:val="00D96B19"/>
    <w:rsid w:val="00DD12FE"/>
    <w:rsid w:val="00DD7EB3"/>
    <w:rsid w:val="00DE111D"/>
    <w:rsid w:val="00E16430"/>
    <w:rsid w:val="00E16667"/>
    <w:rsid w:val="00E34B8A"/>
    <w:rsid w:val="00E54A56"/>
    <w:rsid w:val="00E63766"/>
    <w:rsid w:val="00F42AED"/>
    <w:rsid w:val="00F64EE4"/>
    <w:rsid w:val="00F75E57"/>
    <w:rsid w:val="00F92971"/>
    <w:rsid w:val="00FB1846"/>
    <w:rsid w:val="00FD4D0E"/>
    <w:rsid w:val="00FF7E1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AF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0B3E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29880" TargetMode="External"/><Relationship Id="rId26" Type="http://schemas.openxmlformats.org/officeDocument/2006/relationships/image" Target="media/image11.bin"/><Relationship Id="rId39" Type="http://schemas.openxmlformats.org/officeDocument/2006/relationships/image" Target="media/image23.jpeg"/><Relationship Id="rId21" Type="http://schemas.openxmlformats.org/officeDocument/2006/relationships/image" Target="media/image7.bin"/><Relationship Id="rId34" Type="http://schemas.openxmlformats.org/officeDocument/2006/relationships/image" Target="media/image19.jpg"/><Relationship Id="rId42" Type="http://schemas.openxmlformats.org/officeDocument/2006/relationships/image" Target="media/image26.jpeg"/><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bin"/><Relationship Id="rId29" Type="http://schemas.openxmlformats.org/officeDocument/2006/relationships/image" Target="media/image14.jpeg"/><Relationship Id="rId11" Type="http://schemas.openxmlformats.org/officeDocument/2006/relationships/image" Target="media/image1.bin"/><Relationship Id="rId24" Type="http://schemas.openxmlformats.org/officeDocument/2006/relationships/image" Target="media/image10.bin"/><Relationship Id="rId32" Type="http://schemas.openxmlformats.org/officeDocument/2006/relationships/image" Target="media/image17.jpeg"/><Relationship Id="rId37" Type="http://schemas.openxmlformats.org/officeDocument/2006/relationships/image" Target="media/image21.bin"/><Relationship Id="rId40" Type="http://schemas.openxmlformats.org/officeDocument/2006/relationships/image" Target="media/image24.jpeg"/><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bin"/><Relationship Id="rId28" Type="http://schemas.openxmlformats.org/officeDocument/2006/relationships/image" Target="media/image13.jpeg"/><Relationship Id="rId36" Type="http://schemas.openxmlformats.org/officeDocument/2006/relationships/hyperlink" Target="https://digital.jenmansafaris.com/iBrochure/17668_32952_177983"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igital.jenmansafaris.com/iBrochure/17668_32952_177983" TargetMode="External"/><Relationship Id="rId31" Type="http://schemas.openxmlformats.org/officeDocument/2006/relationships/image" Target="media/image16.jpeg"/><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image" Target="media/image12.bin"/><Relationship Id="rId30" Type="http://schemas.openxmlformats.org/officeDocument/2006/relationships/image" Target="media/image15.jpeg"/><Relationship Id="rId35" Type="http://schemas.openxmlformats.org/officeDocument/2006/relationships/image" Target="media/image20.bin"/><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digital.jenmansafaris.com/iBrochure/17668_32952_6955" TargetMode="External"/><Relationship Id="rId25" Type="http://schemas.openxmlformats.org/officeDocument/2006/relationships/hyperlink" Target="https://digital.jenmansafaris.com/iBrochure/17668_32952_29880" TargetMode="External"/><Relationship Id="rId33" Type="http://schemas.openxmlformats.org/officeDocument/2006/relationships/image" Target="media/image18.jpeg"/><Relationship Id="rId38" Type="http://schemas.openxmlformats.org/officeDocument/2006/relationships/image" Target="media/image22.bin"/><Relationship Id="rId46" Type="http://schemas.openxmlformats.org/officeDocument/2006/relationships/footer" Target="footer2.xml"/><Relationship Id="rId20" Type="http://schemas.openxmlformats.org/officeDocument/2006/relationships/hyperlink" Target="https://digital.jenmansafaris.com/iBrochure/17668_32952_6955" TargetMode="External"/><Relationship Id="rId41" Type="http://schemas.openxmlformats.org/officeDocument/2006/relationships/image" Target="media/image25.jpeg"/><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E662030-22E8-458B-A963-95A3655D9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67E8C2-90B9-475A-8E6D-1FA69AF14FB1}">
  <ds:schemaRefs>
    <ds:schemaRef ds:uri="http://schemas.openxmlformats.org/officeDocument/2006/bibliography"/>
  </ds:schemaRefs>
</ds:datastoreItem>
</file>

<file path=customXml/itemProps3.xml><?xml version="1.0" encoding="utf-8"?>
<ds:datastoreItem xmlns:ds="http://schemas.openxmlformats.org/officeDocument/2006/customXml" ds:itemID="{5342A9E8-2600-4DD0-A044-54551BD5D473}">
  <ds:schemaRefs>
    <ds:schemaRef ds:uri="http://schemas.microsoft.com/sharepoint/v3/contenttype/forms"/>
  </ds:schemaRefs>
</ds:datastoreItem>
</file>

<file path=customXml/itemProps4.xml><?xml version="1.0" encoding="utf-8"?>
<ds:datastoreItem xmlns:ds="http://schemas.openxmlformats.org/officeDocument/2006/customXml" ds:itemID="{836DF5CE-0658-4DC9-8F2D-8B20F208EEB6}">
  <ds:schemaRefs>
    <ds:schemaRef ds:uri="http://purl.org/dc/elements/1.1/"/>
    <ds:schemaRef ds:uri="9a927243-a5df-4018-937c-2c2952552e46"/>
    <ds:schemaRef ds:uri="http://purl.org/dc/dcmitype/"/>
    <ds:schemaRef ds:uri="http://schemas.microsoft.com/office/2006/metadata/properties"/>
    <ds:schemaRef ds:uri="1438d2a2-5de9-49b0-a2cf-8fe7ac5139a8"/>
    <ds:schemaRef ds:uri="http://schemas.microsoft.com/office/infopath/2007/PartnerControls"/>
    <ds:schemaRef ds:uri="http://purl.org/dc/terms/"/>
    <ds:schemaRef ds:uri="http://schemas.microsoft.com/office/2006/documentManagement/types"/>
    <ds:schemaRef ds:uri="http://www.w3.org/XML/1998/namespac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5855</Words>
  <Characters>33380</Characters>
  <Application>Microsoft Office Word</Application>
  <DocSecurity>6</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2023-05-31T09:08:00Z</dcterms:created>
  <dcterms:modified xsi:type="dcterms:W3CDTF">2023-06-13T06:51:00Z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