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8A2DC" w14:textId="77777777" w:rsidR="00267E11" w:rsidRPr="00D85CD7" w:rsidRDefault="009928D2">
      <w:pPr>
        <w:jc w:val="center"/>
        <w:rPr>
          <w:rFonts w:ascii="Century Gothic" w:hAnsi="Century Gothic"/>
        </w:rPr>
      </w:pPr>
      <w:r w:rsidRPr="00D85CD7">
        <w:rPr>
          <w:rFonts w:ascii="Century Gothic" w:hAnsi="Century Gothic"/>
          <w:noProof/>
          <w:lang w:val="fr-FR" w:eastAsia="fr-FR"/>
        </w:rPr>
        <w:drawing>
          <wp:inline distT="0" distB="0" distL="0" distR="0" wp14:anchorId="34AA9F1C" wp14:editId="10A6CE57">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67ECB101" w14:textId="77777777" w:rsidR="00267E11" w:rsidRPr="00D85CD7" w:rsidRDefault="00267E11">
      <w:pPr>
        <w:pStyle w:val="HorizontalRule"/>
        <w:rPr>
          <w:rFonts w:ascii="Century Gothic" w:hAnsi="Century Gothic"/>
        </w:rPr>
      </w:pPr>
    </w:p>
    <w:p w14:paraId="7E4F6075" w14:textId="77777777" w:rsidR="00267E11" w:rsidRPr="00D85CD7" w:rsidRDefault="009928D2">
      <w:pPr>
        <w:pStyle w:val="Heading1"/>
        <w:rPr>
          <w:rFonts w:ascii="Century Gothic" w:hAnsi="Century Gothic"/>
        </w:rPr>
      </w:pPr>
      <w:r w:rsidRPr="00D85CD7">
        <w:rPr>
          <w:rFonts w:ascii="Century Gothic" w:hAnsi="Century Gothic"/>
        </w:rPr>
        <w:t>Victoria Falls Experience</w:t>
      </w:r>
    </w:p>
    <w:p w14:paraId="46345453" w14:textId="77777777" w:rsidR="00267E11" w:rsidRPr="00D85CD7" w:rsidRDefault="00267E11">
      <w:pPr>
        <w:pStyle w:val="HorizontalRule"/>
        <w:rPr>
          <w:rFonts w:ascii="Century Gothic" w:hAnsi="Century Gothic"/>
        </w:rPr>
      </w:pPr>
    </w:p>
    <w:p w14:paraId="6093DCAD" w14:textId="77777777" w:rsidR="00267E11" w:rsidRPr="00D85CD7" w:rsidRDefault="009928D2">
      <w:pPr>
        <w:jc w:val="center"/>
        <w:rPr>
          <w:rFonts w:ascii="Century Gothic" w:hAnsi="Century Gothic"/>
        </w:rPr>
      </w:pPr>
      <w:r w:rsidRPr="00D85CD7">
        <w:rPr>
          <w:rFonts w:ascii="Century Gothic" w:hAnsi="Century Gothic"/>
          <w:noProof/>
          <w:lang w:val="fr-FR" w:eastAsia="fr-FR"/>
        </w:rPr>
        <w:drawing>
          <wp:inline distT="0" distB="0" distL="0" distR="0" wp14:anchorId="6A4698EC" wp14:editId="31659437">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385C199" w14:textId="77777777" w:rsidR="00267E11" w:rsidRPr="00D85CD7" w:rsidRDefault="009928D2">
      <w:pPr>
        <w:rPr>
          <w:rFonts w:ascii="Century Gothic" w:hAnsi="Century Gothic"/>
        </w:rPr>
      </w:pPr>
      <w:r w:rsidRPr="00D85CD7">
        <w:rPr>
          <w:rFonts w:ascii="Century Gothic" w:hAnsi="Century Gothic"/>
        </w:rPr>
        <w:br w:type="page"/>
      </w:r>
    </w:p>
    <w:p w14:paraId="5D60E1DF" w14:textId="77777777" w:rsidR="00267E11" w:rsidRPr="00D85CD7" w:rsidRDefault="00267E11">
      <w:pPr>
        <w:pStyle w:val="HorizontalRule"/>
        <w:rPr>
          <w:rFonts w:ascii="Century Gothic" w:hAnsi="Century Gothic"/>
        </w:rPr>
      </w:pPr>
    </w:p>
    <w:p w14:paraId="68C6194D" w14:textId="77777777" w:rsidR="00267E11" w:rsidRPr="00D85CD7" w:rsidRDefault="00267E11">
      <w:pPr>
        <w:pStyle w:val="Heading1"/>
        <w:rPr>
          <w:rFonts w:ascii="Century Gothic" w:hAnsi="Century Gothic"/>
        </w:rPr>
      </w:pPr>
    </w:p>
    <w:p w14:paraId="12C59164" w14:textId="3555DF00" w:rsidR="00267E11" w:rsidRPr="00D85CD7" w:rsidRDefault="009928D2">
      <w:pPr>
        <w:pStyle w:val="Heading1"/>
        <w:rPr>
          <w:rFonts w:ascii="Century Gothic" w:hAnsi="Century Gothic"/>
        </w:rPr>
      </w:pPr>
      <w:r w:rsidRPr="00D85CD7">
        <w:rPr>
          <w:rFonts w:ascii="Century Gothic" w:hAnsi="Century Gothic"/>
        </w:rPr>
        <w:t>Victoria Falls Experience</w:t>
      </w:r>
      <w:r w:rsidR="00312BF2">
        <w:rPr>
          <w:rFonts w:ascii="Century Gothic" w:hAnsi="Century Gothic"/>
        </w:rPr>
        <w:t xml:space="preserve"> 202</w:t>
      </w:r>
      <w:r w:rsidR="00277D6F">
        <w:rPr>
          <w:rFonts w:ascii="Century Gothic" w:hAnsi="Century Gothic"/>
        </w:rPr>
        <w:t>3</w:t>
      </w:r>
    </w:p>
    <w:p w14:paraId="0D249B36" w14:textId="77777777" w:rsidR="00874074" w:rsidRDefault="009928D2">
      <w:pPr>
        <w:jc w:val="center"/>
        <w:rPr>
          <w:rFonts w:ascii="Century Gothic" w:hAnsi="Century Gothic"/>
          <w:i/>
          <w:lang w:val="de-DE"/>
        </w:rPr>
      </w:pPr>
      <w:r w:rsidRPr="00547591">
        <w:rPr>
          <w:rFonts w:ascii="Century Gothic" w:hAnsi="Century Gothic"/>
          <w:i/>
          <w:lang w:val="de-DE"/>
        </w:rPr>
        <w:t>Victoria Falls, Zimbabwe</w:t>
      </w:r>
      <w:r w:rsidRPr="00547591">
        <w:rPr>
          <w:rFonts w:ascii="Century Gothic" w:hAnsi="Century Gothic"/>
          <w:lang w:val="de-DE"/>
        </w:rPr>
        <w:br/>
      </w:r>
      <w:r w:rsidRPr="00547591">
        <w:rPr>
          <w:rFonts w:ascii="Century Gothic" w:hAnsi="Century Gothic"/>
          <w:i/>
          <w:lang w:val="de-DE"/>
        </w:rPr>
        <w:t>3 Tage / 2 Nächte</w:t>
      </w:r>
    </w:p>
    <w:p w14:paraId="40676AD1" w14:textId="209A3664" w:rsidR="00267E11" w:rsidRPr="00547591" w:rsidRDefault="00267E11">
      <w:pPr>
        <w:jc w:val="center"/>
        <w:rPr>
          <w:rFonts w:ascii="Century Gothic" w:hAnsi="Century Gothic"/>
          <w:lang w:val="de-DE"/>
        </w:rPr>
      </w:pPr>
    </w:p>
    <w:p w14:paraId="5A79A453" w14:textId="77777777" w:rsidR="00267E11" w:rsidRPr="00547591" w:rsidRDefault="00267E11">
      <w:pPr>
        <w:pStyle w:val="HorizontalRule"/>
        <w:rPr>
          <w:rFonts w:ascii="Century Gothic" w:hAnsi="Century Gothic"/>
          <w:lang w:val="de-DE"/>
        </w:rPr>
      </w:pPr>
    </w:p>
    <w:p w14:paraId="07A1DA2C" w14:textId="77777777" w:rsidR="00267E11" w:rsidRPr="00D85CD7" w:rsidRDefault="009928D2">
      <w:pPr>
        <w:jc w:val="center"/>
        <w:rPr>
          <w:rFonts w:ascii="Century Gothic" w:hAnsi="Century Gothic"/>
        </w:rPr>
      </w:pPr>
      <w:r w:rsidRPr="00D85CD7">
        <w:rPr>
          <w:rFonts w:ascii="Century Gothic" w:hAnsi="Century Gothic"/>
          <w:noProof/>
          <w:lang w:val="fr-FR" w:eastAsia="fr-FR"/>
        </w:rPr>
        <w:drawing>
          <wp:inline distT="0" distB="0" distL="0" distR="0" wp14:anchorId="20F3CCD6" wp14:editId="4405F2D3">
            <wp:extent cx="6096000" cy="3048000"/>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096000" cy="3048000"/>
                    </a:xfrm>
                    <a:prstGeom prst="rect">
                      <a:avLst/>
                    </a:prstGeom>
                  </pic:spPr>
                </pic:pic>
              </a:graphicData>
            </a:graphic>
          </wp:inline>
        </w:drawing>
      </w:r>
    </w:p>
    <w:p w14:paraId="673B918A" w14:textId="29ADA47A" w:rsidR="00267E11" w:rsidRPr="00C82F26" w:rsidRDefault="00C82F26">
      <w:pPr>
        <w:pStyle w:val="Heading1"/>
        <w:rPr>
          <w:rStyle w:val="Hyperlink"/>
          <w:rFonts w:ascii="Century Gothic" w:hAnsi="Century Gothic"/>
          <w:lang w:val="de-DE"/>
        </w:rPr>
      </w:pPr>
      <w:r>
        <w:rPr>
          <w:rFonts w:ascii="Century Gothic" w:hAnsi="Century Gothic"/>
          <w:lang w:val="de-DE"/>
        </w:rPr>
        <w:fldChar w:fldCharType="begin"/>
      </w:r>
      <w:r w:rsidR="00615B11">
        <w:rPr>
          <w:rFonts w:ascii="Century Gothic" w:hAnsi="Century Gothic"/>
          <w:lang w:val="de-DE"/>
        </w:rPr>
        <w:instrText>HYPERLINK "https://digital.jenmansafaris.com/Itinerary/Landing/47c19914-375b-40ec-a19a-029de5f0b1e2"</w:instrText>
      </w:r>
      <w:r>
        <w:rPr>
          <w:rFonts w:ascii="Century Gothic" w:hAnsi="Century Gothic"/>
          <w:lang w:val="de-DE"/>
        </w:rPr>
        <w:fldChar w:fldCharType="separate"/>
      </w:r>
      <w:r w:rsidR="009928D2" w:rsidRPr="00C82F26">
        <w:rPr>
          <w:rStyle w:val="Hyperlink"/>
          <w:rFonts w:ascii="Century Gothic" w:hAnsi="Century Gothic"/>
          <w:lang w:val="de-DE"/>
        </w:rPr>
        <w:t>Klicken Sie hier um Ihren digitalen Reiseplan anzusehen...</w:t>
      </w:r>
    </w:p>
    <w:p w14:paraId="734B46E0" w14:textId="53DAF94F" w:rsidR="00267E11" w:rsidRPr="00547591" w:rsidRDefault="00C82F26">
      <w:pPr>
        <w:rPr>
          <w:rFonts w:ascii="Century Gothic" w:hAnsi="Century Gothic"/>
          <w:lang w:val="de-DE"/>
        </w:rPr>
      </w:pPr>
      <w:r>
        <w:rPr>
          <w:rFonts w:ascii="Century Gothic" w:eastAsiaTheme="majorEastAsia" w:hAnsi="Century Gothic" w:cstheme="majorBidi"/>
          <w:b/>
          <w:bCs/>
          <w:color w:val="000000" w:themeColor="text1"/>
          <w:sz w:val="28"/>
          <w:szCs w:val="28"/>
          <w:lang w:val="de-DE"/>
        </w:rPr>
        <w:fldChar w:fldCharType="end"/>
      </w:r>
      <w:r w:rsidR="009928D2" w:rsidRPr="00547591">
        <w:rPr>
          <w:rFonts w:ascii="Century Gothic" w:hAnsi="Century Gothic"/>
          <w:lang w:val="de-DE"/>
        </w:rPr>
        <w:br w:type="page"/>
      </w:r>
    </w:p>
    <w:p w14:paraId="29EB0739" w14:textId="77777777" w:rsidR="00267E11" w:rsidRPr="00D85CD7" w:rsidRDefault="009928D2">
      <w:pPr>
        <w:pStyle w:val="Heading2"/>
        <w:rPr>
          <w:rFonts w:ascii="Century Gothic" w:hAnsi="Century Gothic"/>
        </w:rPr>
      </w:pPr>
      <w:proofErr w:type="spellStart"/>
      <w:r w:rsidRPr="00D85CD7">
        <w:rPr>
          <w:rFonts w:ascii="Century Gothic" w:hAnsi="Century Gothic"/>
        </w:rPr>
        <w:lastRenderedPageBreak/>
        <w:t>Einleitung</w:t>
      </w:r>
      <w:proofErr w:type="spellEnd"/>
    </w:p>
    <w:p w14:paraId="3880D552" w14:textId="77777777" w:rsidR="00267E11" w:rsidRPr="00D85CD7" w:rsidRDefault="00267E11">
      <w:pPr>
        <w:pStyle w:val="HorizontalRule"/>
        <w:rPr>
          <w:rFonts w:ascii="Century Gothic" w:hAnsi="Century Gothic"/>
        </w:rPr>
      </w:pPr>
    </w:p>
    <w:tbl>
      <w:tblPr>
        <w:tblpPr w:leftFromText="180" w:rightFromText="180" w:vertAnchor="text" w:tblpY="28"/>
        <w:tblW w:w="10199" w:type="dxa"/>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423"/>
        <w:gridCol w:w="2849"/>
        <w:gridCol w:w="1739"/>
        <w:gridCol w:w="1188"/>
      </w:tblGrid>
      <w:tr w:rsidR="00267E11" w:rsidRPr="00D85CD7" w14:paraId="3DFD105C" w14:textId="77777777" w:rsidTr="00312BF2">
        <w:trPr>
          <w:trHeight w:val="379"/>
        </w:trPr>
        <w:tc>
          <w:tcPr>
            <w:tcW w:w="4440" w:type="dxa"/>
          </w:tcPr>
          <w:p w14:paraId="41848CCC" w14:textId="77777777" w:rsidR="00267E11" w:rsidRPr="00D85CD7" w:rsidRDefault="009928D2">
            <w:pPr>
              <w:rPr>
                <w:rFonts w:ascii="Century Gothic" w:hAnsi="Century Gothic"/>
              </w:rPr>
            </w:pPr>
            <w:proofErr w:type="spellStart"/>
            <w:r w:rsidRPr="00D85CD7">
              <w:rPr>
                <w:rFonts w:ascii="Century Gothic" w:hAnsi="Century Gothic"/>
                <w:b/>
              </w:rPr>
              <w:t>Unterkunft</w:t>
            </w:r>
            <w:proofErr w:type="spellEnd"/>
          </w:p>
        </w:tc>
        <w:tc>
          <w:tcPr>
            <w:tcW w:w="2857" w:type="dxa"/>
          </w:tcPr>
          <w:p w14:paraId="151A3811" w14:textId="77777777" w:rsidR="00267E11" w:rsidRPr="00D85CD7" w:rsidRDefault="009928D2">
            <w:pPr>
              <w:rPr>
                <w:rFonts w:ascii="Century Gothic" w:hAnsi="Century Gothic"/>
              </w:rPr>
            </w:pPr>
            <w:proofErr w:type="spellStart"/>
            <w:r w:rsidRPr="00D85CD7">
              <w:rPr>
                <w:rFonts w:ascii="Century Gothic" w:hAnsi="Century Gothic"/>
                <w:b/>
              </w:rPr>
              <w:t>Reiseziel</w:t>
            </w:r>
            <w:proofErr w:type="spellEnd"/>
          </w:p>
        </w:tc>
        <w:tc>
          <w:tcPr>
            <w:tcW w:w="1744" w:type="dxa"/>
          </w:tcPr>
          <w:p w14:paraId="29E5A25E" w14:textId="77777777" w:rsidR="00267E11" w:rsidRPr="00D85CD7" w:rsidRDefault="009928D2">
            <w:pPr>
              <w:rPr>
                <w:rFonts w:ascii="Century Gothic" w:hAnsi="Century Gothic"/>
              </w:rPr>
            </w:pPr>
            <w:r w:rsidRPr="00D85CD7">
              <w:rPr>
                <w:rFonts w:ascii="Century Gothic" w:hAnsi="Century Gothic"/>
                <w:b/>
              </w:rPr>
              <w:t>Basis</w:t>
            </w:r>
          </w:p>
        </w:tc>
        <w:tc>
          <w:tcPr>
            <w:tcW w:w="1158" w:type="dxa"/>
          </w:tcPr>
          <w:p w14:paraId="6992C0D8" w14:textId="77777777" w:rsidR="00267E11" w:rsidRPr="00D85CD7" w:rsidRDefault="009928D2">
            <w:pPr>
              <w:rPr>
                <w:rFonts w:ascii="Century Gothic" w:hAnsi="Century Gothic"/>
              </w:rPr>
            </w:pPr>
            <w:r w:rsidRPr="00D85CD7">
              <w:rPr>
                <w:rFonts w:ascii="Century Gothic" w:hAnsi="Century Gothic"/>
                <w:b/>
              </w:rPr>
              <w:t>Dauer</w:t>
            </w:r>
          </w:p>
        </w:tc>
      </w:tr>
      <w:tr w:rsidR="00267E11" w:rsidRPr="00D85CD7" w14:paraId="23D3BF1C" w14:textId="77777777" w:rsidTr="00312BF2">
        <w:trPr>
          <w:trHeight w:val="603"/>
        </w:trPr>
        <w:tc>
          <w:tcPr>
            <w:tcW w:w="0" w:type="auto"/>
          </w:tcPr>
          <w:p w14:paraId="306976DC" w14:textId="77777777" w:rsidR="00267E11" w:rsidRPr="00D85CD7" w:rsidRDefault="00BF507D">
            <w:pPr>
              <w:rPr>
                <w:rFonts w:ascii="Century Gothic" w:hAnsi="Century Gothic"/>
              </w:rPr>
            </w:pPr>
            <w:hyperlink r:id="rId13" w:history="1">
              <w:r w:rsidR="009928D2" w:rsidRPr="00D85CD7">
                <w:rPr>
                  <w:rStyle w:val="Hyperlink"/>
                  <w:rFonts w:ascii="Century Gothic" w:hAnsi="Century Gothic"/>
                </w:rPr>
                <w:t>Victoria Falls Hotel</w:t>
              </w:r>
            </w:hyperlink>
          </w:p>
        </w:tc>
        <w:tc>
          <w:tcPr>
            <w:tcW w:w="0" w:type="auto"/>
          </w:tcPr>
          <w:p w14:paraId="59019CCE" w14:textId="77777777" w:rsidR="00267E11" w:rsidRPr="00D85CD7" w:rsidRDefault="009928D2">
            <w:pPr>
              <w:rPr>
                <w:rFonts w:ascii="Century Gothic" w:hAnsi="Century Gothic"/>
              </w:rPr>
            </w:pPr>
            <w:r w:rsidRPr="00D85CD7">
              <w:rPr>
                <w:rFonts w:ascii="Century Gothic" w:hAnsi="Century Gothic"/>
              </w:rPr>
              <w:t>Victoria Falls, Zimbabwe</w:t>
            </w:r>
          </w:p>
        </w:tc>
        <w:tc>
          <w:tcPr>
            <w:tcW w:w="0" w:type="auto"/>
          </w:tcPr>
          <w:p w14:paraId="2DE95E3C" w14:textId="77777777" w:rsidR="00267E11" w:rsidRPr="00D85CD7" w:rsidRDefault="009928D2">
            <w:pPr>
              <w:rPr>
                <w:rFonts w:ascii="Century Gothic" w:hAnsi="Century Gothic"/>
              </w:rPr>
            </w:pPr>
            <w:r w:rsidRPr="00D85CD7">
              <w:rPr>
                <w:rFonts w:ascii="Century Gothic" w:hAnsi="Century Gothic"/>
              </w:rPr>
              <w:t>ÜF</w:t>
            </w:r>
          </w:p>
        </w:tc>
        <w:tc>
          <w:tcPr>
            <w:tcW w:w="0" w:type="auto"/>
          </w:tcPr>
          <w:p w14:paraId="6CD0DDA4" w14:textId="77777777" w:rsidR="00267E11" w:rsidRPr="00D85CD7" w:rsidRDefault="009928D2">
            <w:pPr>
              <w:rPr>
                <w:rFonts w:ascii="Century Gothic" w:hAnsi="Century Gothic"/>
              </w:rPr>
            </w:pPr>
            <w:r w:rsidRPr="00D85CD7">
              <w:rPr>
                <w:rFonts w:ascii="Century Gothic" w:hAnsi="Century Gothic"/>
                <w:b/>
              </w:rPr>
              <w:t xml:space="preserve">2 </w:t>
            </w:r>
            <w:proofErr w:type="spellStart"/>
            <w:r w:rsidRPr="00D85CD7">
              <w:rPr>
                <w:rFonts w:ascii="Century Gothic" w:hAnsi="Century Gothic"/>
                <w:b/>
              </w:rPr>
              <w:t>Nächte</w:t>
            </w:r>
            <w:proofErr w:type="spellEnd"/>
          </w:p>
        </w:tc>
      </w:tr>
    </w:tbl>
    <w:p w14:paraId="0D57699F" w14:textId="77777777" w:rsidR="00267E11" w:rsidRPr="00D85CD7" w:rsidRDefault="00267E11">
      <w:pPr>
        <w:pStyle w:val="HorizontalRule"/>
        <w:rPr>
          <w:rFonts w:ascii="Century Gothic" w:hAnsi="Century Gothic"/>
        </w:rPr>
      </w:pPr>
    </w:p>
    <w:p w14:paraId="6D7BA112" w14:textId="77777777" w:rsidR="00267E11" w:rsidRPr="00D85CD7" w:rsidRDefault="009928D2">
      <w:pPr>
        <w:pStyle w:val="SmallNormal"/>
        <w:rPr>
          <w:rFonts w:ascii="Century Gothic" w:hAnsi="Century Gothic"/>
        </w:rPr>
      </w:pPr>
      <w:proofErr w:type="spellStart"/>
      <w:r w:rsidRPr="00D85CD7">
        <w:rPr>
          <w:rFonts w:ascii="Century Gothic" w:hAnsi="Century Gothic"/>
          <w:b/>
        </w:rPr>
        <w:t>Schlüssel</w:t>
      </w:r>
      <w:proofErr w:type="spellEnd"/>
      <w:r w:rsidRPr="00D85CD7">
        <w:rPr>
          <w:rFonts w:ascii="Century Gothic" w:hAnsi="Century Gothic"/>
        </w:rPr>
        <w:br/>
        <w:t xml:space="preserve">ÜF: </w:t>
      </w:r>
      <w:proofErr w:type="spellStart"/>
      <w:r w:rsidRPr="00D85CD7">
        <w:rPr>
          <w:rFonts w:ascii="Century Gothic" w:hAnsi="Century Gothic"/>
        </w:rPr>
        <w:t>Übernachtung</w:t>
      </w:r>
      <w:proofErr w:type="spellEnd"/>
      <w:r w:rsidRPr="00D85CD7">
        <w:rPr>
          <w:rFonts w:ascii="Century Gothic" w:hAnsi="Century Gothic"/>
        </w:rPr>
        <w:t xml:space="preserve"> </w:t>
      </w:r>
      <w:proofErr w:type="spellStart"/>
      <w:r w:rsidRPr="00D85CD7">
        <w:rPr>
          <w:rFonts w:ascii="Century Gothic" w:hAnsi="Century Gothic"/>
        </w:rPr>
        <w:t>mit</w:t>
      </w:r>
      <w:proofErr w:type="spellEnd"/>
      <w:r w:rsidRPr="00D85CD7">
        <w:rPr>
          <w:rFonts w:ascii="Century Gothic" w:hAnsi="Century Gothic"/>
        </w:rPr>
        <w:t xml:space="preserve"> </w:t>
      </w:r>
      <w:proofErr w:type="spellStart"/>
      <w:r w:rsidRPr="00D85CD7">
        <w:rPr>
          <w:rFonts w:ascii="Century Gothic" w:hAnsi="Century Gothic"/>
        </w:rPr>
        <w:t>Frühstück</w:t>
      </w:r>
      <w:proofErr w:type="spellEnd"/>
    </w:p>
    <w:p w14:paraId="3ADF251A" w14:textId="77777777" w:rsidR="00267E11" w:rsidRPr="00D85CD7" w:rsidRDefault="00267E11">
      <w:pPr>
        <w:pStyle w:val="HorizontalRule"/>
        <w:rPr>
          <w:rFonts w:ascii="Century Gothic" w:hAnsi="Century Gothic"/>
        </w:rPr>
      </w:pPr>
    </w:p>
    <w:p w14:paraId="1D9F3023" w14:textId="77777777" w:rsidR="00267E11" w:rsidRPr="008C0BB9" w:rsidRDefault="009928D2">
      <w:pPr>
        <w:pStyle w:val="Heading2"/>
        <w:rPr>
          <w:rFonts w:ascii="Century Gothic" w:hAnsi="Century Gothic"/>
          <w:sz w:val="22"/>
          <w:szCs w:val="22"/>
        </w:rPr>
      </w:pPr>
      <w:proofErr w:type="spellStart"/>
      <w:r w:rsidRPr="008C0BB9">
        <w:rPr>
          <w:rFonts w:ascii="Century Gothic" w:hAnsi="Century Gothic"/>
          <w:sz w:val="22"/>
          <w:szCs w:val="22"/>
        </w:rPr>
        <w:t>Inklusive</w:t>
      </w:r>
      <w:proofErr w:type="spellEnd"/>
    </w:p>
    <w:p w14:paraId="7F067272" w14:textId="77777777" w:rsidR="00267E11" w:rsidRPr="008C0BB9" w:rsidRDefault="00E81197">
      <w:pPr>
        <w:pStyle w:val="ListParagraph"/>
        <w:numPr>
          <w:ilvl w:val="0"/>
          <w:numId w:val="1"/>
        </w:numPr>
        <w:rPr>
          <w:rFonts w:ascii="Century Gothic" w:hAnsi="Century Gothic"/>
          <w:sz w:val="20"/>
          <w:szCs w:val="20"/>
        </w:rPr>
      </w:pPr>
      <w:r w:rsidRPr="008C0BB9">
        <w:rPr>
          <w:rFonts w:ascii="Century Gothic" w:hAnsi="Century Gothic"/>
          <w:sz w:val="20"/>
          <w:szCs w:val="20"/>
        </w:rPr>
        <w:t xml:space="preserve">2 </w:t>
      </w:r>
      <w:proofErr w:type="spellStart"/>
      <w:r w:rsidRPr="008C0BB9">
        <w:rPr>
          <w:rFonts w:ascii="Century Gothic" w:hAnsi="Century Gothic"/>
          <w:sz w:val="20"/>
          <w:szCs w:val="20"/>
        </w:rPr>
        <w:t>Nächte</w:t>
      </w:r>
      <w:proofErr w:type="spellEnd"/>
      <w:r w:rsidRPr="008C0BB9">
        <w:rPr>
          <w:rFonts w:ascii="Century Gothic" w:hAnsi="Century Gothic"/>
          <w:sz w:val="20"/>
          <w:szCs w:val="20"/>
        </w:rPr>
        <w:t xml:space="preserve"> </w:t>
      </w:r>
      <w:proofErr w:type="spellStart"/>
      <w:r w:rsidRPr="008C0BB9">
        <w:rPr>
          <w:rFonts w:ascii="Century Gothic" w:hAnsi="Century Gothic"/>
          <w:sz w:val="20"/>
          <w:szCs w:val="20"/>
        </w:rPr>
        <w:t>Unterkunft</w:t>
      </w:r>
      <w:proofErr w:type="spellEnd"/>
    </w:p>
    <w:p w14:paraId="35618769" w14:textId="2F52B450" w:rsidR="00267E11" w:rsidRDefault="009928D2">
      <w:pPr>
        <w:pStyle w:val="ListParagraph"/>
        <w:numPr>
          <w:ilvl w:val="0"/>
          <w:numId w:val="1"/>
        </w:numPr>
        <w:rPr>
          <w:rFonts w:ascii="Century Gothic" w:hAnsi="Century Gothic"/>
          <w:sz w:val="20"/>
          <w:szCs w:val="20"/>
        </w:rPr>
      </w:pPr>
      <w:r w:rsidRPr="008C0BB9">
        <w:rPr>
          <w:rFonts w:ascii="Century Gothic" w:hAnsi="Century Gothic"/>
          <w:sz w:val="20"/>
          <w:szCs w:val="20"/>
        </w:rPr>
        <w:t xml:space="preserve">2 x </w:t>
      </w:r>
      <w:proofErr w:type="spellStart"/>
      <w:r w:rsidR="00E81197" w:rsidRPr="008C0BB9">
        <w:rPr>
          <w:rFonts w:ascii="Century Gothic" w:hAnsi="Century Gothic"/>
          <w:sz w:val="20"/>
          <w:szCs w:val="20"/>
        </w:rPr>
        <w:t>Frühstück</w:t>
      </w:r>
      <w:proofErr w:type="spellEnd"/>
    </w:p>
    <w:p w14:paraId="05C6D95E" w14:textId="77777777" w:rsidR="00A6507C" w:rsidRDefault="00A6507C" w:rsidP="00A6507C">
      <w:pPr>
        <w:pStyle w:val="ListParagraph"/>
        <w:numPr>
          <w:ilvl w:val="0"/>
          <w:numId w:val="1"/>
        </w:numPr>
        <w:rPr>
          <w:rFonts w:ascii="Century Gothic" w:hAnsi="Century Gothic"/>
          <w:sz w:val="20"/>
          <w:szCs w:val="20"/>
        </w:rPr>
      </w:pPr>
      <w:proofErr w:type="spellStart"/>
      <w:r w:rsidRPr="00A6507C">
        <w:rPr>
          <w:rFonts w:ascii="Century Gothic" w:hAnsi="Century Gothic"/>
          <w:sz w:val="20"/>
          <w:szCs w:val="20"/>
        </w:rPr>
        <w:t>Unterkünfte</w:t>
      </w:r>
      <w:proofErr w:type="spellEnd"/>
      <w:r w:rsidRPr="00A6507C">
        <w:rPr>
          <w:rFonts w:ascii="Century Gothic" w:hAnsi="Century Gothic"/>
          <w:sz w:val="20"/>
          <w:szCs w:val="20"/>
        </w:rPr>
        <w:t xml:space="preserve"> und </w:t>
      </w:r>
      <w:proofErr w:type="spellStart"/>
      <w:r w:rsidRPr="00A6507C">
        <w:rPr>
          <w:rFonts w:ascii="Century Gothic" w:hAnsi="Century Gothic"/>
          <w:sz w:val="20"/>
          <w:szCs w:val="20"/>
        </w:rPr>
        <w:t>Mahlzeiten</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wie</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im</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Reiseplan</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angegeben</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oder</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ähnlich</w:t>
      </w:r>
      <w:proofErr w:type="spellEnd"/>
    </w:p>
    <w:p w14:paraId="45462940" w14:textId="0539643B" w:rsidR="00A6507C" w:rsidRPr="00A6507C" w:rsidRDefault="00A6507C" w:rsidP="00A6507C">
      <w:pPr>
        <w:pStyle w:val="ListParagraph"/>
        <w:numPr>
          <w:ilvl w:val="0"/>
          <w:numId w:val="1"/>
        </w:numPr>
        <w:rPr>
          <w:rFonts w:ascii="Century Gothic" w:hAnsi="Century Gothic"/>
          <w:sz w:val="20"/>
          <w:szCs w:val="20"/>
        </w:rPr>
      </w:pPr>
      <w:proofErr w:type="spellStart"/>
      <w:r w:rsidRPr="00A6507C">
        <w:rPr>
          <w:rFonts w:ascii="Century Gothic" w:hAnsi="Century Gothic"/>
          <w:sz w:val="20"/>
          <w:szCs w:val="20"/>
        </w:rPr>
        <w:t>Flughafentransfers</w:t>
      </w:r>
      <w:proofErr w:type="spellEnd"/>
    </w:p>
    <w:p w14:paraId="39989279" w14:textId="2F94C132" w:rsidR="00A6507C" w:rsidRPr="00A6507C" w:rsidRDefault="00A6507C">
      <w:pPr>
        <w:pStyle w:val="ListParagraph"/>
        <w:numPr>
          <w:ilvl w:val="0"/>
          <w:numId w:val="1"/>
        </w:numPr>
        <w:rPr>
          <w:rFonts w:ascii="Century Gothic" w:hAnsi="Century Gothic"/>
          <w:sz w:val="20"/>
          <w:szCs w:val="20"/>
        </w:rPr>
      </w:pPr>
      <w:r w:rsidRPr="00A6507C">
        <w:rPr>
          <w:rFonts w:ascii="Century Gothic" w:hAnsi="Century Gothic"/>
          <w:sz w:val="20"/>
          <w:szCs w:val="20"/>
          <w:lang w:val="de-DE"/>
        </w:rPr>
        <w:t>Aktivitäten, Transport und Ausflüge wie angegeben</w:t>
      </w:r>
    </w:p>
    <w:p w14:paraId="5860396F" w14:textId="77777777" w:rsidR="00A6507C" w:rsidRPr="00A6507C" w:rsidRDefault="00A6507C" w:rsidP="00A6507C">
      <w:pPr>
        <w:pStyle w:val="ListParagraph"/>
        <w:numPr>
          <w:ilvl w:val="0"/>
          <w:numId w:val="1"/>
        </w:numPr>
        <w:rPr>
          <w:rFonts w:ascii="Century Gothic" w:hAnsi="Century Gothic"/>
          <w:sz w:val="20"/>
          <w:szCs w:val="20"/>
        </w:rPr>
      </w:pPr>
      <w:proofErr w:type="spellStart"/>
      <w:r w:rsidRPr="00A6507C">
        <w:rPr>
          <w:rFonts w:ascii="Century Gothic" w:hAnsi="Century Gothic"/>
          <w:sz w:val="20"/>
          <w:szCs w:val="20"/>
        </w:rPr>
        <w:t>Dienstleistung</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eines</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englischsprachigen</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Reiseführers</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bei</w:t>
      </w:r>
      <w:proofErr w:type="spellEnd"/>
      <w:r w:rsidRPr="00A6507C">
        <w:rPr>
          <w:rFonts w:ascii="Century Gothic" w:hAnsi="Century Gothic"/>
          <w:sz w:val="20"/>
          <w:szCs w:val="20"/>
        </w:rPr>
        <w:t xml:space="preserve"> den </w:t>
      </w:r>
      <w:proofErr w:type="spellStart"/>
      <w:r w:rsidRPr="00A6507C">
        <w:rPr>
          <w:rFonts w:ascii="Century Gothic" w:hAnsi="Century Gothic"/>
          <w:sz w:val="20"/>
          <w:szCs w:val="20"/>
        </w:rPr>
        <w:t>angegebenen</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Ausflügen</w:t>
      </w:r>
      <w:proofErr w:type="spellEnd"/>
    </w:p>
    <w:p w14:paraId="512E37CD" w14:textId="77777777" w:rsidR="00A6507C" w:rsidRPr="00A6507C" w:rsidRDefault="00A6507C" w:rsidP="00A6507C">
      <w:pPr>
        <w:pStyle w:val="ListParagraph"/>
        <w:numPr>
          <w:ilvl w:val="0"/>
          <w:numId w:val="1"/>
        </w:numPr>
        <w:rPr>
          <w:rFonts w:ascii="Century Gothic" w:hAnsi="Century Gothic"/>
          <w:sz w:val="20"/>
          <w:szCs w:val="20"/>
        </w:rPr>
      </w:pPr>
      <w:proofErr w:type="spellStart"/>
      <w:r w:rsidRPr="00A6507C">
        <w:rPr>
          <w:rFonts w:ascii="Century Gothic" w:hAnsi="Century Gothic"/>
          <w:sz w:val="20"/>
          <w:szCs w:val="20"/>
        </w:rPr>
        <w:t>Eintrittsgelder</w:t>
      </w:r>
      <w:proofErr w:type="spellEnd"/>
      <w:r w:rsidRPr="00A6507C">
        <w:rPr>
          <w:rFonts w:ascii="Century Gothic" w:hAnsi="Century Gothic"/>
          <w:sz w:val="20"/>
          <w:szCs w:val="20"/>
        </w:rPr>
        <w:t xml:space="preserve"> für die </w:t>
      </w:r>
      <w:proofErr w:type="spellStart"/>
      <w:r w:rsidRPr="00A6507C">
        <w:rPr>
          <w:rFonts w:ascii="Century Gothic" w:hAnsi="Century Gothic"/>
          <w:sz w:val="20"/>
          <w:szCs w:val="20"/>
        </w:rPr>
        <w:t>Nationalparks</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wie</w:t>
      </w:r>
      <w:proofErr w:type="spellEnd"/>
      <w:r w:rsidRPr="00A6507C">
        <w:rPr>
          <w:rFonts w:ascii="Century Gothic" w:hAnsi="Century Gothic"/>
          <w:sz w:val="20"/>
          <w:szCs w:val="20"/>
        </w:rPr>
        <w:t xml:space="preserve"> </w:t>
      </w:r>
      <w:proofErr w:type="spellStart"/>
      <w:r w:rsidRPr="00A6507C">
        <w:rPr>
          <w:rFonts w:ascii="Century Gothic" w:hAnsi="Century Gothic"/>
          <w:sz w:val="20"/>
          <w:szCs w:val="20"/>
        </w:rPr>
        <w:t>angegeben</w:t>
      </w:r>
      <w:proofErr w:type="spellEnd"/>
    </w:p>
    <w:p w14:paraId="78C46903" w14:textId="1AB05B8C" w:rsidR="00A6507C" w:rsidRPr="008C0BB9" w:rsidRDefault="00A6507C" w:rsidP="00A6507C">
      <w:pPr>
        <w:pStyle w:val="ListParagraph"/>
        <w:rPr>
          <w:rFonts w:ascii="Century Gothic" w:hAnsi="Century Gothic"/>
          <w:sz w:val="20"/>
          <w:szCs w:val="20"/>
        </w:rPr>
      </w:pPr>
    </w:p>
    <w:p w14:paraId="799494B1" w14:textId="77777777" w:rsidR="00267E11" w:rsidRPr="008C0BB9" w:rsidRDefault="009928D2">
      <w:pPr>
        <w:pStyle w:val="Heading2"/>
        <w:rPr>
          <w:rFonts w:ascii="Century Gothic" w:hAnsi="Century Gothic"/>
          <w:sz w:val="22"/>
          <w:szCs w:val="22"/>
        </w:rPr>
      </w:pPr>
      <w:proofErr w:type="spellStart"/>
      <w:r w:rsidRPr="008C0BB9">
        <w:rPr>
          <w:rFonts w:ascii="Century Gothic" w:hAnsi="Century Gothic"/>
          <w:sz w:val="22"/>
          <w:szCs w:val="22"/>
        </w:rPr>
        <w:t>Exklusive</w:t>
      </w:r>
      <w:proofErr w:type="spellEnd"/>
    </w:p>
    <w:p w14:paraId="54194A6D" w14:textId="77777777" w:rsidR="00267E11" w:rsidRPr="00D85CD7" w:rsidRDefault="00E81197">
      <w:pPr>
        <w:pStyle w:val="ListParagraph"/>
        <w:numPr>
          <w:ilvl w:val="0"/>
          <w:numId w:val="1"/>
        </w:numPr>
        <w:rPr>
          <w:rFonts w:ascii="Century Gothic" w:hAnsi="Century Gothic"/>
          <w:sz w:val="20"/>
          <w:szCs w:val="20"/>
        </w:rPr>
      </w:pPr>
      <w:proofErr w:type="spellStart"/>
      <w:r w:rsidRPr="00D85CD7">
        <w:rPr>
          <w:rFonts w:ascii="Century Gothic" w:hAnsi="Century Gothic"/>
          <w:sz w:val="20"/>
          <w:szCs w:val="20"/>
        </w:rPr>
        <w:t>Flüge</w:t>
      </w:r>
      <w:proofErr w:type="spellEnd"/>
    </w:p>
    <w:p w14:paraId="694928D0" w14:textId="1A63FCB7" w:rsidR="00267E11" w:rsidRPr="00D85CD7" w:rsidRDefault="00291CAB">
      <w:pPr>
        <w:pStyle w:val="ListParagraph"/>
        <w:numPr>
          <w:ilvl w:val="0"/>
          <w:numId w:val="1"/>
        </w:numPr>
        <w:rPr>
          <w:rFonts w:ascii="Century Gothic" w:hAnsi="Century Gothic"/>
          <w:sz w:val="20"/>
          <w:szCs w:val="20"/>
        </w:rPr>
      </w:pPr>
      <w:proofErr w:type="spellStart"/>
      <w:r>
        <w:rPr>
          <w:rFonts w:ascii="Century Gothic" w:hAnsi="Century Gothic"/>
          <w:sz w:val="20"/>
          <w:szCs w:val="20"/>
        </w:rPr>
        <w:t>Unterkünfte</w:t>
      </w:r>
      <w:proofErr w:type="spellEnd"/>
      <w:r>
        <w:rPr>
          <w:rFonts w:ascii="Century Gothic" w:hAnsi="Century Gothic"/>
          <w:sz w:val="20"/>
          <w:szCs w:val="20"/>
        </w:rPr>
        <w:t xml:space="preserve"> </w:t>
      </w:r>
      <w:proofErr w:type="spellStart"/>
      <w:r>
        <w:rPr>
          <w:rFonts w:ascii="Century Gothic" w:hAnsi="Century Gothic"/>
          <w:sz w:val="20"/>
          <w:szCs w:val="20"/>
        </w:rPr>
        <w:t>vor</w:t>
      </w:r>
      <w:proofErr w:type="spellEnd"/>
      <w:r>
        <w:rPr>
          <w:rFonts w:ascii="Century Gothic" w:hAnsi="Century Gothic"/>
          <w:sz w:val="20"/>
          <w:szCs w:val="20"/>
        </w:rPr>
        <w:t xml:space="preserve"> und </w:t>
      </w:r>
      <w:proofErr w:type="spellStart"/>
      <w:r>
        <w:rPr>
          <w:rFonts w:ascii="Century Gothic" w:hAnsi="Century Gothic"/>
          <w:sz w:val="20"/>
          <w:szCs w:val="20"/>
        </w:rPr>
        <w:t>nach</w:t>
      </w:r>
      <w:proofErr w:type="spellEnd"/>
      <w:r>
        <w:rPr>
          <w:rFonts w:ascii="Century Gothic" w:hAnsi="Century Gothic"/>
          <w:sz w:val="20"/>
          <w:szCs w:val="20"/>
        </w:rPr>
        <w:t xml:space="preserve"> der Tour</w:t>
      </w:r>
    </w:p>
    <w:p w14:paraId="36AF9F03" w14:textId="151F034C" w:rsidR="00267E11" w:rsidRPr="00D85CD7" w:rsidRDefault="00291CAB">
      <w:pPr>
        <w:pStyle w:val="ListParagraph"/>
        <w:numPr>
          <w:ilvl w:val="0"/>
          <w:numId w:val="1"/>
        </w:numPr>
        <w:rPr>
          <w:rFonts w:ascii="Century Gothic" w:hAnsi="Century Gothic"/>
          <w:sz w:val="20"/>
          <w:szCs w:val="20"/>
        </w:rPr>
      </w:pPr>
      <w:proofErr w:type="spellStart"/>
      <w:r>
        <w:rPr>
          <w:rFonts w:ascii="Century Gothic" w:hAnsi="Century Gothic"/>
          <w:sz w:val="20"/>
          <w:szCs w:val="20"/>
        </w:rPr>
        <w:t>Optionale</w:t>
      </w:r>
      <w:proofErr w:type="spellEnd"/>
      <w:r>
        <w:rPr>
          <w:rFonts w:ascii="Century Gothic" w:hAnsi="Century Gothic"/>
          <w:sz w:val="20"/>
          <w:szCs w:val="20"/>
        </w:rPr>
        <w:t xml:space="preserve"> </w:t>
      </w:r>
      <w:proofErr w:type="spellStart"/>
      <w:r>
        <w:rPr>
          <w:rFonts w:ascii="Century Gothic" w:hAnsi="Century Gothic"/>
          <w:sz w:val="20"/>
          <w:szCs w:val="20"/>
        </w:rPr>
        <w:t>Aktivitäten</w:t>
      </w:r>
      <w:proofErr w:type="spellEnd"/>
    </w:p>
    <w:p w14:paraId="0A73FBB4" w14:textId="4F80D071" w:rsidR="00267E11" w:rsidRDefault="009928D2">
      <w:pPr>
        <w:pStyle w:val="ListParagraph"/>
        <w:numPr>
          <w:ilvl w:val="0"/>
          <w:numId w:val="1"/>
        </w:numPr>
        <w:rPr>
          <w:rFonts w:ascii="Century Gothic" w:hAnsi="Century Gothic"/>
          <w:sz w:val="20"/>
          <w:szCs w:val="20"/>
        </w:rPr>
      </w:pPr>
      <w:r w:rsidRPr="00D85CD7">
        <w:rPr>
          <w:rFonts w:ascii="Century Gothic" w:hAnsi="Century Gothic"/>
          <w:sz w:val="20"/>
          <w:szCs w:val="20"/>
        </w:rPr>
        <w:t>Al</w:t>
      </w:r>
      <w:r w:rsidR="00291CAB">
        <w:rPr>
          <w:rFonts w:ascii="Century Gothic" w:hAnsi="Century Gothic"/>
          <w:sz w:val="20"/>
          <w:szCs w:val="20"/>
        </w:rPr>
        <w:t xml:space="preserve">le </w:t>
      </w:r>
      <w:proofErr w:type="spellStart"/>
      <w:r w:rsidR="00291CAB">
        <w:rPr>
          <w:rFonts w:ascii="Century Gothic" w:hAnsi="Century Gothic"/>
          <w:sz w:val="20"/>
          <w:szCs w:val="20"/>
        </w:rPr>
        <w:t>Getränke</w:t>
      </w:r>
      <w:proofErr w:type="spellEnd"/>
    </w:p>
    <w:p w14:paraId="1BC958F8" w14:textId="4AD3851A" w:rsidR="00291CAB" w:rsidRPr="00D85CD7" w:rsidRDefault="00972B29">
      <w:pPr>
        <w:pStyle w:val="ListParagraph"/>
        <w:numPr>
          <w:ilvl w:val="0"/>
          <w:numId w:val="1"/>
        </w:numPr>
        <w:rPr>
          <w:rFonts w:ascii="Century Gothic" w:hAnsi="Century Gothic"/>
          <w:sz w:val="20"/>
          <w:szCs w:val="20"/>
        </w:rPr>
      </w:pPr>
      <w:proofErr w:type="spellStart"/>
      <w:r>
        <w:rPr>
          <w:rFonts w:ascii="Century Gothic" w:hAnsi="Century Gothic"/>
          <w:sz w:val="20"/>
          <w:szCs w:val="20"/>
        </w:rPr>
        <w:t>Persönliche</w:t>
      </w:r>
      <w:proofErr w:type="spellEnd"/>
      <w:r>
        <w:rPr>
          <w:rFonts w:ascii="Century Gothic" w:hAnsi="Century Gothic"/>
          <w:sz w:val="20"/>
          <w:szCs w:val="20"/>
        </w:rPr>
        <w:t xml:space="preserve"> </w:t>
      </w:r>
      <w:proofErr w:type="spellStart"/>
      <w:r>
        <w:rPr>
          <w:rFonts w:ascii="Century Gothic" w:hAnsi="Century Gothic"/>
          <w:sz w:val="20"/>
          <w:szCs w:val="20"/>
        </w:rPr>
        <w:t>Ausgaben</w:t>
      </w:r>
      <w:proofErr w:type="spellEnd"/>
      <w:r>
        <w:rPr>
          <w:rFonts w:ascii="Century Gothic" w:hAnsi="Century Gothic"/>
          <w:sz w:val="20"/>
          <w:szCs w:val="20"/>
        </w:rPr>
        <w:t xml:space="preserve"> </w:t>
      </w:r>
      <w:proofErr w:type="spellStart"/>
      <w:r>
        <w:rPr>
          <w:rFonts w:ascii="Century Gothic" w:hAnsi="Century Gothic"/>
          <w:sz w:val="20"/>
          <w:szCs w:val="20"/>
        </w:rPr>
        <w:t>wie</w:t>
      </w:r>
      <w:proofErr w:type="spellEnd"/>
      <w:r>
        <w:rPr>
          <w:rFonts w:ascii="Century Gothic" w:hAnsi="Century Gothic"/>
          <w:sz w:val="20"/>
          <w:szCs w:val="20"/>
        </w:rPr>
        <w:t xml:space="preserve"> </w:t>
      </w:r>
      <w:proofErr w:type="spellStart"/>
      <w:r>
        <w:rPr>
          <w:rFonts w:ascii="Century Gothic" w:hAnsi="Century Gothic"/>
          <w:sz w:val="20"/>
          <w:szCs w:val="20"/>
        </w:rPr>
        <w:t>Trinkgelder</w:t>
      </w:r>
      <w:proofErr w:type="spellEnd"/>
      <w:r>
        <w:rPr>
          <w:rFonts w:ascii="Century Gothic" w:hAnsi="Century Gothic"/>
          <w:sz w:val="20"/>
          <w:szCs w:val="20"/>
        </w:rPr>
        <w:t xml:space="preserve">, </w:t>
      </w:r>
      <w:proofErr w:type="spellStart"/>
      <w:r>
        <w:rPr>
          <w:rFonts w:ascii="Century Gothic" w:hAnsi="Century Gothic"/>
          <w:sz w:val="20"/>
          <w:szCs w:val="20"/>
        </w:rPr>
        <w:t>Telefonanrufe</w:t>
      </w:r>
      <w:proofErr w:type="spellEnd"/>
      <w:r>
        <w:rPr>
          <w:rFonts w:ascii="Century Gothic" w:hAnsi="Century Gothic"/>
          <w:sz w:val="20"/>
          <w:szCs w:val="20"/>
        </w:rPr>
        <w:t xml:space="preserve">, </w:t>
      </w:r>
      <w:proofErr w:type="spellStart"/>
      <w:r>
        <w:rPr>
          <w:rFonts w:ascii="Century Gothic" w:hAnsi="Century Gothic"/>
          <w:sz w:val="20"/>
          <w:szCs w:val="20"/>
        </w:rPr>
        <w:t>Souveniers</w:t>
      </w:r>
      <w:proofErr w:type="spellEnd"/>
      <w:r>
        <w:rPr>
          <w:rFonts w:ascii="Century Gothic" w:hAnsi="Century Gothic"/>
          <w:sz w:val="20"/>
          <w:szCs w:val="20"/>
        </w:rPr>
        <w:t xml:space="preserve">, </w:t>
      </w:r>
      <w:proofErr w:type="spellStart"/>
      <w:r>
        <w:rPr>
          <w:rFonts w:ascii="Century Gothic" w:hAnsi="Century Gothic"/>
          <w:sz w:val="20"/>
          <w:szCs w:val="20"/>
        </w:rPr>
        <w:t>Reiseversicherung</w:t>
      </w:r>
      <w:proofErr w:type="spellEnd"/>
      <w:r>
        <w:rPr>
          <w:rFonts w:ascii="Century Gothic" w:hAnsi="Century Gothic"/>
          <w:sz w:val="20"/>
          <w:szCs w:val="20"/>
        </w:rPr>
        <w:t xml:space="preserve"> etc.</w:t>
      </w:r>
    </w:p>
    <w:p w14:paraId="75061642" w14:textId="77777777" w:rsidR="00267E11" w:rsidRPr="008C0BB9" w:rsidRDefault="009928D2">
      <w:pPr>
        <w:pStyle w:val="Heading2"/>
        <w:rPr>
          <w:rFonts w:ascii="Century Gothic" w:hAnsi="Century Gothic"/>
          <w:sz w:val="22"/>
          <w:szCs w:val="22"/>
        </w:rPr>
      </w:pPr>
      <w:proofErr w:type="spellStart"/>
      <w:r w:rsidRPr="008C0BB9">
        <w:rPr>
          <w:rFonts w:ascii="Century Gothic" w:hAnsi="Century Gothic"/>
          <w:sz w:val="22"/>
          <w:szCs w:val="22"/>
        </w:rPr>
        <w:t>Zusätzliche</w:t>
      </w:r>
      <w:proofErr w:type="spellEnd"/>
      <w:r w:rsidRPr="008C0BB9">
        <w:rPr>
          <w:rFonts w:ascii="Century Gothic" w:hAnsi="Century Gothic"/>
          <w:sz w:val="22"/>
          <w:szCs w:val="22"/>
        </w:rPr>
        <w:t xml:space="preserve"> </w:t>
      </w:r>
      <w:proofErr w:type="spellStart"/>
      <w:r w:rsidRPr="008C0BB9">
        <w:rPr>
          <w:rFonts w:ascii="Century Gothic" w:hAnsi="Century Gothic"/>
          <w:sz w:val="22"/>
          <w:szCs w:val="22"/>
        </w:rPr>
        <w:t>Informationen</w:t>
      </w:r>
      <w:proofErr w:type="spellEnd"/>
    </w:p>
    <w:p w14:paraId="0590E481" w14:textId="77777777" w:rsidR="00D85CD7" w:rsidRPr="00547591" w:rsidRDefault="00D85CD7">
      <w:pPr>
        <w:pStyle w:val="ListParagraph"/>
        <w:numPr>
          <w:ilvl w:val="0"/>
          <w:numId w:val="1"/>
        </w:numPr>
        <w:rPr>
          <w:rFonts w:ascii="Century Gothic" w:hAnsi="Century Gothic"/>
          <w:sz w:val="20"/>
          <w:szCs w:val="20"/>
          <w:lang w:val="de-DE"/>
        </w:rPr>
      </w:pPr>
      <w:r w:rsidRPr="00D85CD7">
        <w:rPr>
          <w:rFonts w:ascii="Century Gothic" w:hAnsi="Century Gothic" w:cs="Arial"/>
          <w:color w:val="222222"/>
          <w:sz w:val="20"/>
          <w:szCs w:val="20"/>
          <w:lang w:val="de-DE"/>
        </w:rPr>
        <w:t>Eine spektakuläre Bootsfahrt auf dem Zambezi in den Sonnenuntergang ist ein erholsames Vergnügen. Genie</w:t>
      </w:r>
      <w:r w:rsidRPr="00D85CD7">
        <w:rPr>
          <w:rFonts w:ascii="Calibri" w:hAnsi="Calibri" w:cs="Calibri"/>
          <w:color w:val="222222"/>
          <w:sz w:val="20"/>
          <w:szCs w:val="20"/>
          <w:lang w:val="de-DE"/>
        </w:rPr>
        <w:t>ẞ</w:t>
      </w:r>
      <w:r w:rsidRPr="00D85CD7">
        <w:rPr>
          <w:rFonts w:ascii="Century Gothic" w:hAnsi="Century Gothic" w:cs="Arial"/>
          <w:color w:val="222222"/>
          <w:sz w:val="20"/>
          <w:szCs w:val="20"/>
          <w:lang w:val="de-DE"/>
        </w:rPr>
        <w:t xml:space="preserve">en Sie ein Getränk und beobachten Sie die Tierwelt an dem weltbekannten Fluss. </w:t>
      </w:r>
    </w:p>
    <w:p w14:paraId="229AEC87" w14:textId="77777777" w:rsidR="00267E11" w:rsidRPr="00547591" w:rsidRDefault="00D85CD7" w:rsidP="00D85CD7">
      <w:pPr>
        <w:pStyle w:val="ListParagraph"/>
        <w:numPr>
          <w:ilvl w:val="0"/>
          <w:numId w:val="1"/>
        </w:numPr>
        <w:rPr>
          <w:rFonts w:ascii="Century Gothic" w:hAnsi="Century Gothic"/>
          <w:sz w:val="20"/>
          <w:szCs w:val="20"/>
          <w:lang w:val="de-DE"/>
        </w:rPr>
      </w:pPr>
      <w:r w:rsidRPr="00D85CD7">
        <w:rPr>
          <w:rFonts w:ascii="Century Gothic" w:hAnsi="Century Gothic" w:cs="Arial"/>
          <w:color w:val="222222"/>
          <w:sz w:val="20"/>
          <w:szCs w:val="20"/>
          <w:lang w:val="de-DE"/>
        </w:rPr>
        <w:t>Wussten Sie, dass die Viktoriafälle auch als „Donnernder Rauch“ bekannt sind? Erfahren Sie mehr darüber bei einer Tour der gewaltigen Wasserfälle.</w:t>
      </w:r>
      <w:r w:rsidR="009928D2" w:rsidRPr="00547591">
        <w:rPr>
          <w:rFonts w:ascii="Century Gothic" w:hAnsi="Century Gothic"/>
          <w:sz w:val="20"/>
          <w:szCs w:val="20"/>
          <w:lang w:val="de-DE"/>
        </w:rPr>
        <w:t> </w:t>
      </w:r>
    </w:p>
    <w:p w14:paraId="2C70AB58" w14:textId="77777777" w:rsidR="005A1285" w:rsidRPr="00547591" w:rsidRDefault="005A1285" w:rsidP="005A1285">
      <w:pPr>
        <w:pStyle w:val="ListParagraph"/>
        <w:rPr>
          <w:rFonts w:ascii="Century Gothic" w:hAnsi="Century Gothic"/>
          <w:sz w:val="20"/>
          <w:szCs w:val="20"/>
          <w:lang w:val="de-DE"/>
        </w:rPr>
      </w:pPr>
    </w:p>
    <w:p w14:paraId="32236E53" w14:textId="12036B72" w:rsidR="00C82F26" w:rsidRPr="00547591" w:rsidRDefault="00C82F26" w:rsidP="00C82F26">
      <w:pPr>
        <w:pStyle w:val="Heading2"/>
        <w:rPr>
          <w:rFonts w:ascii="Century Gothic" w:hAnsi="Century Gothic"/>
          <w:sz w:val="24"/>
          <w:szCs w:val="24"/>
          <w:lang w:val="de-DE"/>
        </w:rPr>
      </w:pPr>
      <w:r w:rsidRPr="00547591">
        <w:rPr>
          <w:rFonts w:ascii="Century Gothic" w:hAnsi="Century Gothic"/>
          <w:sz w:val="24"/>
          <w:szCs w:val="24"/>
          <w:lang w:val="de-DE"/>
        </w:rPr>
        <w:t xml:space="preserve">Tag </w:t>
      </w:r>
      <w:r w:rsidR="00312BF2">
        <w:rPr>
          <w:rFonts w:ascii="Century Gothic" w:hAnsi="Century Gothic"/>
          <w:sz w:val="24"/>
          <w:szCs w:val="24"/>
          <w:lang w:val="de-DE"/>
        </w:rPr>
        <w:t>1</w:t>
      </w:r>
      <w:r w:rsidRPr="00547591">
        <w:rPr>
          <w:rFonts w:ascii="Century Gothic" w:hAnsi="Century Gothic"/>
          <w:sz w:val="24"/>
          <w:szCs w:val="24"/>
          <w:lang w:val="de-DE"/>
        </w:rPr>
        <w:t xml:space="preserve">: </w:t>
      </w:r>
      <w:r w:rsidRPr="00547591">
        <w:rPr>
          <w:rFonts w:ascii="Century Gothic" w:hAnsi="Century Gothic"/>
          <w:sz w:val="24"/>
          <w:szCs w:val="24"/>
          <w:lang w:val="de-DE"/>
        </w:rPr>
        <w:tab/>
        <w:t xml:space="preserve">Victoria Falls Hotel, Victoria Falls, Zimbabwe </w:t>
      </w:r>
      <w:r w:rsidRPr="00547591">
        <w:rPr>
          <w:rFonts w:ascii="Century Gothic" w:hAnsi="Century Gothic"/>
          <w:sz w:val="24"/>
          <w:szCs w:val="24"/>
          <w:lang w:val="de-DE"/>
        </w:rPr>
        <w:tab/>
      </w:r>
    </w:p>
    <w:p w14:paraId="144C3A00" w14:textId="77777777" w:rsidR="00C82F26" w:rsidRPr="00547591" w:rsidRDefault="00C82F26" w:rsidP="00C82F26">
      <w:pPr>
        <w:pStyle w:val="HorizontalRule"/>
        <w:rPr>
          <w:rFonts w:ascii="Century Gothic" w:hAnsi="Century Gothic"/>
          <w:lang w:val="de-DE"/>
        </w:rPr>
      </w:pPr>
    </w:p>
    <w:p w14:paraId="77702D18" w14:textId="6C29DB56" w:rsidR="00267E11" w:rsidRPr="00C82F26" w:rsidRDefault="009928D2" w:rsidP="00C82F26">
      <w:pPr>
        <w:pStyle w:val="Heading2"/>
        <w:rPr>
          <w:rFonts w:ascii="Century Gothic" w:hAnsi="Century Gothic"/>
          <w:sz w:val="24"/>
          <w:szCs w:val="24"/>
        </w:rPr>
      </w:pPr>
      <w:r w:rsidRPr="008C0BB9">
        <w:rPr>
          <w:rFonts w:ascii="Century Gothic" w:hAnsi="Century Gothic"/>
          <w:sz w:val="22"/>
        </w:rPr>
        <w:t>Victoria Falls, Zimbabwe</w:t>
      </w:r>
    </w:p>
    <w:p w14:paraId="257EEA6E" w14:textId="00098D03" w:rsidR="00267E11" w:rsidRPr="00547591" w:rsidRDefault="00291CAB" w:rsidP="005A1285">
      <w:pPr>
        <w:jc w:val="both"/>
        <w:rPr>
          <w:rFonts w:ascii="Century Gothic" w:hAnsi="Century Gothic"/>
          <w:sz w:val="20"/>
          <w:szCs w:val="20"/>
          <w:lang w:val="de-DE"/>
        </w:rPr>
      </w:pPr>
      <w:r>
        <w:rPr>
          <w:rFonts w:ascii="Century Gothic" w:hAnsi="Century Gothic"/>
          <w:sz w:val="20"/>
          <w:szCs w:val="20"/>
          <w:lang w:val="de-DE"/>
        </w:rPr>
        <w:t>A</w:t>
      </w:r>
      <w:r w:rsidR="009928D2" w:rsidRPr="00547591">
        <w:rPr>
          <w:rFonts w:ascii="Century Gothic" w:hAnsi="Century Gothic"/>
          <w:sz w:val="20"/>
          <w:szCs w:val="20"/>
          <w:lang w:val="de-DE"/>
        </w:rPr>
        <w:t>m südlichen Ufer des Sambesi Flusses</w:t>
      </w:r>
      <w:r>
        <w:rPr>
          <w:rFonts w:ascii="Century Gothic" w:hAnsi="Century Gothic"/>
          <w:sz w:val="20"/>
          <w:szCs w:val="20"/>
          <w:lang w:val="de-DE"/>
        </w:rPr>
        <w:t xml:space="preserve"> gelegen</w:t>
      </w:r>
      <w:r w:rsidR="009928D2" w:rsidRPr="00547591">
        <w:rPr>
          <w:rFonts w:ascii="Century Gothic" w:hAnsi="Century Gothic"/>
          <w:sz w:val="20"/>
          <w:szCs w:val="20"/>
          <w:lang w:val="de-DE"/>
        </w:rPr>
        <w:t xml:space="preserve">,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 </w:t>
      </w:r>
    </w:p>
    <w:p w14:paraId="10F4496B" w14:textId="77777777" w:rsidR="00267E11" w:rsidRPr="00547591" w:rsidRDefault="00267E11">
      <w:pPr>
        <w:pStyle w:val="HorizontalRuleLight"/>
        <w:rPr>
          <w:rFonts w:ascii="Century Gothic" w:hAnsi="Century Gothic"/>
          <w:lang w:val="de-DE"/>
        </w:rPr>
      </w:pPr>
    </w:p>
    <w:p w14:paraId="06B13DFB" w14:textId="580A8C3E" w:rsidR="00267E11" w:rsidRPr="00547591" w:rsidRDefault="009928D2">
      <w:pPr>
        <w:pStyle w:val="Heading3"/>
        <w:rPr>
          <w:rFonts w:ascii="Century Gothic" w:hAnsi="Century Gothic"/>
          <w:sz w:val="22"/>
          <w:lang w:val="de-DE"/>
        </w:rPr>
      </w:pPr>
      <w:r w:rsidRPr="00547591">
        <w:rPr>
          <w:rFonts w:ascii="Century Gothic" w:hAnsi="Century Gothic"/>
          <w:sz w:val="22"/>
          <w:lang w:val="de-DE"/>
        </w:rPr>
        <w:lastRenderedPageBreak/>
        <w:t>Tages</w:t>
      </w:r>
      <w:r w:rsidR="0080082C">
        <w:rPr>
          <w:rFonts w:ascii="Century Gothic" w:hAnsi="Century Gothic"/>
          <w:sz w:val="22"/>
          <w:lang w:val="de-DE"/>
        </w:rPr>
        <w:t>ablauf</w:t>
      </w:r>
    </w:p>
    <w:p w14:paraId="58A36AD3" w14:textId="77777777" w:rsidR="00267E11" w:rsidRDefault="00D85CD7" w:rsidP="005A1285">
      <w:pPr>
        <w:pStyle w:val="Heading3"/>
        <w:spacing w:before="0"/>
        <w:jc w:val="both"/>
        <w:rPr>
          <w:rFonts w:ascii="Century Gothic" w:hAnsi="Century Gothic" w:cs="Arial"/>
          <w:b w:val="0"/>
          <w:color w:val="222222"/>
          <w:sz w:val="20"/>
          <w:szCs w:val="20"/>
          <w:lang w:val="de-DE"/>
        </w:rPr>
      </w:pPr>
      <w:r w:rsidRPr="008C0BB9">
        <w:rPr>
          <w:rFonts w:ascii="Century Gothic" w:hAnsi="Century Gothic" w:cs="Arial"/>
          <w:b w:val="0"/>
          <w:color w:val="222222"/>
          <w:sz w:val="20"/>
          <w:szCs w:val="20"/>
          <w:lang w:val="de-DE"/>
        </w:rPr>
        <w:t>Nach Ankunft in Victoria Falls werden Sie bereits erwartet und zu Ihrer Unterkunft gebracht. Am Nachmittag können Sie eine luxuriöse Bootsfahrt in den Sonnenuntergang auf dem gewaltigen Zambezi genie</w:t>
      </w:r>
      <w:r w:rsidRPr="008C0BB9">
        <w:rPr>
          <w:rFonts w:ascii="Calibri" w:hAnsi="Calibri" w:cs="Calibri"/>
          <w:b w:val="0"/>
          <w:color w:val="222222"/>
          <w:sz w:val="20"/>
          <w:szCs w:val="20"/>
          <w:lang w:val="de-DE"/>
        </w:rPr>
        <w:t>ẞ</w:t>
      </w:r>
      <w:r w:rsidRPr="008C0BB9">
        <w:rPr>
          <w:rFonts w:ascii="Century Gothic" w:hAnsi="Century Gothic" w:cs="Arial"/>
          <w:b w:val="0"/>
          <w:color w:val="222222"/>
          <w:sz w:val="20"/>
          <w:szCs w:val="20"/>
          <w:lang w:val="de-DE"/>
        </w:rPr>
        <w:t xml:space="preserve">en. </w:t>
      </w:r>
    </w:p>
    <w:p w14:paraId="1045F3AD" w14:textId="77777777" w:rsidR="008C0BB9" w:rsidRDefault="008C0BB9" w:rsidP="008C0BB9">
      <w:pPr>
        <w:rPr>
          <w:lang w:val="de-DE"/>
        </w:rPr>
      </w:pPr>
    </w:p>
    <w:p w14:paraId="66A1F136" w14:textId="77777777" w:rsidR="008C0BB9" w:rsidRPr="008C0BB9" w:rsidRDefault="008C0BB9" w:rsidP="008C0BB9">
      <w:pPr>
        <w:rPr>
          <w:lang w:val="de-DE"/>
        </w:rPr>
      </w:pPr>
    </w:p>
    <w:p w14:paraId="6DAF9BC0"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 xml:space="preserve">Übernachtung: Victoria Falls Hotel </w:t>
      </w:r>
      <w:r w:rsidRPr="00547591">
        <w:rPr>
          <w:rFonts w:ascii="Century Gothic" w:hAnsi="Century Gothic"/>
          <w:sz w:val="22"/>
          <w:lang w:val="de-DE"/>
        </w:rPr>
        <w:tab/>
      </w:r>
      <w:hyperlink r:id="rId14" w:history="1">
        <w:r w:rsidRPr="00547591">
          <w:rPr>
            <w:rStyle w:val="Hyperlink"/>
            <w:rFonts w:ascii="Century Gothic" w:hAnsi="Century Gothic"/>
            <w:sz w:val="22"/>
            <w:lang w:val="de-DE"/>
          </w:rPr>
          <w:t>Ibrochure anschauen</w:t>
        </w:r>
      </w:hyperlink>
    </w:p>
    <w:p w14:paraId="04F70D9D" w14:textId="77777777" w:rsidR="00267E11" w:rsidRPr="00547591" w:rsidRDefault="009928D2" w:rsidP="005A1285">
      <w:pPr>
        <w:jc w:val="both"/>
        <w:rPr>
          <w:rFonts w:ascii="Century Gothic" w:hAnsi="Century Gothic"/>
          <w:sz w:val="20"/>
          <w:szCs w:val="20"/>
          <w:lang w:val="de-DE"/>
        </w:rPr>
      </w:pPr>
      <w:r w:rsidRPr="00547591">
        <w:rPr>
          <w:rFonts w:ascii="Century Gothic" w:hAnsi="Century Gothic"/>
          <w:sz w:val="20"/>
          <w:szCs w:val="20"/>
          <w:lang w:val="de-DE"/>
        </w:rPr>
        <w:t>Das Victoria Falls Hotel, im Volksmund bekannt als "die große alte Dame der Fälle", befindet sich im Victoria-Falls-Nationalpark und ist Mitglied der exklusiven Leading Hotels of the World Gruppe. Es ist eines von nur drei IS0-akkreditierten Hotels in Simbabwe. Das Fünf-Sterne-Hotel im edwardianischen Stil verbindet den Charme der Vergangenheit mit dem Komfort der Gegenwart. In üppigen, tropischen Gärten mit Seerosenteichen, Palmen und subtropischen Sträuchern gelegen, bietet es die Ruhe und Abgeschiedenheit, die viele Gäste suchen. Die berühmten Viktoriafälle sind nur einen zehnminütigen Spaziergang über den privaten Weg des Hotels entfernt, und "der Rauch, der donnert" oder "Mosi-O-Tunya" im lokalen Dialekt, ist von diesem luxuriösen Wahrzeichen deutlich hörbar und sichtbar.</w:t>
      </w:r>
    </w:p>
    <w:p w14:paraId="14D1F310" w14:textId="77777777" w:rsidR="00267E11" w:rsidRPr="00D85CD7" w:rsidRDefault="009928D2">
      <w:pPr>
        <w:jc w:val="distribute"/>
        <w:rPr>
          <w:rFonts w:ascii="Century Gothic" w:hAnsi="Century Gothic"/>
        </w:rPr>
      </w:pPr>
      <w:r w:rsidRPr="00D85CD7">
        <w:rPr>
          <w:rFonts w:ascii="Century Gothic" w:hAnsi="Century Gothic"/>
          <w:noProof/>
          <w:lang w:val="fr-FR" w:eastAsia="fr-FR"/>
        </w:rPr>
        <w:drawing>
          <wp:inline distT="0" distB="0" distL="0" distR="0" wp14:anchorId="334174A0" wp14:editId="7123EE25">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r w:rsidRPr="00D85CD7">
        <w:rPr>
          <w:rFonts w:ascii="Century Gothic" w:hAnsi="Century Gothic"/>
          <w:noProof/>
          <w:lang w:val="fr-FR" w:eastAsia="fr-FR"/>
        </w:rPr>
        <w:drawing>
          <wp:inline distT="0" distB="0" distL="0" distR="0" wp14:anchorId="0A740159" wp14:editId="1F646935">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p>
    <w:p w14:paraId="55667B09" w14:textId="77777777" w:rsidR="00267E11" w:rsidRPr="00D85CD7" w:rsidRDefault="00267E11">
      <w:pPr>
        <w:pStyle w:val="HorizontalRuleLight"/>
        <w:rPr>
          <w:rFonts w:ascii="Century Gothic" w:hAnsi="Century Gothic"/>
        </w:rPr>
      </w:pPr>
    </w:p>
    <w:p w14:paraId="578AFA62" w14:textId="77777777" w:rsidR="008C0BB9" w:rsidRPr="008C0BB9" w:rsidRDefault="008C0BB9">
      <w:pPr>
        <w:pStyle w:val="Heading4"/>
        <w:rPr>
          <w:rFonts w:ascii="Century Gothic" w:hAnsi="Century Gothic"/>
          <w:i w:val="0"/>
          <w:color w:val="auto"/>
        </w:rPr>
      </w:pPr>
      <w:proofErr w:type="spellStart"/>
      <w:r w:rsidRPr="008C0BB9">
        <w:rPr>
          <w:rFonts w:ascii="Century Gothic" w:hAnsi="Century Gothic"/>
          <w:i w:val="0"/>
          <w:color w:val="auto"/>
        </w:rPr>
        <w:t>Aktivitäten</w:t>
      </w:r>
      <w:proofErr w:type="spellEnd"/>
    </w:p>
    <w:p w14:paraId="09B473F2" w14:textId="77777777" w:rsidR="00267E11" w:rsidRPr="00D85CD7" w:rsidRDefault="009928D2">
      <w:pPr>
        <w:pStyle w:val="Heading4"/>
        <w:rPr>
          <w:rFonts w:ascii="Century Gothic" w:hAnsi="Century Gothic"/>
        </w:rPr>
      </w:pPr>
      <w:r w:rsidRPr="00D85CD7">
        <w:rPr>
          <w:rFonts w:ascii="Century Gothic" w:hAnsi="Century Gothic"/>
        </w:rPr>
        <w:t>Ra-</w:t>
      </w:r>
      <w:proofErr w:type="spellStart"/>
      <w:r w:rsidRPr="00D85CD7">
        <w:rPr>
          <w:rFonts w:ascii="Century Gothic" w:hAnsi="Century Gothic"/>
        </w:rPr>
        <w:t>Ikane</w:t>
      </w:r>
      <w:proofErr w:type="spellEnd"/>
      <w:r w:rsidRPr="00D85CD7">
        <w:rPr>
          <w:rFonts w:ascii="Century Gothic" w:hAnsi="Century Gothic"/>
        </w:rPr>
        <w:t xml:space="preserve"> Sunset Cruise</w:t>
      </w:r>
    </w:p>
    <w:p w14:paraId="6AD0C56E" w14:textId="77777777" w:rsidR="00267E11" w:rsidRPr="00547591" w:rsidRDefault="009928D2" w:rsidP="005A1285">
      <w:pPr>
        <w:jc w:val="both"/>
        <w:rPr>
          <w:rFonts w:ascii="Century Gothic" w:hAnsi="Century Gothic"/>
          <w:sz w:val="20"/>
          <w:szCs w:val="20"/>
          <w:lang w:val="de-DE"/>
        </w:rPr>
      </w:pPr>
      <w:r w:rsidRPr="00547591">
        <w:rPr>
          <w:rFonts w:ascii="Century Gothic" w:hAnsi="Century Gothic"/>
          <w:sz w:val="20"/>
          <w:szCs w:val="20"/>
          <w:lang w:val="de-DE"/>
        </w:rPr>
        <w:t>Sommer (August bis April) 16:00 Uhr, Winter (Mai bis August) 15:30 Uhr DAUER: 2 Stunden | MINDESTGRÖ</w:t>
      </w:r>
      <w:r w:rsidR="008C0BB9" w:rsidRPr="00547591">
        <w:rPr>
          <w:rFonts w:ascii="Calibri" w:hAnsi="Calibri" w:cs="Calibri"/>
          <w:sz w:val="20"/>
          <w:szCs w:val="20"/>
          <w:lang w:val="de-DE"/>
        </w:rPr>
        <w:t>ß</w:t>
      </w:r>
      <w:r w:rsidRPr="00547591">
        <w:rPr>
          <w:rFonts w:ascii="Century Gothic" w:hAnsi="Century Gothic"/>
          <w:sz w:val="20"/>
          <w:szCs w:val="20"/>
          <w:lang w:val="de-DE"/>
        </w:rPr>
        <w:t>E: 2 PERSONEN</w:t>
      </w:r>
      <w:r w:rsidR="008C0BB9" w:rsidRPr="00547591">
        <w:rPr>
          <w:rFonts w:ascii="Century Gothic" w:hAnsi="Century Gothic"/>
          <w:sz w:val="20"/>
          <w:szCs w:val="20"/>
          <w:lang w:val="de-DE"/>
        </w:rPr>
        <w:t xml:space="preserve">. </w:t>
      </w:r>
      <w:r w:rsidRPr="00547591">
        <w:rPr>
          <w:rFonts w:ascii="Century Gothic" w:hAnsi="Century Gothic"/>
          <w:sz w:val="20"/>
          <w:szCs w:val="20"/>
          <w:lang w:val="de-DE"/>
        </w:rPr>
        <w:t>Erfreuen Sie sich an der kurzen Geschichte des</w:t>
      </w:r>
      <w:r w:rsidR="008C0BB9" w:rsidRPr="00547591">
        <w:rPr>
          <w:rFonts w:ascii="Century Gothic" w:hAnsi="Century Gothic"/>
          <w:sz w:val="20"/>
          <w:szCs w:val="20"/>
          <w:lang w:val="de-DE"/>
        </w:rPr>
        <w:t xml:space="preserve"> Flusses mit einem Cocktail in I</w:t>
      </w:r>
      <w:r w:rsidRPr="00547591">
        <w:rPr>
          <w:rFonts w:ascii="Century Gothic" w:hAnsi="Century Gothic"/>
          <w:sz w:val="20"/>
          <w:szCs w:val="20"/>
          <w:lang w:val="de-DE"/>
        </w:rPr>
        <w:t>hrer Hand bei einer Bootsfahrt in den Sonnenuntergang. Naschen Sie Delikatessen von der High-Tea Auswahl oder andere köstliche Snacks und genie</w:t>
      </w:r>
      <w:r w:rsidRPr="00547591">
        <w:rPr>
          <w:rFonts w:ascii="Calibri" w:hAnsi="Calibri" w:cs="Calibri"/>
          <w:sz w:val="20"/>
          <w:szCs w:val="20"/>
          <w:lang w:val="de-DE"/>
        </w:rPr>
        <w:t>ẞ</w:t>
      </w:r>
      <w:r w:rsidRPr="00547591">
        <w:rPr>
          <w:rFonts w:ascii="Century Gothic" w:hAnsi="Century Gothic"/>
          <w:sz w:val="20"/>
          <w:szCs w:val="20"/>
          <w:lang w:val="de-DE"/>
        </w:rPr>
        <w:t>en Sie ein durstlöschendes Getränk von der voll eingerichteten Bar, während Sie den wilden Zambezi bewundern.</w:t>
      </w:r>
    </w:p>
    <w:p w14:paraId="663307D7" w14:textId="77777777" w:rsidR="008C0BB9" w:rsidRPr="00921356" w:rsidRDefault="008C0BB9" w:rsidP="008C0BB9">
      <w:pPr>
        <w:jc w:val="distribute"/>
        <w:rPr>
          <w:rFonts w:ascii="Century Gothic" w:hAnsi="Century Gothic"/>
        </w:rPr>
      </w:pPr>
      <w:r w:rsidRPr="00921356">
        <w:rPr>
          <w:rFonts w:ascii="Century Gothic" w:hAnsi="Century Gothic"/>
          <w:noProof/>
          <w:lang w:val="fr-FR" w:eastAsia="fr-FR"/>
        </w:rPr>
        <w:drawing>
          <wp:inline distT="0" distB="0" distL="0" distR="0" wp14:anchorId="6A24E0BB" wp14:editId="23CE54E8">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fr-FR" w:eastAsia="fr-FR"/>
        </w:rPr>
        <w:drawing>
          <wp:inline distT="0" distB="0" distL="0" distR="0" wp14:anchorId="3D9BFC22" wp14:editId="24247281">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4EC0BF1C" w14:textId="77777777" w:rsidR="008C0BB9" w:rsidRPr="008C0BB9" w:rsidRDefault="008C0BB9">
      <w:pPr>
        <w:rPr>
          <w:rFonts w:ascii="Century Gothic" w:hAnsi="Century Gothic"/>
          <w:sz w:val="20"/>
          <w:szCs w:val="20"/>
        </w:rPr>
      </w:pPr>
    </w:p>
    <w:p w14:paraId="5370869D" w14:textId="77777777" w:rsidR="00267E11" w:rsidRPr="00D85CD7" w:rsidRDefault="00267E11">
      <w:pPr>
        <w:pStyle w:val="HorizontalRuleLight"/>
        <w:rPr>
          <w:rFonts w:ascii="Century Gothic" w:hAnsi="Century Gothic"/>
        </w:rPr>
      </w:pPr>
    </w:p>
    <w:p w14:paraId="1EE90F07"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Basis</w:t>
      </w:r>
    </w:p>
    <w:p w14:paraId="6DF238C9" w14:textId="77777777" w:rsidR="00267E11" w:rsidRPr="00547591" w:rsidRDefault="009928D2" w:rsidP="008C0BB9">
      <w:pPr>
        <w:rPr>
          <w:rFonts w:ascii="Century Gothic" w:hAnsi="Century Gothic"/>
          <w:sz w:val="20"/>
          <w:szCs w:val="20"/>
          <w:lang w:val="de-DE"/>
        </w:rPr>
      </w:pPr>
      <w:r w:rsidRPr="00547591">
        <w:rPr>
          <w:rFonts w:ascii="Century Gothic" w:hAnsi="Century Gothic"/>
          <w:sz w:val="20"/>
          <w:szCs w:val="20"/>
          <w:lang w:val="de-DE"/>
        </w:rPr>
        <w:t>Übernachtung mit Frühstück</w:t>
      </w:r>
    </w:p>
    <w:p w14:paraId="00796E89" w14:textId="77777777" w:rsidR="008C0BB9" w:rsidRPr="00547591" w:rsidRDefault="008C0BB9" w:rsidP="008C0BB9">
      <w:pPr>
        <w:rPr>
          <w:rFonts w:ascii="Century Gothic" w:hAnsi="Century Gothic"/>
          <w:sz w:val="20"/>
          <w:szCs w:val="20"/>
          <w:lang w:val="de-DE"/>
        </w:rPr>
      </w:pPr>
    </w:p>
    <w:p w14:paraId="4D922675" w14:textId="77777777" w:rsidR="00267E11" w:rsidRPr="00547591" w:rsidRDefault="009928D2">
      <w:pPr>
        <w:pStyle w:val="Heading2"/>
        <w:rPr>
          <w:rFonts w:ascii="Century Gothic" w:hAnsi="Century Gothic"/>
          <w:sz w:val="24"/>
          <w:szCs w:val="24"/>
          <w:lang w:val="de-DE"/>
        </w:rPr>
      </w:pPr>
      <w:r w:rsidRPr="00547591">
        <w:rPr>
          <w:rFonts w:ascii="Century Gothic" w:hAnsi="Century Gothic"/>
          <w:sz w:val="24"/>
          <w:szCs w:val="24"/>
          <w:lang w:val="de-DE"/>
        </w:rPr>
        <w:t xml:space="preserve">Tag 2: </w:t>
      </w:r>
      <w:r w:rsidRPr="00547591">
        <w:rPr>
          <w:rFonts w:ascii="Century Gothic" w:hAnsi="Century Gothic"/>
          <w:sz w:val="24"/>
          <w:szCs w:val="24"/>
          <w:lang w:val="de-DE"/>
        </w:rPr>
        <w:tab/>
        <w:t xml:space="preserve">Victoria Falls Hotel, Victoria Falls, Zimbabwe </w:t>
      </w:r>
      <w:r w:rsidRPr="00547591">
        <w:rPr>
          <w:rFonts w:ascii="Century Gothic" w:hAnsi="Century Gothic"/>
          <w:sz w:val="24"/>
          <w:szCs w:val="24"/>
          <w:lang w:val="de-DE"/>
        </w:rPr>
        <w:tab/>
      </w:r>
    </w:p>
    <w:p w14:paraId="7ADA222E" w14:textId="77777777" w:rsidR="00267E11" w:rsidRPr="00547591" w:rsidRDefault="00267E11">
      <w:pPr>
        <w:pStyle w:val="HorizontalRule"/>
        <w:rPr>
          <w:rFonts w:ascii="Century Gothic" w:hAnsi="Century Gothic"/>
          <w:lang w:val="de-DE"/>
        </w:rPr>
      </w:pPr>
    </w:p>
    <w:p w14:paraId="1D5E358D" w14:textId="3FE46BB9" w:rsidR="00267E11" w:rsidRDefault="009928D2">
      <w:pPr>
        <w:pStyle w:val="Heading3"/>
        <w:rPr>
          <w:rFonts w:ascii="Century Gothic" w:hAnsi="Century Gothic"/>
          <w:sz w:val="22"/>
        </w:rPr>
      </w:pPr>
      <w:proofErr w:type="spellStart"/>
      <w:r w:rsidRPr="008C0BB9">
        <w:rPr>
          <w:rFonts w:ascii="Century Gothic" w:hAnsi="Century Gothic"/>
          <w:sz w:val="22"/>
        </w:rPr>
        <w:t>Tages</w:t>
      </w:r>
      <w:r w:rsidR="0080082C">
        <w:rPr>
          <w:rFonts w:ascii="Century Gothic" w:hAnsi="Century Gothic"/>
          <w:sz w:val="22"/>
        </w:rPr>
        <w:t>ablauf</w:t>
      </w:r>
      <w:proofErr w:type="spellEnd"/>
    </w:p>
    <w:p w14:paraId="046F7730" w14:textId="055ADEC6" w:rsidR="006862B0" w:rsidRPr="006862B0" w:rsidRDefault="006862B0" w:rsidP="006862B0">
      <w:proofErr w:type="spellStart"/>
      <w:r w:rsidRPr="006862B0">
        <w:t>Nach</w:t>
      </w:r>
      <w:proofErr w:type="spellEnd"/>
      <w:r w:rsidRPr="006862B0">
        <w:t xml:space="preserve"> </w:t>
      </w:r>
      <w:proofErr w:type="spellStart"/>
      <w:r w:rsidRPr="006862B0">
        <w:t>dem</w:t>
      </w:r>
      <w:proofErr w:type="spellEnd"/>
      <w:r w:rsidRPr="006862B0">
        <w:t xml:space="preserve"> </w:t>
      </w:r>
      <w:proofErr w:type="spellStart"/>
      <w:r w:rsidRPr="006862B0">
        <w:t>Frühstück</w:t>
      </w:r>
      <w:proofErr w:type="spellEnd"/>
      <w:r w:rsidRPr="006862B0">
        <w:t xml:space="preserve"> </w:t>
      </w:r>
      <w:proofErr w:type="spellStart"/>
      <w:r w:rsidRPr="006862B0">
        <w:t>nehmen</w:t>
      </w:r>
      <w:proofErr w:type="spellEnd"/>
      <w:r w:rsidRPr="006862B0">
        <w:t xml:space="preserve"> Sie an </w:t>
      </w:r>
      <w:proofErr w:type="spellStart"/>
      <w:r w:rsidRPr="006862B0">
        <w:t>einer</w:t>
      </w:r>
      <w:proofErr w:type="spellEnd"/>
      <w:r w:rsidRPr="006862B0">
        <w:t xml:space="preserve"> </w:t>
      </w:r>
      <w:proofErr w:type="spellStart"/>
      <w:r w:rsidRPr="006862B0">
        <w:t>Führung</w:t>
      </w:r>
      <w:proofErr w:type="spellEnd"/>
      <w:r w:rsidRPr="006862B0">
        <w:t xml:space="preserve"> </w:t>
      </w:r>
      <w:proofErr w:type="spellStart"/>
      <w:r w:rsidRPr="006862B0">
        <w:t>durch</w:t>
      </w:r>
      <w:proofErr w:type="spellEnd"/>
      <w:r w:rsidRPr="006862B0">
        <w:t xml:space="preserve"> die </w:t>
      </w:r>
      <w:proofErr w:type="spellStart"/>
      <w:r w:rsidRPr="006862B0">
        <w:t>Victoriafälle</w:t>
      </w:r>
      <w:proofErr w:type="spellEnd"/>
      <w:r w:rsidRPr="006862B0">
        <w:t xml:space="preserve"> teil, </w:t>
      </w:r>
      <w:proofErr w:type="spellStart"/>
      <w:r w:rsidRPr="006862B0">
        <w:t>eines</w:t>
      </w:r>
      <w:proofErr w:type="spellEnd"/>
      <w:r w:rsidRPr="006862B0">
        <w:t xml:space="preserve"> der </w:t>
      </w:r>
      <w:proofErr w:type="spellStart"/>
      <w:r w:rsidRPr="006862B0">
        <w:t>sieben</w:t>
      </w:r>
      <w:proofErr w:type="spellEnd"/>
      <w:r w:rsidRPr="006862B0">
        <w:t xml:space="preserve"> </w:t>
      </w:r>
      <w:proofErr w:type="spellStart"/>
      <w:r w:rsidRPr="006862B0">
        <w:t>Naturwunder</w:t>
      </w:r>
      <w:proofErr w:type="spellEnd"/>
      <w:r w:rsidRPr="006862B0">
        <w:t xml:space="preserve"> der Welt. </w:t>
      </w:r>
      <w:proofErr w:type="spellStart"/>
      <w:r w:rsidRPr="006862B0">
        <w:t>Wenn</w:t>
      </w:r>
      <w:proofErr w:type="spellEnd"/>
      <w:r w:rsidRPr="006862B0">
        <w:t xml:space="preserve"> Sie </w:t>
      </w:r>
      <w:proofErr w:type="spellStart"/>
      <w:r w:rsidRPr="006862B0">
        <w:t>zusätzliche</w:t>
      </w:r>
      <w:proofErr w:type="spellEnd"/>
      <w:r w:rsidRPr="006862B0">
        <w:t xml:space="preserve"> </w:t>
      </w:r>
      <w:proofErr w:type="spellStart"/>
      <w:r w:rsidRPr="006862B0">
        <w:t>Ausflüge</w:t>
      </w:r>
      <w:proofErr w:type="spellEnd"/>
      <w:r w:rsidRPr="006862B0">
        <w:t xml:space="preserve"> </w:t>
      </w:r>
      <w:proofErr w:type="spellStart"/>
      <w:r w:rsidRPr="006862B0">
        <w:t>buchen</w:t>
      </w:r>
      <w:proofErr w:type="spellEnd"/>
      <w:r w:rsidRPr="006862B0">
        <w:t xml:space="preserve"> </w:t>
      </w:r>
      <w:proofErr w:type="spellStart"/>
      <w:r w:rsidRPr="006862B0">
        <w:t>möchten</w:t>
      </w:r>
      <w:proofErr w:type="spellEnd"/>
      <w:r w:rsidRPr="006862B0">
        <w:t xml:space="preserve">, </w:t>
      </w:r>
      <w:proofErr w:type="spellStart"/>
      <w:r w:rsidRPr="006862B0">
        <w:t>bleibt</w:t>
      </w:r>
      <w:proofErr w:type="spellEnd"/>
      <w:r w:rsidRPr="006862B0">
        <w:t xml:space="preserve"> </w:t>
      </w:r>
      <w:proofErr w:type="spellStart"/>
      <w:r w:rsidRPr="006862B0">
        <w:t>noch</w:t>
      </w:r>
      <w:proofErr w:type="spellEnd"/>
      <w:r w:rsidRPr="006862B0">
        <w:t xml:space="preserve"> Zeit für </w:t>
      </w:r>
      <w:proofErr w:type="spellStart"/>
      <w:r w:rsidRPr="006862B0">
        <w:t>optionale</w:t>
      </w:r>
      <w:proofErr w:type="spellEnd"/>
      <w:r w:rsidRPr="006862B0">
        <w:t xml:space="preserve"> </w:t>
      </w:r>
      <w:proofErr w:type="spellStart"/>
      <w:r w:rsidRPr="006862B0">
        <w:t>Aktivitäten</w:t>
      </w:r>
      <w:proofErr w:type="spellEnd"/>
      <w:r w:rsidRPr="006862B0">
        <w:t>.</w:t>
      </w:r>
    </w:p>
    <w:p w14:paraId="2380C003"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Aktivitäten</w:t>
      </w:r>
    </w:p>
    <w:p w14:paraId="1D52F09C" w14:textId="77777777" w:rsidR="00267E11" w:rsidRPr="00547591" w:rsidRDefault="00267E11">
      <w:pPr>
        <w:pStyle w:val="HorizontalRuleLight"/>
        <w:rPr>
          <w:rFonts w:ascii="Century Gothic" w:hAnsi="Century Gothic"/>
          <w:lang w:val="de-DE"/>
        </w:rPr>
      </w:pPr>
    </w:p>
    <w:p w14:paraId="11E54905" w14:textId="77777777" w:rsidR="00F53A14" w:rsidRPr="00D85CD7" w:rsidRDefault="00F53A14" w:rsidP="00F53A14">
      <w:pPr>
        <w:pStyle w:val="Heading4"/>
        <w:rPr>
          <w:rFonts w:ascii="Century Gothic" w:hAnsi="Century Gothic"/>
          <w:lang w:val="de-DE"/>
        </w:rPr>
      </w:pPr>
      <w:r w:rsidRPr="00D85CD7">
        <w:rPr>
          <w:rFonts w:ascii="Century Gothic" w:hAnsi="Century Gothic"/>
          <w:lang w:val="de-DE"/>
        </w:rPr>
        <w:t>Victoria Falls Guided Tours | Gef</w:t>
      </w:r>
      <w:r w:rsidRPr="00D85CD7">
        <w:rPr>
          <w:rFonts w:ascii="Century Gothic" w:hAnsi="Century Gothic" w:cs="Calibri"/>
          <w:lang w:val="de-DE"/>
        </w:rPr>
        <w:t>ü</w:t>
      </w:r>
      <w:r w:rsidRPr="00D85CD7">
        <w:rPr>
          <w:rFonts w:ascii="Century Gothic" w:hAnsi="Century Gothic"/>
          <w:lang w:val="de-DE"/>
        </w:rPr>
        <w:t>hrte Tour der Viktoriaf</w:t>
      </w:r>
      <w:r w:rsidRPr="00D85CD7">
        <w:rPr>
          <w:rFonts w:ascii="Century Gothic" w:hAnsi="Century Gothic" w:cs="Calibri"/>
          <w:lang w:val="de-DE"/>
        </w:rPr>
        <w:t>ä</w:t>
      </w:r>
      <w:r w:rsidRPr="00D85CD7">
        <w:rPr>
          <w:rFonts w:ascii="Century Gothic" w:hAnsi="Century Gothic"/>
          <w:lang w:val="de-DE"/>
        </w:rPr>
        <w:t>lle</w:t>
      </w:r>
    </w:p>
    <w:p w14:paraId="242F0F13" w14:textId="77777777" w:rsidR="00F53A14" w:rsidRDefault="00F53A14" w:rsidP="005A1285">
      <w:pPr>
        <w:jc w:val="both"/>
        <w:rPr>
          <w:rFonts w:ascii="Century Gothic" w:hAnsi="Century Gothic"/>
          <w:sz w:val="20"/>
          <w:lang w:val="de-DE"/>
        </w:rPr>
      </w:pPr>
      <w:r w:rsidRPr="00D85CD7">
        <w:rPr>
          <w:rFonts w:ascii="Century Gothic" w:hAnsi="Century Gothic"/>
          <w:sz w:val="20"/>
          <w:lang w:val="de-DE"/>
        </w:rPr>
        <w:t>Der Anblick der Viktoriaf</w:t>
      </w:r>
      <w:r w:rsidRPr="00D85CD7">
        <w:rPr>
          <w:rFonts w:ascii="Century Gothic" w:hAnsi="Century Gothic" w:cs="Calibri"/>
          <w:sz w:val="20"/>
          <w:lang w:val="de-DE"/>
        </w:rPr>
        <w:t>ä</w:t>
      </w:r>
      <w:r w:rsidRPr="00D85CD7">
        <w:rPr>
          <w:rFonts w:ascii="Century Gothic" w:hAnsi="Century Gothic"/>
          <w:sz w:val="20"/>
          <w:lang w:val="de-DE"/>
        </w:rPr>
        <w:t>lle ist etwas, was Sie niemals vergessen werden und der beste Weg um die Wasserf</w:t>
      </w:r>
      <w:r w:rsidRPr="00D85CD7">
        <w:rPr>
          <w:rFonts w:ascii="Century Gothic" w:hAnsi="Century Gothic" w:cs="Calibri"/>
          <w:sz w:val="20"/>
          <w:lang w:val="de-DE"/>
        </w:rPr>
        <w:t>ä</w:t>
      </w:r>
      <w:r w:rsidRPr="00D85CD7">
        <w:rPr>
          <w:rFonts w:ascii="Century Gothic" w:hAnsi="Century Gothic"/>
          <w:sz w:val="20"/>
          <w:lang w:val="de-DE"/>
        </w:rPr>
        <w:t>lle zu sehen, ist bei einer gef</w:t>
      </w:r>
      <w:r w:rsidRPr="00D85CD7">
        <w:rPr>
          <w:rFonts w:ascii="Century Gothic" w:hAnsi="Century Gothic" w:cs="Calibri"/>
          <w:sz w:val="20"/>
          <w:lang w:val="de-DE"/>
        </w:rPr>
        <w:t>ü</w:t>
      </w:r>
      <w:r w:rsidRPr="00D85CD7">
        <w:rPr>
          <w:rFonts w:ascii="Century Gothic" w:hAnsi="Century Gothic"/>
          <w:sz w:val="20"/>
          <w:lang w:val="de-DE"/>
        </w:rPr>
        <w:t xml:space="preserve">hrten Tour. Entdecken Sie mehr </w:t>
      </w:r>
      <w:r w:rsidRPr="00D85CD7">
        <w:rPr>
          <w:rFonts w:ascii="Century Gothic" w:hAnsi="Century Gothic" w:cs="Calibri"/>
          <w:sz w:val="20"/>
          <w:lang w:val="de-DE"/>
        </w:rPr>
        <w:t>ü</w:t>
      </w:r>
      <w:r w:rsidRPr="00D85CD7">
        <w:rPr>
          <w:rFonts w:ascii="Century Gothic" w:hAnsi="Century Gothic"/>
          <w:sz w:val="20"/>
          <w:lang w:val="de-DE"/>
        </w:rPr>
        <w:t>ber die Geschichte, wie die Wasserf</w:t>
      </w:r>
      <w:r w:rsidRPr="00D85CD7">
        <w:rPr>
          <w:rFonts w:ascii="Century Gothic" w:hAnsi="Century Gothic" w:cs="Calibri"/>
          <w:sz w:val="20"/>
          <w:lang w:val="de-DE"/>
        </w:rPr>
        <w:t>ä</w:t>
      </w:r>
      <w:r w:rsidRPr="00D85CD7">
        <w:rPr>
          <w:rFonts w:ascii="Century Gothic" w:hAnsi="Century Gothic"/>
          <w:sz w:val="20"/>
          <w:lang w:val="de-DE"/>
        </w:rPr>
        <w:t>lle entstanden und von welchen lokalen Gebr</w:t>
      </w:r>
      <w:r w:rsidRPr="00D85CD7">
        <w:rPr>
          <w:rFonts w:ascii="Century Gothic" w:hAnsi="Century Gothic" w:cs="Calibri"/>
          <w:sz w:val="20"/>
          <w:lang w:val="de-DE"/>
        </w:rPr>
        <w:t>ä</w:t>
      </w:r>
      <w:r w:rsidRPr="00D85CD7">
        <w:rPr>
          <w:rFonts w:ascii="Century Gothic" w:hAnsi="Century Gothic"/>
          <w:sz w:val="20"/>
          <w:lang w:val="de-DE"/>
        </w:rPr>
        <w:t>uchen und Traditionen Sie umgeben sind. Die Tour ist sehr informativ und endet mit einem Besuch eines lokalen Zentrums f</w:t>
      </w:r>
      <w:r w:rsidRPr="00D85CD7">
        <w:rPr>
          <w:rFonts w:ascii="Century Gothic" w:hAnsi="Century Gothic" w:cs="Calibri"/>
          <w:sz w:val="20"/>
          <w:lang w:val="de-DE"/>
        </w:rPr>
        <w:t>ü</w:t>
      </w:r>
      <w:r w:rsidRPr="00D85CD7">
        <w:rPr>
          <w:rFonts w:ascii="Century Gothic" w:hAnsi="Century Gothic"/>
          <w:sz w:val="20"/>
          <w:lang w:val="de-DE"/>
        </w:rPr>
        <w:t>r Kunsthandwerk.</w:t>
      </w:r>
    </w:p>
    <w:p w14:paraId="3C61FF9A" w14:textId="77777777" w:rsidR="008C0BB9" w:rsidRPr="00921356" w:rsidRDefault="008C0BB9" w:rsidP="008C0BB9">
      <w:pPr>
        <w:jc w:val="distribute"/>
        <w:rPr>
          <w:rFonts w:ascii="Century Gothic" w:hAnsi="Century Gothic"/>
        </w:rPr>
      </w:pPr>
      <w:r w:rsidRPr="00921356">
        <w:rPr>
          <w:rFonts w:ascii="Century Gothic" w:hAnsi="Century Gothic"/>
          <w:noProof/>
          <w:lang w:val="fr-FR" w:eastAsia="fr-FR"/>
        </w:rPr>
        <w:drawing>
          <wp:inline distT="0" distB="0" distL="0" distR="0" wp14:anchorId="254983A6" wp14:editId="104C4768">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fr-FR" w:eastAsia="fr-FR"/>
        </w:rPr>
        <w:drawing>
          <wp:inline distT="0" distB="0" distL="0" distR="0" wp14:anchorId="595C1AED" wp14:editId="3D81CE24">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16979D86" w14:textId="77777777" w:rsidR="00267E11" w:rsidRPr="00D85CD7" w:rsidRDefault="00267E11">
      <w:pPr>
        <w:pStyle w:val="HorizontalRuleLight"/>
        <w:rPr>
          <w:rFonts w:ascii="Century Gothic" w:hAnsi="Century Gothic"/>
        </w:rPr>
      </w:pPr>
    </w:p>
    <w:p w14:paraId="5182EAB5"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Basis</w:t>
      </w:r>
    </w:p>
    <w:p w14:paraId="2672F11B" w14:textId="77777777" w:rsidR="00267E11" w:rsidRPr="00547591" w:rsidRDefault="009928D2">
      <w:pPr>
        <w:rPr>
          <w:rFonts w:ascii="Century Gothic" w:hAnsi="Century Gothic"/>
          <w:sz w:val="20"/>
          <w:szCs w:val="20"/>
          <w:lang w:val="de-DE"/>
        </w:rPr>
      </w:pPr>
      <w:r w:rsidRPr="00547591">
        <w:rPr>
          <w:rFonts w:ascii="Century Gothic" w:hAnsi="Century Gothic"/>
          <w:sz w:val="20"/>
          <w:szCs w:val="20"/>
          <w:lang w:val="de-DE"/>
        </w:rPr>
        <w:t>Übernachtung mit Frühstück</w:t>
      </w:r>
    </w:p>
    <w:p w14:paraId="22985A00" w14:textId="77777777" w:rsidR="00267E11" w:rsidRPr="00547591" w:rsidRDefault="00267E11">
      <w:pPr>
        <w:pStyle w:val="HorizontalRuleLight"/>
        <w:rPr>
          <w:rFonts w:ascii="Century Gothic" w:hAnsi="Century Gothic"/>
          <w:lang w:val="de-DE"/>
        </w:rPr>
      </w:pPr>
    </w:p>
    <w:p w14:paraId="49C16686" w14:textId="77777777" w:rsidR="00267E11" w:rsidRPr="00547591" w:rsidRDefault="00267E11">
      <w:pPr>
        <w:pStyle w:val="HorizontalRuleLight"/>
        <w:rPr>
          <w:rFonts w:ascii="Century Gothic" w:hAnsi="Century Gothic"/>
          <w:lang w:val="de-DE"/>
        </w:rPr>
      </w:pPr>
    </w:p>
    <w:p w14:paraId="5A8F40E0" w14:textId="0C8AE7D2" w:rsidR="006862B0" w:rsidRPr="00547591" w:rsidRDefault="006862B0" w:rsidP="006862B0">
      <w:pPr>
        <w:pStyle w:val="Heading2"/>
        <w:rPr>
          <w:rFonts w:ascii="Century Gothic" w:hAnsi="Century Gothic"/>
          <w:sz w:val="24"/>
          <w:szCs w:val="24"/>
          <w:lang w:val="de-DE"/>
        </w:rPr>
      </w:pPr>
      <w:r w:rsidRPr="00547591">
        <w:rPr>
          <w:rFonts w:ascii="Century Gothic" w:hAnsi="Century Gothic"/>
          <w:sz w:val="24"/>
          <w:szCs w:val="24"/>
          <w:lang w:val="de-DE"/>
        </w:rPr>
        <w:t xml:space="preserve">Tag </w:t>
      </w:r>
      <w:r>
        <w:rPr>
          <w:rFonts w:ascii="Century Gothic" w:hAnsi="Century Gothic"/>
          <w:sz w:val="24"/>
          <w:szCs w:val="24"/>
          <w:lang w:val="de-DE"/>
        </w:rPr>
        <w:t>3</w:t>
      </w:r>
      <w:r w:rsidRPr="00547591">
        <w:rPr>
          <w:rFonts w:ascii="Century Gothic" w:hAnsi="Century Gothic"/>
          <w:sz w:val="24"/>
          <w:szCs w:val="24"/>
          <w:lang w:val="de-DE"/>
        </w:rPr>
        <w:t xml:space="preserve">: </w:t>
      </w:r>
      <w:r w:rsidRPr="00547591">
        <w:rPr>
          <w:rFonts w:ascii="Century Gothic" w:hAnsi="Century Gothic"/>
          <w:sz w:val="24"/>
          <w:szCs w:val="24"/>
          <w:lang w:val="de-DE"/>
        </w:rPr>
        <w:tab/>
      </w:r>
      <w:r w:rsidRPr="006862B0">
        <w:rPr>
          <w:rFonts w:ascii="Century Gothic" w:hAnsi="Century Gothic"/>
          <w:sz w:val="24"/>
          <w:szCs w:val="24"/>
          <w:lang w:val="de-DE"/>
        </w:rPr>
        <w:t>Ende der Reiseroute</w:t>
      </w:r>
      <w:r w:rsidRPr="00547591">
        <w:rPr>
          <w:rFonts w:ascii="Century Gothic" w:hAnsi="Century Gothic"/>
          <w:sz w:val="24"/>
          <w:szCs w:val="24"/>
          <w:lang w:val="de-DE"/>
        </w:rPr>
        <w:tab/>
      </w:r>
    </w:p>
    <w:p w14:paraId="44B8B302" w14:textId="77777777" w:rsidR="006862B0" w:rsidRPr="00547591" w:rsidRDefault="006862B0" w:rsidP="006862B0">
      <w:pPr>
        <w:pStyle w:val="HorizontalRule"/>
        <w:rPr>
          <w:rFonts w:ascii="Century Gothic" w:hAnsi="Century Gothic"/>
          <w:lang w:val="de-DE"/>
        </w:rPr>
      </w:pPr>
    </w:p>
    <w:p w14:paraId="7CB82133" w14:textId="4963DCDA" w:rsidR="006862B0" w:rsidRDefault="006862B0" w:rsidP="006862B0">
      <w:pPr>
        <w:pStyle w:val="Heading3"/>
        <w:rPr>
          <w:rFonts w:ascii="Century Gothic" w:hAnsi="Century Gothic"/>
          <w:sz w:val="22"/>
        </w:rPr>
      </w:pPr>
      <w:r w:rsidRPr="008C0BB9">
        <w:rPr>
          <w:rFonts w:ascii="Century Gothic" w:hAnsi="Century Gothic"/>
          <w:sz w:val="22"/>
        </w:rPr>
        <w:t>Tages</w:t>
      </w:r>
      <w:r w:rsidR="001717DA">
        <w:rPr>
          <w:rFonts w:ascii="Century Gothic" w:hAnsi="Century Gothic"/>
          <w:sz w:val="22"/>
        </w:rPr>
        <w:t>ablauf</w:t>
      </w:r>
    </w:p>
    <w:p w14:paraId="1B87092F" w14:textId="5AD28229" w:rsidR="00267E11" w:rsidRPr="00312BF2" w:rsidRDefault="00C82F26">
      <w:pPr>
        <w:rPr>
          <w:rFonts w:ascii="Century Gothic" w:hAnsi="Century Gothic"/>
          <w:sz w:val="20"/>
          <w:szCs w:val="20"/>
          <w:lang w:val="de-DE"/>
        </w:rPr>
      </w:pPr>
      <w:proofErr w:type="spellStart"/>
      <w:r w:rsidRPr="00312BF2">
        <w:rPr>
          <w:rFonts w:ascii="Century Gothic" w:hAnsi="Century Gothic"/>
          <w:sz w:val="20"/>
          <w:szCs w:val="20"/>
        </w:rPr>
        <w:t>Abhängig</w:t>
      </w:r>
      <w:proofErr w:type="spellEnd"/>
      <w:r w:rsidRPr="00312BF2">
        <w:rPr>
          <w:rFonts w:ascii="Century Gothic" w:hAnsi="Century Gothic"/>
          <w:sz w:val="20"/>
          <w:szCs w:val="20"/>
        </w:rPr>
        <w:t xml:space="preserve"> von </w:t>
      </w:r>
      <w:proofErr w:type="spellStart"/>
      <w:r w:rsidRPr="00312BF2">
        <w:rPr>
          <w:rFonts w:ascii="Century Gothic" w:hAnsi="Century Gothic"/>
          <w:sz w:val="20"/>
          <w:szCs w:val="20"/>
        </w:rPr>
        <w:t>Ihrer</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Abflugzeit</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werden</w:t>
      </w:r>
      <w:proofErr w:type="spellEnd"/>
      <w:r w:rsidRPr="00312BF2">
        <w:rPr>
          <w:rFonts w:ascii="Century Gothic" w:hAnsi="Century Gothic"/>
          <w:sz w:val="20"/>
          <w:szCs w:val="20"/>
        </w:rPr>
        <w:t xml:space="preserve"> Sie für </w:t>
      </w:r>
      <w:proofErr w:type="spellStart"/>
      <w:r w:rsidRPr="00312BF2">
        <w:rPr>
          <w:rFonts w:ascii="Century Gothic" w:hAnsi="Century Gothic"/>
          <w:sz w:val="20"/>
          <w:szCs w:val="20"/>
        </w:rPr>
        <w:t>Ihren</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Weiterflug</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zum</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Flughafen</w:t>
      </w:r>
      <w:proofErr w:type="spellEnd"/>
      <w:r w:rsidRPr="00312BF2">
        <w:rPr>
          <w:rFonts w:ascii="Century Gothic" w:hAnsi="Century Gothic"/>
          <w:sz w:val="20"/>
          <w:szCs w:val="20"/>
        </w:rPr>
        <w:t xml:space="preserve"> Victoria Falls </w:t>
      </w:r>
      <w:proofErr w:type="spellStart"/>
      <w:r w:rsidRPr="00312BF2">
        <w:rPr>
          <w:rFonts w:ascii="Century Gothic" w:hAnsi="Century Gothic"/>
          <w:sz w:val="20"/>
          <w:szCs w:val="20"/>
        </w:rPr>
        <w:t>gebracht</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Wir</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hoffen</w:t>
      </w:r>
      <w:proofErr w:type="spellEnd"/>
      <w:r w:rsidRPr="00312BF2">
        <w:rPr>
          <w:rFonts w:ascii="Century Gothic" w:hAnsi="Century Gothic"/>
          <w:sz w:val="20"/>
          <w:szCs w:val="20"/>
        </w:rPr>
        <w:t xml:space="preserve">, Sie bald </w:t>
      </w:r>
      <w:proofErr w:type="spellStart"/>
      <w:r w:rsidRPr="00312BF2">
        <w:rPr>
          <w:rFonts w:ascii="Century Gothic" w:hAnsi="Century Gothic"/>
          <w:sz w:val="20"/>
          <w:szCs w:val="20"/>
        </w:rPr>
        <w:t>wieder</w:t>
      </w:r>
      <w:proofErr w:type="spellEnd"/>
      <w:r w:rsidRPr="00312BF2">
        <w:rPr>
          <w:rFonts w:ascii="Century Gothic" w:hAnsi="Century Gothic"/>
          <w:sz w:val="20"/>
          <w:szCs w:val="20"/>
        </w:rPr>
        <w:t xml:space="preserve"> auf </w:t>
      </w:r>
      <w:proofErr w:type="spellStart"/>
      <w:r w:rsidRPr="00312BF2">
        <w:rPr>
          <w:rFonts w:ascii="Century Gothic" w:hAnsi="Century Gothic"/>
          <w:sz w:val="20"/>
          <w:szCs w:val="20"/>
        </w:rPr>
        <w:t>einem</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unserer</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afrikanischen</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Abenteuer</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begrüßen</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zu</w:t>
      </w:r>
      <w:proofErr w:type="spellEnd"/>
      <w:r w:rsidRPr="00312BF2">
        <w:rPr>
          <w:rFonts w:ascii="Century Gothic" w:hAnsi="Century Gothic"/>
          <w:sz w:val="20"/>
          <w:szCs w:val="20"/>
        </w:rPr>
        <w:t xml:space="preserve"> </w:t>
      </w:r>
      <w:proofErr w:type="spellStart"/>
      <w:r w:rsidRPr="00312BF2">
        <w:rPr>
          <w:rFonts w:ascii="Century Gothic" w:hAnsi="Century Gothic"/>
          <w:sz w:val="20"/>
          <w:szCs w:val="20"/>
        </w:rPr>
        <w:t>können</w:t>
      </w:r>
      <w:proofErr w:type="spellEnd"/>
      <w:r w:rsidRPr="00312BF2">
        <w:rPr>
          <w:rFonts w:ascii="Century Gothic" w:hAnsi="Century Gothic"/>
          <w:sz w:val="20"/>
          <w:szCs w:val="20"/>
        </w:rPr>
        <w:t>!</w:t>
      </w:r>
      <w:r w:rsidR="009928D2" w:rsidRPr="00312BF2">
        <w:rPr>
          <w:rFonts w:ascii="Century Gothic" w:hAnsi="Century Gothic"/>
          <w:sz w:val="20"/>
          <w:szCs w:val="20"/>
          <w:lang w:val="de-DE"/>
        </w:rPr>
        <w:br w:type="page"/>
      </w:r>
    </w:p>
    <w:p w14:paraId="26781622" w14:textId="77777777" w:rsidR="00267E11" w:rsidRPr="00547591" w:rsidRDefault="009928D2" w:rsidP="006E6F82">
      <w:pPr>
        <w:pStyle w:val="Heading1"/>
        <w:jc w:val="left"/>
        <w:rPr>
          <w:rFonts w:ascii="Century Gothic" w:hAnsi="Century Gothic"/>
          <w:sz w:val="24"/>
          <w:szCs w:val="24"/>
          <w:lang w:val="de-DE"/>
        </w:rPr>
      </w:pPr>
      <w:r w:rsidRPr="00547591">
        <w:rPr>
          <w:rFonts w:ascii="Century Gothic" w:hAnsi="Century Gothic"/>
          <w:sz w:val="24"/>
          <w:szCs w:val="24"/>
          <w:lang w:val="de-DE"/>
        </w:rPr>
        <w:lastRenderedPageBreak/>
        <w:t>Transportmittel</w:t>
      </w:r>
    </w:p>
    <w:p w14:paraId="67F5E9D2" w14:textId="77777777" w:rsidR="00267E11" w:rsidRPr="00547591" w:rsidRDefault="00267E11">
      <w:pPr>
        <w:pStyle w:val="HorizontalRule"/>
        <w:rPr>
          <w:rFonts w:ascii="Century Gothic" w:hAnsi="Century Gothic"/>
          <w:lang w:val="de-DE"/>
        </w:rPr>
      </w:pPr>
    </w:p>
    <w:p w14:paraId="60180477" w14:textId="77777777" w:rsidR="00267E11" w:rsidRPr="00547591" w:rsidRDefault="009928D2">
      <w:pPr>
        <w:pStyle w:val="Heading2"/>
        <w:rPr>
          <w:rFonts w:ascii="Century Gothic" w:hAnsi="Century Gothic"/>
          <w:sz w:val="24"/>
          <w:szCs w:val="24"/>
          <w:lang w:val="de-DE"/>
        </w:rPr>
      </w:pPr>
      <w:r w:rsidRPr="00547591">
        <w:rPr>
          <w:rFonts w:ascii="Century Gothic" w:hAnsi="Century Gothic"/>
          <w:sz w:val="24"/>
          <w:szCs w:val="24"/>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1"/>
        <w:gridCol w:w="1056"/>
        <w:gridCol w:w="2879"/>
        <w:gridCol w:w="2865"/>
        <w:gridCol w:w="964"/>
        <w:gridCol w:w="1581"/>
      </w:tblGrid>
      <w:tr w:rsidR="00267E11" w:rsidRPr="00D85CD7" w14:paraId="19D74852" w14:textId="77777777">
        <w:tc>
          <w:tcPr>
            <w:tcW w:w="1259" w:type="dxa"/>
          </w:tcPr>
          <w:p w14:paraId="147027A5" w14:textId="77777777" w:rsidR="00267E11" w:rsidRPr="00D85CD7" w:rsidRDefault="009928D2">
            <w:pPr>
              <w:rPr>
                <w:rFonts w:ascii="Century Gothic" w:hAnsi="Century Gothic"/>
              </w:rPr>
            </w:pPr>
            <w:r w:rsidRPr="00D85CD7">
              <w:rPr>
                <w:rFonts w:ascii="Century Gothic" w:hAnsi="Century Gothic"/>
                <w:b/>
              </w:rPr>
              <w:t>Datum</w:t>
            </w:r>
          </w:p>
        </w:tc>
        <w:tc>
          <w:tcPr>
            <w:tcW w:w="1255" w:type="dxa"/>
          </w:tcPr>
          <w:p w14:paraId="2DAD9353" w14:textId="77777777" w:rsidR="00267E11" w:rsidRPr="00D85CD7" w:rsidRDefault="009928D2">
            <w:pPr>
              <w:rPr>
                <w:rFonts w:ascii="Century Gothic" w:hAnsi="Century Gothic"/>
              </w:rPr>
            </w:pPr>
            <w:proofErr w:type="spellStart"/>
            <w:r w:rsidRPr="00D85CD7">
              <w:rPr>
                <w:rFonts w:ascii="Century Gothic" w:hAnsi="Century Gothic"/>
                <w:b/>
              </w:rPr>
              <w:t>Firma</w:t>
            </w:r>
            <w:proofErr w:type="spellEnd"/>
          </w:p>
        </w:tc>
        <w:tc>
          <w:tcPr>
            <w:tcW w:w="2407" w:type="dxa"/>
          </w:tcPr>
          <w:p w14:paraId="76F99B56" w14:textId="77777777" w:rsidR="00267E11" w:rsidRPr="00D85CD7" w:rsidRDefault="009928D2">
            <w:pPr>
              <w:rPr>
                <w:rFonts w:ascii="Century Gothic" w:hAnsi="Century Gothic"/>
              </w:rPr>
            </w:pPr>
            <w:proofErr w:type="spellStart"/>
            <w:r w:rsidRPr="00D85CD7">
              <w:rPr>
                <w:rFonts w:ascii="Century Gothic" w:hAnsi="Century Gothic"/>
                <w:b/>
              </w:rPr>
              <w:t>Übernahme</w:t>
            </w:r>
            <w:proofErr w:type="spellEnd"/>
            <w:r w:rsidRPr="00D85CD7">
              <w:rPr>
                <w:rFonts w:ascii="Century Gothic" w:hAnsi="Century Gothic"/>
                <w:b/>
              </w:rPr>
              <w:t xml:space="preserve"> / </w:t>
            </w:r>
            <w:proofErr w:type="spellStart"/>
            <w:r w:rsidRPr="00D85CD7">
              <w:rPr>
                <w:rFonts w:ascii="Century Gothic" w:hAnsi="Century Gothic"/>
                <w:b/>
              </w:rPr>
              <w:t>Abfahrt</w:t>
            </w:r>
            <w:proofErr w:type="spellEnd"/>
          </w:p>
        </w:tc>
        <w:tc>
          <w:tcPr>
            <w:tcW w:w="2407" w:type="dxa"/>
          </w:tcPr>
          <w:p w14:paraId="60C91752" w14:textId="77777777" w:rsidR="00267E11" w:rsidRPr="00D85CD7" w:rsidRDefault="009928D2">
            <w:pPr>
              <w:rPr>
                <w:rFonts w:ascii="Century Gothic" w:hAnsi="Century Gothic"/>
              </w:rPr>
            </w:pPr>
            <w:proofErr w:type="spellStart"/>
            <w:r w:rsidRPr="00D85CD7">
              <w:rPr>
                <w:rFonts w:ascii="Century Gothic" w:hAnsi="Century Gothic"/>
                <w:b/>
              </w:rPr>
              <w:t>Abgabe</w:t>
            </w:r>
            <w:proofErr w:type="spellEnd"/>
            <w:r w:rsidRPr="00D85CD7">
              <w:rPr>
                <w:rFonts w:ascii="Century Gothic" w:hAnsi="Century Gothic"/>
                <w:b/>
              </w:rPr>
              <w:t xml:space="preserve"> / </w:t>
            </w:r>
            <w:proofErr w:type="spellStart"/>
            <w:r w:rsidRPr="00D85CD7">
              <w:rPr>
                <w:rFonts w:ascii="Century Gothic" w:hAnsi="Century Gothic"/>
                <w:b/>
              </w:rPr>
              <w:t>Ankunft</w:t>
            </w:r>
            <w:proofErr w:type="spellEnd"/>
          </w:p>
        </w:tc>
        <w:tc>
          <w:tcPr>
            <w:tcW w:w="1255" w:type="dxa"/>
          </w:tcPr>
          <w:p w14:paraId="1D907FFB" w14:textId="77777777" w:rsidR="00267E11" w:rsidRPr="00D85CD7" w:rsidRDefault="009928D2">
            <w:pPr>
              <w:rPr>
                <w:rFonts w:ascii="Century Gothic" w:hAnsi="Century Gothic"/>
              </w:rPr>
            </w:pPr>
            <w:r w:rsidRPr="00D85CD7">
              <w:rPr>
                <w:rFonts w:ascii="Century Gothic" w:hAnsi="Century Gothic"/>
                <w:b/>
              </w:rPr>
              <w:t>Zeit</w:t>
            </w:r>
          </w:p>
        </w:tc>
        <w:tc>
          <w:tcPr>
            <w:tcW w:w="1883" w:type="dxa"/>
          </w:tcPr>
          <w:p w14:paraId="4B8A75D5" w14:textId="77777777" w:rsidR="00267E11" w:rsidRPr="00D85CD7" w:rsidRDefault="009928D2">
            <w:pPr>
              <w:rPr>
                <w:rFonts w:ascii="Century Gothic" w:hAnsi="Century Gothic"/>
              </w:rPr>
            </w:pPr>
            <w:proofErr w:type="spellStart"/>
            <w:r w:rsidRPr="00D85CD7">
              <w:rPr>
                <w:rFonts w:ascii="Century Gothic" w:hAnsi="Century Gothic"/>
                <w:b/>
              </w:rPr>
              <w:t>Fahrzeug</w:t>
            </w:r>
            <w:proofErr w:type="spellEnd"/>
          </w:p>
        </w:tc>
      </w:tr>
      <w:tr w:rsidR="00267E11" w:rsidRPr="00D85CD7" w14:paraId="379BF937" w14:textId="77777777">
        <w:tc>
          <w:tcPr>
            <w:tcW w:w="0" w:type="auto"/>
          </w:tcPr>
          <w:p w14:paraId="72FE2064" w14:textId="77777777" w:rsidR="00267E11" w:rsidRPr="00D85CD7" w:rsidRDefault="00267E11">
            <w:pPr>
              <w:rPr>
                <w:rFonts w:ascii="Century Gothic" w:hAnsi="Century Gothic"/>
              </w:rPr>
            </w:pPr>
          </w:p>
        </w:tc>
        <w:tc>
          <w:tcPr>
            <w:tcW w:w="0" w:type="auto"/>
          </w:tcPr>
          <w:p w14:paraId="1A2D9BC9" w14:textId="77777777" w:rsidR="00267E11" w:rsidRPr="00D85CD7" w:rsidRDefault="00267E11">
            <w:pPr>
              <w:rPr>
                <w:rFonts w:ascii="Century Gothic" w:hAnsi="Century Gothic"/>
              </w:rPr>
            </w:pPr>
          </w:p>
        </w:tc>
        <w:tc>
          <w:tcPr>
            <w:tcW w:w="0" w:type="auto"/>
          </w:tcPr>
          <w:p w14:paraId="62BE2072"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International Airport [VFA]</w:t>
            </w:r>
          </w:p>
        </w:tc>
        <w:tc>
          <w:tcPr>
            <w:tcW w:w="0" w:type="auto"/>
          </w:tcPr>
          <w:p w14:paraId="32EF989F"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Hotel</w:t>
            </w:r>
          </w:p>
        </w:tc>
        <w:tc>
          <w:tcPr>
            <w:tcW w:w="0" w:type="auto"/>
          </w:tcPr>
          <w:p w14:paraId="2CBED21F" w14:textId="77777777" w:rsidR="00267E11" w:rsidRPr="006E6F82" w:rsidRDefault="00267E11">
            <w:pPr>
              <w:jc w:val="center"/>
              <w:rPr>
                <w:rFonts w:ascii="Century Gothic" w:hAnsi="Century Gothic"/>
                <w:sz w:val="20"/>
                <w:szCs w:val="20"/>
              </w:rPr>
            </w:pPr>
          </w:p>
        </w:tc>
        <w:tc>
          <w:tcPr>
            <w:tcW w:w="0" w:type="auto"/>
          </w:tcPr>
          <w:p w14:paraId="2F8FB83E" w14:textId="73F2C98B" w:rsidR="00267E11" w:rsidRPr="006E6F82" w:rsidRDefault="00676E43">
            <w:pPr>
              <w:rPr>
                <w:rFonts w:ascii="Century Gothic" w:hAnsi="Century Gothic"/>
                <w:sz w:val="20"/>
                <w:szCs w:val="20"/>
              </w:rPr>
            </w:pPr>
            <w:r>
              <w:rPr>
                <w:rFonts w:ascii="Century Gothic" w:hAnsi="Century Gothic"/>
                <w:sz w:val="20"/>
                <w:szCs w:val="20"/>
              </w:rPr>
              <w:t>Transfer</w:t>
            </w:r>
          </w:p>
        </w:tc>
      </w:tr>
      <w:tr w:rsidR="00267E11" w:rsidRPr="00D85CD7" w14:paraId="562B0CA2" w14:textId="77777777">
        <w:tc>
          <w:tcPr>
            <w:tcW w:w="0" w:type="auto"/>
          </w:tcPr>
          <w:p w14:paraId="75B492E3" w14:textId="77777777" w:rsidR="00267E11" w:rsidRPr="00D85CD7" w:rsidRDefault="00267E11">
            <w:pPr>
              <w:rPr>
                <w:rFonts w:ascii="Century Gothic" w:hAnsi="Century Gothic"/>
              </w:rPr>
            </w:pPr>
          </w:p>
        </w:tc>
        <w:tc>
          <w:tcPr>
            <w:tcW w:w="0" w:type="auto"/>
          </w:tcPr>
          <w:p w14:paraId="2B73FB7D" w14:textId="77777777" w:rsidR="00267E11" w:rsidRPr="00D85CD7" w:rsidRDefault="00267E11">
            <w:pPr>
              <w:rPr>
                <w:rFonts w:ascii="Century Gothic" w:hAnsi="Century Gothic"/>
              </w:rPr>
            </w:pPr>
          </w:p>
        </w:tc>
        <w:tc>
          <w:tcPr>
            <w:tcW w:w="0" w:type="auto"/>
          </w:tcPr>
          <w:p w14:paraId="1B83A8FA"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Hotel</w:t>
            </w:r>
          </w:p>
        </w:tc>
        <w:tc>
          <w:tcPr>
            <w:tcW w:w="0" w:type="auto"/>
          </w:tcPr>
          <w:p w14:paraId="24F64C00"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International Airport [VFA]</w:t>
            </w:r>
          </w:p>
        </w:tc>
        <w:tc>
          <w:tcPr>
            <w:tcW w:w="0" w:type="auto"/>
          </w:tcPr>
          <w:p w14:paraId="17CE52ED" w14:textId="77777777" w:rsidR="00267E11" w:rsidRPr="006E6F82" w:rsidRDefault="00267E11">
            <w:pPr>
              <w:jc w:val="center"/>
              <w:rPr>
                <w:rFonts w:ascii="Century Gothic" w:hAnsi="Century Gothic"/>
                <w:sz w:val="20"/>
                <w:szCs w:val="20"/>
              </w:rPr>
            </w:pPr>
          </w:p>
        </w:tc>
        <w:tc>
          <w:tcPr>
            <w:tcW w:w="0" w:type="auto"/>
          </w:tcPr>
          <w:p w14:paraId="6150070B" w14:textId="226CFFA9" w:rsidR="00676E43" w:rsidRPr="006E6F82" w:rsidRDefault="00676E43">
            <w:pPr>
              <w:rPr>
                <w:rFonts w:ascii="Century Gothic" w:hAnsi="Century Gothic"/>
                <w:sz w:val="20"/>
                <w:szCs w:val="20"/>
              </w:rPr>
            </w:pPr>
            <w:r>
              <w:rPr>
                <w:rFonts w:ascii="Century Gothic" w:hAnsi="Century Gothic"/>
                <w:sz w:val="20"/>
                <w:szCs w:val="20"/>
              </w:rPr>
              <w:t>Transfer</w:t>
            </w:r>
          </w:p>
        </w:tc>
      </w:tr>
    </w:tbl>
    <w:p w14:paraId="4C90824F" w14:textId="77777777" w:rsidR="00267E11" w:rsidRPr="00D85CD7" w:rsidRDefault="00267E11">
      <w:pPr>
        <w:pStyle w:val="HorizontalRuleLight"/>
        <w:rPr>
          <w:rFonts w:ascii="Century Gothic" w:hAnsi="Century Gothic"/>
        </w:rPr>
      </w:pPr>
    </w:p>
    <w:p w14:paraId="5EE3FA46" w14:textId="77777777" w:rsidR="006E6F82" w:rsidRPr="005A1285" w:rsidRDefault="006E6F82" w:rsidP="006E6F82">
      <w:pPr>
        <w:pStyle w:val="Heading1"/>
        <w:widowControl w:val="0"/>
        <w:pBdr>
          <w:bottom w:val="single" w:sz="4" w:space="1" w:color="auto"/>
        </w:pBdr>
        <w:adjustRightInd w:val="0"/>
        <w:textAlignment w:val="baseline"/>
        <w:rPr>
          <w:rFonts w:ascii="Century Gothic" w:hAnsi="Century Gothic"/>
          <w:sz w:val="22"/>
          <w:szCs w:val="20"/>
          <w:lang w:val="de-DE"/>
        </w:rPr>
      </w:pPr>
      <w:r w:rsidRPr="005A1285">
        <w:rPr>
          <w:rFonts w:ascii="Century Gothic" w:hAnsi="Century Gothic"/>
          <w:sz w:val="22"/>
          <w:szCs w:val="20"/>
          <w:lang w:val="de-DE"/>
        </w:rPr>
        <w:t>INFORMATION</w:t>
      </w:r>
      <w:bookmarkStart w:id="0" w:name="_Departure:"/>
      <w:bookmarkStart w:id="1" w:name="_Pre_and_Post"/>
      <w:bookmarkEnd w:id="0"/>
      <w:bookmarkEnd w:id="1"/>
      <w:r w:rsidRPr="005A1285">
        <w:rPr>
          <w:rFonts w:ascii="Century Gothic" w:hAnsi="Century Gothic"/>
          <w:sz w:val="22"/>
          <w:szCs w:val="20"/>
          <w:lang w:val="de-DE"/>
        </w:rPr>
        <w:t>EN VOR DER REISE</w:t>
      </w:r>
    </w:p>
    <w:p w14:paraId="25722FFF" w14:textId="77777777" w:rsidR="00312BF2" w:rsidRDefault="00312BF2" w:rsidP="006E6F82">
      <w:pPr>
        <w:pStyle w:val="Heading1"/>
        <w:jc w:val="left"/>
        <w:rPr>
          <w:rFonts w:ascii="Century Gothic" w:hAnsi="Century Gothic"/>
          <w:sz w:val="18"/>
          <w:szCs w:val="18"/>
          <w:lang w:val="de-DE"/>
        </w:rPr>
      </w:pPr>
      <w:bookmarkStart w:id="2" w:name="_Transport:_1"/>
      <w:bookmarkEnd w:id="2"/>
    </w:p>
    <w:p w14:paraId="6B0526A5" w14:textId="2C71D12B"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ABFAHRT:</w:t>
      </w:r>
    </w:p>
    <w:p w14:paraId="3FA87244" w14:textId="5F7CED61"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Die „</w:t>
      </w:r>
      <w:r>
        <w:rPr>
          <w:rFonts w:ascii="Century Gothic" w:hAnsi="Century Gothic"/>
          <w:sz w:val="18"/>
          <w:szCs w:val="18"/>
          <w:lang w:val="de-DE"/>
        </w:rPr>
        <w:t>Victoria Falls Experi</w:t>
      </w:r>
      <w:r w:rsidR="00676E43">
        <w:rPr>
          <w:rFonts w:ascii="Century Gothic" w:hAnsi="Century Gothic"/>
          <w:sz w:val="18"/>
          <w:szCs w:val="18"/>
          <w:lang w:val="de-DE"/>
        </w:rPr>
        <w:t>e</w:t>
      </w:r>
      <w:r>
        <w:rPr>
          <w:rFonts w:ascii="Century Gothic" w:hAnsi="Century Gothic"/>
          <w:sz w:val="18"/>
          <w:szCs w:val="18"/>
          <w:lang w:val="de-DE"/>
        </w:rPr>
        <w:t>nce</w:t>
      </w:r>
      <w:r w:rsidRPr="00826D55">
        <w:rPr>
          <w:rFonts w:ascii="Century Gothic" w:hAnsi="Century Gothic"/>
          <w:sz w:val="18"/>
          <w:szCs w:val="18"/>
          <w:lang w:val="de-DE"/>
        </w:rPr>
        <w:t>“ beginnt bei den Victoria Falls.</w:t>
      </w:r>
      <w:r w:rsidRPr="00826D55">
        <w:rPr>
          <w:rFonts w:ascii="Century Gothic" w:hAnsi="Century Gothic"/>
          <w:bCs/>
          <w:sz w:val="18"/>
          <w:szCs w:val="18"/>
          <w:lang w:val="de-DE"/>
        </w:rPr>
        <w:t xml:space="preserve"> Obwohl wir natürlich alles versuchen, um uns an die oben genannte Strecke zu halten, kann es gelegentlich notwendig sein, Änderungen vorzunehmen, damit die Tour mehr Spaß macht oder praktischer ist. </w:t>
      </w:r>
      <w:r w:rsidRPr="00826D55">
        <w:rPr>
          <w:rFonts w:ascii="Century Gothic" w:hAnsi="Century Gothic"/>
          <w:sz w:val="18"/>
          <w:szCs w:val="18"/>
          <w:lang w:val="de-DE"/>
        </w:rPr>
        <w:t xml:space="preserve"> </w:t>
      </w:r>
      <w:r w:rsidRPr="00826D55">
        <w:rPr>
          <w:rFonts w:ascii="Century Gothic" w:hAnsi="Century Gothic"/>
          <w:bCs/>
          <w:sz w:val="18"/>
          <w:szCs w:val="18"/>
          <w:lang w:val="de-DE"/>
        </w:rPr>
        <w:t>Deshalb betrachten Sie bitte die Route nur als Richtlinie.</w:t>
      </w:r>
    </w:p>
    <w:p w14:paraId="3C346AF4" w14:textId="77777777" w:rsidR="006E6F82" w:rsidRPr="00826D55" w:rsidRDefault="006E6F82" w:rsidP="006E6F82">
      <w:pPr>
        <w:pStyle w:val="Heading3"/>
        <w:jc w:val="both"/>
        <w:rPr>
          <w:sz w:val="18"/>
          <w:szCs w:val="18"/>
          <w:lang w:val="de-DE"/>
        </w:rPr>
      </w:pPr>
    </w:p>
    <w:p w14:paraId="41F7DAB9" w14:textId="77777777" w:rsidR="006E6F82" w:rsidRPr="005A1285" w:rsidRDefault="006E6F82" w:rsidP="006E6F82">
      <w:pPr>
        <w:pStyle w:val="Heading1"/>
        <w:jc w:val="left"/>
        <w:rPr>
          <w:rFonts w:ascii="Century Gothic" w:hAnsi="Century Gothic"/>
          <w:b w:val="0"/>
          <w:bCs w:val="0"/>
          <w:sz w:val="18"/>
          <w:szCs w:val="18"/>
          <w:lang w:val="de-DE"/>
        </w:rPr>
      </w:pPr>
      <w:r w:rsidRPr="005A1285">
        <w:rPr>
          <w:rFonts w:ascii="Century Gothic" w:hAnsi="Century Gothic"/>
          <w:sz w:val="18"/>
          <w:szCs w:val="18"/>
          <w:lang w:val="de-DE"/>
        </w:rPr>
        <w:t>TRANSPORT:</w:t>
      </w:r>
    </w:p>
    <w:p w14:paraId="5C8EBB01" w14:textId="77777777" w:rsidR="006E6F82" w:rsidRPr="00826D55" w:rsidRDefault="006E6F82" w:rsidP="006E6F82">
      <w:pPr>
        <w:rPr>
          <w:rFonts w:ascii="Century Gothic" w:hAnsi="Century Gothic"/>
          <w:sz w:val="18"/>
          <w:szCs w:val="18"/>
          <w:lang w:val="de-DE"/>
        </w:rPr>
      </w:pPr>
      <w:r w:rsidRPr="00826D55">
        <w:rPr>
          <w:rFonts w:ascii="Century Gothic" w:hAnsi="Century Gothic"/>
          <w:sz w:val="18"/>
          <w:szCs w:val="18"/>
          <w:lang w:val="de-DE"/>
        </w:rPr>
        <w:t>Sie werden vom internationalen Flughafen in Victoria Falls abgeholt.</w:t>
      </w:r>
    </w:p>
    <w:p w14:paraId="6AA9005C"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 xml:space="preserve">Für Transfers zwischen Victoria Falls </w:t>
      </w:r>
      <w:r>
        <w:rPr>
          <w:rFonts w:ascii="Century Gothic" w:hAnsi="Century Gothic"/>
          <w:sz w:val="18"/>
          <w:szCs w:val="18"/>
          <w:lang w:val="de-DE"/>
        </w:rPr>
        <w:t xml:space="preserve">Airport </w:t>
      </w:r>
      <w:r w:rsidRPr="00826D55">
        <w:rPr>
          <w:rFonts w:ascii="Century Gothic" w:hAnsi="Century Gothic"/>
          <w:sz w:val="18"/>
          <w:szCs w:val="18"/>
          <w:lang w:val="de-DE"/>
        </w:rPr>
        <w:t xml:space="preserve">und </w:t>
      </w:r>
      <w:r>
        <w:rPr>
          <w:rFonts w:ascii="Century Gothic" w:hAnsi="Century Gothic"/>
          <w:sz w:val="18"/>
          <w:szCs w:val="18"/>
          <w:lang w:val="de-DE"/>
        </w:rPr>
        <w:t>Victoria Falls Hotel</w:t>
      </w:r>
      <w:r w:rsidRPr="00826D55">
        <w:rPr>
          <w:rFonts w:ascii="Century Gothic" w:hAnsi="Century Gothic"/>
          <w:sz w:val="18"/>
          <w:szCs w:val="18"/>
          <w:lang w:val="de-DE"/>
        </w:rPr>
        <w:t xml:space="preserve"> (oder umgekehrt) können eventuell 2x4 Fahrzeuge benutzt werden</w:t>
      </w:r>
      <w:r w:rsidRPr="00826D55">
        <w:rPr>
          <w:rFonts w:ascii="Century Gothic" w:hAnsi="Century Gothic"/>
          <w:i/>
          <w:sz w:val="18"/>
          <w:szCs w:val="18"/>
          <w:lang w:val="de-DE"/>
        </w:rPr>
        <w:t xml:space="preserve">. </w:t>
      </w:r>
      <w:r w:rsidRPr="00826D55">
        <w:rPr>
          <w:rFonts w:ascii="Century Gothic" w:hAnsi="Century Gothic"/>
          <w:sz w:val="18"/>
          <w:szCs w:val="18"/>
          <w:lang w:val="de-DE"/>
        </w:rPr>
        <w:t>Das gesamte Gep</w:t>
      </w:r>
      <w:r w:rsidRPr="00826D55">
        <w:rPr>
          <w:rFonts w:ascii="Century Gothic" w:eastAsia="Arial Unicode MS" w:hAnsi="Century Gothic" w:cs="Arial Unicode MS"/>
          <w:sz w:val="18"/>
          <w:szCs w:val="18"/>
          <w:lang w:val="de-DE"/>
        </w:rPr>
        <w:t>ä</w:t>
      </w:r>
      <w:r w:rsidRPr="00826D55">
        <w:rPr>
          <w:rFonts w:ascii="Century Gothic" w:hAnsi="Century Gothic"/>
          <w:sz w:val="18"/>
          <w:szCs w:val="18"/>
          <w:lang w:val="de-DE"/>
        </w:rPr>
        <w:t>ck, mit Ausnahme des Handgepäcks und der Fotoausrüstung, wird auf dem Dach oder im Anhänger transportiert, sodass ein maximaler Sitzkomfort garantiert ist. Einige Pirschfahrten werden in offenen Safarifahrzeugen durchgeführt. Flüge werden von externen Anbietern durchgeführt.</w:t>
      </w:r>
    </w:p>
    <w:p w14:paraId="707FB1F2" w14:textId="77777777" w:rsidR="006E6F82" w:rsidRPr="00826D55" w:rsidRDefault="006E6F82" w:rsidP="006E6F82">
      <w:pPr>
        <w:jc w:val="both"/>
        <w:rPr>
          <w:rFonts w:ascii="Century Gothic" w:hAnsi="Century Gothic"/>
          <w:sz w:val="18"/>
          <w:szCs w:val="18"/>
          <w:lang w:val="de-DE"/>
        </w:rPr>
      </w:pPr>
    </w:p>
    <w:p w14:paraId="6DDA79A9" w14:textId="77777777" w:rsidR="006E6F82" w:rsidRPr="00826D55" w:rsidRDefault="006E6F82" w:rsidP="006E6F82">
      <w:pPr>
        <w:jc w:val="both"/>
        <w:rPr>
          <w:rFonts w:ascii="Century Gothic" w:hAnsi="Century Gothic"/>
          <w:b/>
          <w:sz w:val="18"/>
          <w:szCs w:val="18"/>
          <w:lang w:val="de-DE"/>
        </w:rPr>
      </w:pPr>
      <w:r w:rsidRPr="00826D55">
        <w:rPr>
          <w:rFonts w:ascii="Century Gothic" w:hAnsi="Century Gothic"/>
          <w:b/>
          <w:sz w:val="18"/>
          <w:szCs w:val="18"/>
          <w:lang w:val="de-DE"/>
        </w:rPr>
        <w:t>Bitte bestätigen Sie nochmals ihre Flugdaten, sobald Sie buchen.</w:t>
      </w:r>
    </w:p>
    <w:p w14:paraId="717A4632" w14:textId="77777777" w:rsidR="006E6F82" w:rsidRPr="00826D55" w:rsidRDefault="006E6F82" w:rsidP="006E6F82">
      <w:pPr>
        <w:jc w:val="both"/>
        <w:rPr>
          <w:rFonts w:ascii="Century Gothic" w:hAnsi="Century Gothic"/>
          <w:b/>
          <w:sz w:val="18"/>
          <w:szCs w:val="18"/>
          <w:lang w:val="de-DE"/>
        </w:rPr>
      </w:pPr>
    </w:p>
    <w:p w14:paraId="7AE3EB77"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 xml:space="preserve">Flughafentransfers werden normalerweise in Autos oder Minibussen durchgeführt, Pirschfahrten dagegen in offenen Allradfahrzeugen. </w:t>
      </w:r>
    </w:p>
    <w:p w14:paraId="14CD2573"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UNTERKUNFT:</w:t>
      </w:r>
    </w:p>
    <w:p w14:paraId="1D2271F0" w14:textId="77777777" w:rsidR="006E6F82" w:rsidRPr="00826D55" w:rsidRDefault="006E6F82" w:rsidP="006E6F82">
      <w:pPr>
        <w:suppressAutoHyphens/>
        <w:jc w:val="both"/>
        <w:rPr>
          <w:rFonts w:ascii="Century Gothic" w:hAnsi="Century Gothic"/>
          <w:sz w:val="18"/>
          <w:szCs w:val="18"/>
          <w:lang w:val="de-DE"/>
        </w:rPr>
      </w:pPr>
      <w:r w:rsidRPr="00826D55">
        <w:rPr>
          <w:rFonts w:ascii="Century Gothic" w:hAnsi="Century Gothic"/>
          <w:sz w:val="18"/>
          <w:szCs w:val="18"/>
          <w:lang w:val="de-DE"/>
        </w:rPr>
        <w:t>Während unserer Safari beziehen Sie feste Unterkünfte in Lodges, Chalets oder Zeltcamps der landestypischen Mittelklasse, die entweder in einem Nationalpark, am Ufer eines Flusses oder an anderen reizvollen Orten liegen. In allen Unterkünften haben Sie ihr eigenes Badezimmer mit Dusche und Toilette.</w:t>
      </w:r>
    </w:p>
    <w:p w14:paraId="4D79D0C4"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MAHLZEITEN:</w:t>
      </w:r>
    </w:p>
    <w:p w14:paraId="554ABB1B" w14:textId="77777777" w:rsidR="006E6F82" w:rsidRPr="005A1285" w:rsidRDefault="006E6F82" w:rsidP="006E6F82">
      <w:pPr>
        <w:pStyle w:val="Heading3"/>
        <w:jc w:val="both"/>
        <w:rPr>
          <w:rFonts w:ascii="Century Gothic" w:hAnsi="Century Gothic"/>
          <w:b w:val="0"/>
          <w:bCs w:val="0"/>
          <w:sz w:val="18"/>
          <w:szCs w:val="18"/>
          <w:lang w:val="de-DE"/>
        </w:rPr>
      </w:pPr>
      <w:r w:rsidRPr="005A1285">
        <w:rPr>
          <w:rFonts w:ascii="Century Gothic" w:hAnsi="Century Gothic"/>
          <w:b w:val="0"/>
          <w:bCs w:val="0"/>
          <w:sz w:val="18"/>
          <w:szCs w:val="18"/>
          <w:lang w:val="de-DE"/>
        </w:rPr>
        <w:t>Die meisten im Tourverlauf erwähnten Mahlzeiten werden in den Restaurants der jeweiligen Unterkünfte eingenommen. Bitte informieren Sie uns im Voraus über spezielle Diäten.</w:t>
      </w:r>
    </w:p>
    <w:p w14:paraId="2EF8D4B9" w14:textId="77777777" w:rsidR="006E6F82" w:rsidRPr="00826D55" w:rsidRDefault="006E6F82" w:rsidP="006E6F82">
      <w:pPr>
        <w:rPr>
          <w:sz w:val="18"/>
          <w:szCs w:val="18"/>
          <w:lang w:val="de-DE"/>
        </w:rPr>
      </w:pPr>
    </w:p>
    <w:p w14:paraId="1B0595DA"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REISEVERSICHERUNG:</w:t>
      </w:r>
    </w:p>
    <w:p w14:paraId="40527B1A" w14:textId="77777777" w:rsidR="006E6F82" w:rsidRPr="00826D55" w:rsidRDefault="006E6F82" w:rsidP="006E6F82">
      <w:pPr>
        <w:pStyle w:val="BodyText3"/>
        <w:tabs>
          <w:tab w:val="clear" w:pos="-360"/>
          <w:tab w:val="clear" w:pos="0"/>
        </w:tabs>
        <w:suppressAutoHyphens w:val="0"/>
        <w:jc w:val="both"/>
        <w:rPr>
          <w:rFonts w:ascii="Century Gothic" w:hAnsi="Century Gothic"/>
          <w:sz w:val="18"/>
          <w:szCs w:val="18"/>
          <w:lang w:val="de-DE"/>
        </w:rPr>
      </w:pPr>
      <w:r w:rsidRPr="00826D55">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3749630C" w14:textId="77777777" w:rsidR="006E6F82" w:rsidRPr="00826D55" w:rsidRDefault="006E6F82" w:rsidP="006E6F82">
      <w:pPr>
        <w:rPr>
          <w:sz w:val="18"/>
          <w:szCs w:val="18"/>
          <w:lang w:val="de-DE"/>
        </w:rPr>
      </w:pPr>
    </w:p>
    <w:p w14:paraId="15698B98"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lastRenderedPageBreak/>
        <w:t>VISA:</w:t>
      </w:r>
    </w:p>
    <w:p w14:paraId="0D1CFD98" w14:textId="77777777" w:rsidR="006E6F82" w:rsidRPr="00826D55" w:rsidRDefault="006E6F82" w:rsidP="006E6F82">
      <w:pPr>
        <w:pStyle w:val="BodyText3"/>
        <w:tabs>
          <w:tab w:val="clear" w:pos="-360"/>
          <w:tab w:val="clear" w:pos="0"/>
        </w:tabs>
        <w:suppressAutoHyphens w:val="0"/>
        <w:jc w:val="both"/>
        <w:rPr>
          <w:rFonts w:ascii="Century Gothic" w:hAnsi="Century Gothic"/>
          <w:sz w:val="18"/>
          <w:szCs w:val="18"/>
          <w:lang w:val="de-DE"/>
        </w:rPr>
      </w:pPr>
      <w:r w:rsidRPr="00826D55">
        <w:rPr>
          <w:rFonts w:ascii="Century Gothic" w:hAnsi="Century Gothic"/>
          <w:sz w:val="18"/>
          <w:szCs w:val="18"/>
          <w:lang w:val="de-DE"/>
        </w:rPr>
        <w:t>Es liegt in der Pflicht des Kunden, sich vor der Abreise um alle Visa zu kümmern, die für einen Besuch in Simbabwe benötigt werden.</w:t>
      </w:r>
    </w:p>
    <w:p w14:paraId="2C396C9D" w14:textId="77777777" w:rsidR="006E6F82" w:rsidRPr="00826D55" w:rsidRDefault="006E6F82" w:rsidP="006E6F82">
      <w:pPr>
        <w:keepNext/>
        <w:widowControl w:val="0"/>
        <w:adjustRightInd w:val="0"/>
        <w:spacing w:before="240" w:after="120"/>
        <w:textAlignment w:val="baseline"/>
        <w:outlineLvl w:val="0"/>
        <w:rPr>
          <w:rFonts w:ascii="Century Gothic" w:hAnsi="Century Gothic"/>
          <w:b/>
          <w:bCs/>
          <w:sz w:val="18"/>
          <w:szCs w:val="18"/>
          <w:lang w:val="de-DE"/>
        </w:rPr>
      </w:pPr>
      <w:r w:rsidRPr="00826D55">
        <w:rPr>
          <w:rFonts w:ascii="Century Gothic" w:hAnsi="Century Gothic"/>
          <w:b/>
          <w:bCs/>
          <w:sz w:val="18"/>
          <w:szCs w:val="18"/>
          <w:lang w:val="de-DE"/>
        </w:rPr>
        <w:t>GEBEN SIE IHRER REISE EINE BEDEUTUNG:</w:t>
      </w:r>
    </w:p>
    <w:p w14:paraId="320885F3"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0C0776A0" w14:textId="77777777" w:rsidR="006E6F82" w:rsidRPr="00826D55" w:rsidRDefault="006E6F82" w:rsidP="006E6F82">
      <w:pPr>
        <w:jc w:val="both"/>
        <w:rPr>
          <w:rFonts w:ascii="Calibri" w:eastAsia="Calibri" w:hAnsi="Calibri"/>
          <w:b/>
          <w:bCs/>
          <w:color w:val="222222"/>
          <w:sz w:val="18"/>
          <w:szCs w:val="18"/>
          <w:lang w:val="de-DE" w:eastAsia="en-ZA"/>
        </w:rPr>
      </w:pPr>
    </w:p>
    <w:p w14:paraId="155E8635" w14:textId="77777777" w:rsidR="006E6F82" w:rsidRPr="00826D55" w:rsidRDefault="006E6F82" w:rsidP="006E6F82">
      <w:pPr>
        <w:jc w:val="both"/>
        <w:rPr>
          <w:rFonts w:ascii="Century Gothic" w:eastAsia="Calibri" w:hAnsi="Century Gothic"/>
          <w:color w:val="222222"/>
          <w:sz w:val="18"/>
          <w:szCs w:val="18"/>
          <w:lang w:val="de-DE" w:eastAsia="en-ZA"/>
        </w:rPr>
      </w:pPr>
      <w:r w:rsidRPr="00826D55">
        <w:rPr>
          <w:rFonts w:ascii="Century Gothic" w:hAnsi="Century Gothic"/>
          <w:b/>
          <w:sz w:val="18"/>
          <w:szCs w:val="18"/>
          <w:lang w:val="de-DE"/>
        </w:rPr>
        <w:t>Ihre Buchung bewegt was:</w:t>
      </w:r>
      <w:r w:rsidRPr="00826D55">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w:t>
      </w:r>
      <w:r w:rsidRPr="00826D55">
        <w:rPr>
          <w:rFonts w:ascii="Century Gothic" w:eastAsia="Calibri" w:hAnsi="Century Gothic"/>
          <w:color w:val="222222"/>
          <w:sz w:val="18"/>
          <w:szCs w:val="18"/>
          <w:lang w:val="de-DE" w:eastAsia="en-ZA"/>
        </w:rPr>
        <w:t xml:space="preserve"> </w:t>
      </w:r>
      <w:r w:rsidRPr="00826D55">
        <w:rPr>
          <w:rFonts w:ascii="Century Gothic" w:eastAsia="Calibri" w:hAnsi="Century Gothic" w:cs="Segoe UI"/>
          <w:color w:val="0000FF"/>
          <w:sz w:val="18"/>
          <w:szCs w:val="18"/>
          <w:u w:val="single"/>
          <w:lang w:val="de-DE"/>
        </w:rPr>
        <w:t>http://www.jenmansafaris.com/about-us/grow-africa</w:t>
      </w:r>
    </w:p>
    <w:p w14:paraId="788DB701" w14:textId="77777777" w:rsidR="006E6F82" w:rsidRPr="00826D55" w:rsidRDefault="006E6F82" w:rsidP="006E6F82">
      <w:pPr>
        <w:pStyle w:val="BodyText3"/>
        <w:tabs>
          <w:tab w:val="clear" w:pos="-360"/>
          <w:tab w:val="clear" w:pos="0"/>
        </w:tabs>
        <w:suppressAutoHyphens w:val="0"/>
        <w:jc w:val="both"/>
        <w:rPr>
          <w:rFonts w:ascii="Century Gothic" w:hAnsi="Century Gothic"/>
          <w:sz w:val="18"/>
          <w:szCs w:val="18"/>
          <w:lang w:val="de-DE"/>
        </w:rPr>
      </w:pPr>
    </w:p>
    <w:p w14:paraId="6FB2AADB"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21" w:history="1">
        <w:r w:rsidRPr="00826D55">
          <w:rPr>
            <w:rStyle w:val="Hyperlink"/>
            <w:rFonts w:ascii="Century Gothic" w:hAnsi="Century Gothic"/>
            <w:b/>
            <w:sz w:val="18"/>
            <w:szCs w:val="18"/>
            <w:lang w:val="de-DE"/>
          </w:rPr>
          <w:t>www.jenmansafaris.com</w:t>
        </w:r>
      </w:hyperlink>
      <w:r w:rsidRPr="00826D55">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p>
    <w:p w14:paraId="34517963" w14:textId="77777777" w:rsidR="00267E11" w:rsidRPr="00547591" w:rsidRDefault="00267E11">
      <w:pPr>
        <w:rPr>
          <w:rFonts w:ascii="Century Gothic" w:hAnsi="Century Gothic"/>
          <w:lang w:val="de-DE"/>
        </w:rPr>
      </w:pPr>
    </w:p>
    <w:sectPr w:rsidR="00267E11" w:rsidRPr="00547591" w:rsidSect="00FB1846">
      <w:headerReference w:type="even" r:id="rId22"/>
      <w:headerReference w:type="default" r:id="rId23"/>
      <w:footerReference w:type="even" r:id="rId24"/>
      <w:footerReference w:type="default" r:id="rId25"/>
      <w:headerReference w:type="first" r:id="rId26"/>
      <w:footerReference w:type="first" r:id="rId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DFD62" w14:textId="77777777" w:rsidR="006D343A" w:rsidRDefault="006D343A" w:rsidP="000B613D">
      <w:pPr>
        <w:spacing w:after="0" w:line="240" w:lineRule="auto"/>
      </w:pPr>
      <w:r>
        <w:separator/>
      </w:r>
    </w:p>
  </w:endnote>
  <w:endnote w:type="continuationSeparator" w:id="0">
    <w:p w14:paraId="4998FAF6" w14:textId="77777777" w:rsidR="006D343A" w:rsidRDefault="006D343A"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DF61D"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33F1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A1806"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F75CC" w14:textId="77777777" w:rsidR="006D343A" w:rsidRDefault="006D343A" w:rsidP="000B613D">
      <w:pPr>
        <w:spacing w:after="0" w:line="240" w:lineRule="auto"/>
      </w:pPr>
      <w:r>
        <w:separator/>
      </w:r>
    </w:p>
  </w:footnote>
  <w:footnote w:type="continuationSeparator" w:id="0">
    <w:p w14:paraId="78B19DD2" w14:textId="77777777" w:rsidR="006D343A" w:rsidRDefault="006D343A"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C3174"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68C8116C" w14:textId="77777777" w:rsidR="006E3C15" w:rsidRDefault="006E3C15"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547591" w:rsidRPr="00547591">
          <w:rPr>
            <w:b/>
            <w:bCs/>
            <w:noProof/>
          </w:rPr>
          <w:t>2</w:t>
        </w:r>
        <w:r>
          <w:rPr>
            <w:b/>
            <w:bCs/>
            <w:noProof/>
          </w:rPr>
          <w:fldChar w:fldCharType="end"/>
        </w:r>
      </w:p>
    </w:sdtContent>
  </w:sdt>
  <w:p w14:paraId="5E51485B"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5FD"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36A489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4EA7744"/>
    <w:multiLevelType w:val="hybridMultilevel"/>
    <w:tmpl w:val="8D765D0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2010205852">
    <w:abstractNumId w:val="0"/>
  </w:num>
  <w:num w:numId="2" w16cid:durableId="11550992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KZBw2PYgwiW72PTrqDbMqk2ceNHAgbBFthTHVWM6dIQ3eLijtyjI6WgPuCgmf7TVGOdUiIpd4Isdw37XF/2RQ==" w:salt="ose5uqcTtDLF6Ej2wknCCA=="/>
  <w:zoom w:percent="9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1717DA"/>
    <w:rsid w:val="001778CD"/>
    <w:rsid w:val="00202953"/>
    <w:rsid w:val="00244EB5"/>
    <w:rsid w:val="00267E11"/>
    <w:rsid w:val="00277D6F"/>
    <w:rsid w:val="00291CAB"/>
    <w:rsid w:val="00294316"/>
    <w:rsid w:val="00296446"/>
    <w:rsid w:val="00312BF2"/>
    <w:rsid w:val="003B4DA8"/>
    <w:rsid w:val="003E380D"/>
    <w:rsid w:val="003E699F"/>
    <w:rsid w:val="0049211D"/>
    <w:rsid w:val="00495AD0"/>
    <w:rsid w:val="004A0CBF"/>
    <w:rsid w:val="004D72F6"/>
    <w:rsid w:val="00541F94"/>
    <w:rsid w:val="00547591"/>
    <w:rsid w:val="005A1285"/>
    <w:rsid w:val="005D251D"/>
    <w:rsid w:val="00615B11"/>
    <w:rsid w:val="006168A8"/>
    <w:rsid w:val="00676E43"/>
    <w:rsid w:val="006862B0"/>
    <w:rsid w:val="006B651D"/>
    <w:rsid w:val="006D343A"/>
    <w:rsid w:val="006E396C"/>
    <w:rsid w:val="006E3C15"/>
    <w:rsid w:val="006E6F82"/>
    <w:rsid w:val="006E78DA"/>
    <w:rsid w:val="007349DE"/>
    <w:rsid w:val="00752D18"/>
    <w:rsid w:val="0080082C"/>
    <w:rsid w:val="0084510E"/>
    <w:rsid w:val="00857E2D"/>
    <w:rsid w:val="00870551"/>
    <w:rsid w:val="00874074"/>
    <w:rsid w:val="008C0BB9"/>
    <w:rsid w:val="00945C7A"/>
    <w:rsid w:val="0096118A"/>
    <w:rsid w:val="00965BC0"/>
    <w:rsid w:val="00972B29"/>
    <w:rsid w:val="009928D2"/>
    <w:rsid w:val="009A576A"/>
    <w:rsid w:val="009C095D"/>
    <w:rsid w:val="00A475ED"/>
    <w:rsid w:val="00A610D9"/>
    <w:rsid w:val="00A6507C"/>
    <w:rsid w:val="00BB40A3"/>
    <w:rsid w:val="00BC18D3"/>
    <w:rsid w:val="00BE0958"/>
    <w:rsid w:val="00BE5DE9"/>
    <w:rsid w:val="00BF507D"/>
    <w:rsid w:val="00C0767D"/>
    <w:rsid w:val="00C76E89"/>
    <w:rsid w:val="00C82F26"/>
    <w:rsid w:val="00D5347C"/>
    <w:rsid w:val="00D85CD7"/>
    <w:rsid w:val="00D901E9"/>
    <w:rsid w:val="00D96B19"/>
    <w:rsid w:val="00DD12FE"/>
    <w:rsid w:val="00DE111D"/>
    <w:rsid w:val="00E16430"/>
    <w:rsid w:val="00E34B8A"/>
    <w:rsid w:val="00E63766"/>
    <w:rsid w:val="00E81197"/>
    <w:rsid w:val="00EF012E"/>
    <w:rsid w:val="00F53A14"/>
    <w:rsid w:val="00F64EE4"/>
    <w:rsid w:val="00FB1846"/>
    <w:rsid w:val="00FC7430"/>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9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customStyle="1" w:styleId="gmail-m-3745728244253064224msolistparagraph">
    <w:name w:val="gmail-m-3745728244253064224msolistparagraph"/>
    <w:basedOn w:val="Normal"/>
    <w:rsid w:val="00D85CD7"/>
    <w:pPr>
      <w:spacing w:before="100" w:beforeAutospacing="1" w:after="100" w:afterAutospacing="1" w:line="240" w:lineRule="auto"/>
    </w:pPr>
    <w:rPr>
      <w:rFonts w:ascii="Times New Roman" w:hAnsi="Times New Roman" w:cs="Times New Roman"/>
      <w:sz w:val="24"/>
      <w:szCs w:val="24"/>
      <w:lang w:eastAsia="en-ZA"/>
    </w:rPr>
  </w:style>
  <w:style w:type="paragraph" w:styleId="BodyText3">
    <w:name w:val="Body Text 3"/>
    <w:basedOn w:val="Normal"/>
    <w:link w:val="BodyText3Char"/>
    <w:rsid w:val="006E6F8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6E6F82"/>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547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591"/>
    <w:rPr>
      <w:rFonts w:ascii="Tahoma" w:hAnsi="Tahoma" w:cs="Tahoma"/>
      <w:sz w:val="16"/>
      <w:szCs w:val="16"/>
    </w:rPr>
  </w:style>
  <w:style w:type="character" w:styleId="UnresolvedMention">
    <w:name w:val="Unresolved Mention"/>
    <w:basedOn w:val="DefaultParagraphFont"/>
    <w:uiPriority w:val="99"/>
    <w:semiHidden/>
    <w:unhideWhenUsed/>
    <w:rsid w:val="00C82F26"/>
    <w:rPr>
      <w:color w:val="605E5C"/>
      <w:shd w:val="clear" w:color="auto" w:fill="E1DFDD"/>
    </w:rPr>
  </w:style>
  <w:style w:type="character" w:styleId="FollowedHyperlink">
    <w:name w:val="FollowedHyperlink"/>
    <w:basedOn w:val="DefaultParagraphFont"/>
    <w:uiPriority w:val="99"/>
    <w:semiHidden/>
    <w:unhideWhenUsed/>
    <w:rsid w:val="00312B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647">
      <w:bodyDiv w:val="1"/>
      <w:marLeft w:val="0"/>
      <w:marRight w:val="0"/>
      <w:marTop w:val="0"/>
      <w:marBottom w:val="0"/>
      <w:divBdr>
        <w:top w:val="none" w:sz="0" w:space="0" w:color="auto"/>
        <w:left w:val="none" w:sz="0" w:space="0" w:color="auto"/>
        <w:bottom w:val="none" w:sz="0" w:space="0" w:color="auto"/>
        <w:right w:val="none" w:sz="0" w:space="0" w:color="auto"/>
      </w:divBdr>
    </w:div>
    <w:div w:id="176857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igital.jenmansafaris.com/iBrochure/9074_32952_1152" TargetMode="External"/><Relationship Id="rId18" Type="http://schemas.openxmlformats.org/officeDocument/2006/relationships/image" Target="media/image7.bin"/><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jenmansafaris.com" TargetMode="Externa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bin"/><Relationship Id="rId19" Type="http://schemas.openxmlformats.org/officeDocument/2006/relationships/image" Target="media/image8.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9074_32952_1152"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D97F97-2467-401B-8F62-80573D84F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19CA87-7C42-4660-A3B8-48A21085F88F}">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a927243-a5df-4018-937c-2c2952552e46"/>
    <ds:schemaRef ds:uri="1438d2a2-5de9-49b0-a2cf-8fe7ac5139a8"/>
    <ds:schemaRef ds:uri="http://www.w3.org/XML/1998/namespace"/>
  </ds:schemaRefs>
</ds:datastoreItem>
</file>

<file path=customXml/itemProps3.xml><?xml version="1.0" encoding="utf-8"?>
<ds:datastoreItem xmlns:ds="http://schemas.openxmlformats.org/officeDocument/2006/customXml" ds:itemID="{2BB2EB83-F4DF-4D3F-9F17-207C89BDC6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1301</Words>
  <Characters>7420</Characters>
  <Application>Microsoft Office Word</Application>
  <DocSecurity>6</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2022-04-06T11:10:00Z</dcterms:created>
  <dcterms:modified xsi:type="dcterms:W3CDTF">2022-07-07T15:40:00Z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