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53BE6" w14:textId="77777777" w:rsidR="0090279C" w:rsidRDefault="004657EB">
      <w:pPr>
        <w:jc w:val="center"/>
      </w:pPr>
      <w:r>
        <w:rPr>
          <w:noProof/>
          <w:lang w:val="fr-FR" w:eastAsia="fr-FR"/>
        </w:rPr>
        <w:drawing>
          <wp:inline distT="0" distB="0" distL="0" distR="0" wp14:anchorId="1F3CA671" wp14:editId="74C9311F">
            <wp:extent cx="2181225" cy="118975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191436" cy="1195329"/>
                    </a:xfrm>
                    <a:prstGeom prst="rect">
                      <a:avLst/>
                    </a:prstGeom>
                  </pic:spPr>
                </pic:pic>
              </a:graphicData>
            </a:graphic>
          </wp:inline>
        </w:drawing>
      </w:r>
    </w:p>
    <w:p w14:paraId="7397BB98" w14:textId="77777777" w:rsidR="0090279C" w:rsidRDefault="0090279C">
      <w:pPr>
        <w:pStyle w:val="HorizontalRule"/>
      </w:pPr>
    </w:p>
    <w:p w14:paraId="1F04BCA4" w14:textId="65893FCA" w:rsidR="0090279C" w:rsidRPr="00780F15" w:rsidRDefault="00932125">
      <w:pPr>
        <w:pStyle w:val="Heading1"/>
        <w:rPr>
          <w:rFonts w:ascii="Century Gothic" w:hAnsi="Century Gothic"/>
        </w:rPr>
      </w:pPr>
      <w:r w:rsidRPr="00932125">
        <w:rPr>
          <w:rFonts w:ascii="Century Gothic" w:hAnsi="Century Gothic"/>
        </w:rPr>
        <w:t>Victoria Falls</w:t>
      </w:r>
      <w:r w:rsidR="004657EB" w:rsidRPr="00780F15">
        <w:rPr>
          <w:rFonts w:ascii="Century Gothic" w:hAnsi="Century Gothic"/>
        </w:rPr>
        <w:t xml:space="preserve">, Chobe &amp; Delta </w:t>
      </w:r>
    </w:p>
    <w:p w14:paraId="13C5B453" w14:textId="77777777" w:rsidR="0090279C" w:rsidRDefault="0090279C">
      <w:pPr>
        <w:pStyle w:val="HorizontalRule"/>
      </w:pPr>
    </w:p>
    <w:p w14:paraId="22A39857" w14:textId="33B2A0A7" w:rsidR="0090279C" w:rsidRDefault="008A07F9">
      <w:pPr>
        <w:jc w:val="center"/>
      </w:pPr>
      <w:r>
        <w:rPr>
          <w:noProof/>
        </w:rPr>
        <w:drawing>
          <wp:inline distT="0" distB="0" distL="0" distR="0" wp14:anchorId="66C9F7F7" wp14:editId="6D3A9BA4">
            <wp:extent cx="6591300" cy="1647825"/>
            <wp:effectExtent l="0" t="0" r="0" b="9525"/>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28D124E7" w14:textId="77777777" w:rsidR="0090279C" w:rsidRDefault="004657EB">
      <w:pPr>
        <w:jc w:val="center"/>
      </w:pPr>
      <w:r>
        <w:rPr>
          <w:noProof/>
          <w:lang w:val="fr-FR" w:eastAsia="fr-FR"/>
        </w:rPr>
        <w:drawing>
          <wp:inline distT="0" distB="0" distL="0" distR="0" wp14:anchorId="18C8EF4D" wp14:editId="6F910B5A">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7A8186F5" w14:textId="77777777" w:rsidR="0090279C" w:rsidRDefault="004657EB">
      <w:pPr>
        <w:jc w:val="center"/>
      </w:pPr>
      <w:r>
        <w:rPr>
          <w:noProof/>
          <w:lang w:val="fr-FR" w:eastAsia="fr-FR"/>
        </w:rPr>
        <w:drawing>
          <wp:inline distT="0" distB="0" distL="0" distR="0" wp14:anchorId="2A6D663F" wp14:editId="41F83DC0">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27DD0958" w14:textId="04FB32ED" w:rsidR="0090279C" w:rsidRDefault="004657EB" w:rsidP="00141048">
      <w:pPr>
        <w:jc w:val="center"/>
      </w:pPr>
      <w:r>
        <w:rPr>
          <w:noProof/>
          <w:lang w:val="fr-FR" w:eastAsia="fr-FR"/>
        </w:rPr>
        <w:drawing>
          <wp:inline distT="0" distB="0" distL="0" distR="0" wp14:anchorId="6B65D7CC" wp14:editId="3D14A046">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5BC3927" w14:textId="77777777" w:rsidR="0090279C" w:rsidRDefault="0090279C">
      <w:pPr>
        <w:pStyle w:val="HorizontalRule"/>
      </w:pPr>
    </w:p>
    <w:p w14:paraId="00E97240" w14:textId="77777777" w:rsidR="0090279C" w:rsidRDefault="0090279C">
      <w:pPr>
        <w:pStyle w:val="Heading1"/>
      </w:pPr>
    </w:p>
    <w:p w14:paraId="16D0B601" w14:textId="39055FFB" w:rsidR="0090279C" w:rsidRPr="004657EB" w:rsidRDefault="00932125">
      <w:pPr>
        <w:pStyle w:val="Heading1"/>
        <w:rPr>
          <w:rFonts w:ascii="Century Gothic" w:hAnsi="Century Gothic"/>
          <w:sz w:val="24"/>
          <w:szCs w:val="24"/>
        </w:rPr>
      </w:pPr>
      <w:r w:rsidRPr="00932125">
        <w:rPr>
          <w:rFonts w:ascii="Century Gothic" w:hAnsi="Century Gothic"/>
          <w:sz w:val="24"/>
          <w:szCs w:val="24"/>
        </w:rPr>
        <w:t>Victoria Falls</w:t>
      </w:r>
      <w:r w:rsidR="001B3AAA">
        <w:rPr>
          <w:rFonts w:ascii="Century Gothic" w:hAnsi="Century Gothic"/>
          <w:sz w:val="24"/>
          <w:szCs w:val="24"/>
        </w:rPr>
        <w:t>,</w:t>
      </w:r>
      <w:r w:rsidR="003838C7">
        <w:rPr>
          <w:rFonts w:ascii="Century Gothic" w:hAnsi="Century Gothic"/>
          <w:sz w:val="24"/>
          <w:szCs w:val="24"/>
        </w:rPr>
        <w:t xml:space="preserve"> Chobe &amp; Delta</w:t>
      </w:r>
      <w:r w:rsidR="0020101B">
        <w:rPr>
          <w:rFonts w:ascii="Century Gothic" w:hAnsi="Century Gothic"/>
          <w:sz w:val="24"/>
          <w:szCs w:val="24"/>
        </w:rPr>
        <w:t xml:space="preserve"> </w:t>
      </w:r>
      <w:r w:rsidR="00F6343E">
        <w:rPr>
          <w:rFonts w:ascii="Century Gothic" w:hAnsi="Century Gothic"/>
          <w:sz w:val="24"/>
          <w:szCs w:val="24"/>
        </w:rPr>
        <w:t>202</w:t>
      </w:r>
      <w:r w:rsidR="00436AC0">
        <w:rPr>
          <w:rFonts w:ascii="Century Gothic" w:hAnsi="Century Gothic"/>
          <w:sz w:val="24"/>
          <w:szCs w:val="24"/>
        </w:rPr>
        <w:t>3</w:t>
      </w:r>
    </w:p>
    <w:p w14:paraId="5FE2F30B" w14:textId="1ED6390B" w:rsidR="0090279C" w:rsidRPr="004657EB" w:rsidRDefault="00A819D3">
      <w:pPr>
        <w:jc w:val="center"/>
        <w:rPr>
          <w:rFonts w:ascii="Century Gothic" w:hAnsi="Century Gothic"/>
        </w:rPr>
      </w:pPr>
      <w:r w:rsidRPr="00A819D3">
        <w:rPr>
          <w:rFonts w:ascii="Century Gothic" w:hAnsi="Century Gothic"/>
          <w:i/>
        </w:rPr>
        <w:t>Victoria Falls (Zimbabwe) - Kazuma Forest Reserve - Chobe National Park - Khwai  - Moremi Game Reserve</w:t>
      </w:r>
      <w:r w:rsidR="004657EB" w:rsidRPr="004657EB">
        <w:rPr>
          <w:rFonts w:ascii="Century Gothic" w:hAnsi="Century Gothic"/>
        </w:rPr>
        <w:br/>
      </w:r>
      <w:r w:rsidR="004657EB" w:rsidRPr="004657EB">
        <w:rPr>
          <w:rFonts w:ascii="Century Gothic" w:hAnsi="Century Gothic"/>
          <w:i/>
        </w:rPr>
        <w:t>8 Tage / 7 Nächte</w:t>
      </w:r>
      <w:r w:rsidR="004657EB" w:rsidRPr="004657EB">
        <w:rPr>
          <w:rFonts w:ascii="Century Gothic" w:hAnsi="Century Gothic"/>
        </w:rPr>
        <w:br/>
      </w:r>
    </w:p>
    <w:p w14:paraId="2092D88F" w14:textId="77777777" w:rsidR="0090279C" w:rsidRDefault="0090279C">
      <w:pPr>
        <w:pStyle w:val="HorizontalRule"/>
      </w:pPr>
    </w:p>
    <w:p w14:paraId="3C8AA2CB" w14:textId="4151923C" w:rsidR="0090279C" w:rsidRDefault="003F0143">
      <w:pPr>
        <w:jc w:val="center"/>
      </w:pPr>
      <w:r>
        <w:rPr>
          <w:noProof/>
        </w:rPr>
        <w:drawing>
          <wp:inline distT="0" distB="0" distL="0" distR="0" wp14:anchorId="7163EE69" wp14:editId="21BE15CD">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2D940C1B" w14:textId="4DB47928" w:rsidR="0090279C" w:rsidRPr="00C32D42" w:rsidRDefault="00C32D42">
      <w:pPr>
        <w:pStyle w:val="Heading1"/>
        <w:rPr>
          <w:rStyle w:val="Hyperlink"/>
          <w:rFonts w:ascii="Century Gothic" w:hAnsi="Century Gothic"/>
          <w:lang w:val="de-DE"/>
        </w:rPr>
      </w:pPr>
      <w:r>
        <w:rPr>
          <w:rFonts w:ascii="Century Gothic" w:hAnsi="Century Gothic"/>
          <w:lang w:val="de-DE"/>
        </w:rPr>
        <w:fldChar w:fldCharType="begin"/>
      </w:r>
      <w:r>
        <w:rPr>
          <w:rFonts w:ascii="Century Gothic" w:hAnsi="Century Gothic"/>
          <w:lang w:val="de-DE"/>
        </w:rPr>
        <w:instrText xml:space="preserve"> HYPERLINK "https://digital.jenmansafaris.com/Itinerary/Landing/eefea52e-c6d2-4b27-a0ff-5432631b012c" </w:instrText>
      </w:r>
      <w:r>
        <w:rPr>
          <w:rFonts w:ascii="Century Gothic" w:hAnsi="Century Gothic"/>
          <w:lang w:val="de-DE"/>
        </w:rPr>
        <w:fldChar w:fldCharType="separate"/>
      </w:r>
      <w:r w:rsidR="004657EB" w:rsidRPr="00C32D42">
        <w:rPr>
          <w:rStyle w:val="Hyperlink"/>
          <w:rFonts w:ascii="Century Gothic" w:hAnsi="Century Gothic"/>
          <w:lang w:val="de-DE"/>
        </w:rPr>
        <w:t>Klicken sie hier um Ihren digitalen Reiseplan anzusehen</w:t>
      </w:r>
    </w:p>
    <w:p w14:paraId="23A130CA" w14:textId="07BD7EBC" w:rsidR="0090279C" w:rsidRPr="00C32D42" w:rsidRDefault="004657EB">
      <w:pPr>
        <w:rPr>
          <w:rStyle w:val="Hyperlink"/>
          <w:b/>
          <w:bCs/>
          <w:lang w:val="de-DE"/>
        </w:rPr>
      </w:pPr>
      <w:r w:rsidRPr="00C32D42">
        <w:rPr>
          <w:rStyle w:val="Hyperlink"/>
          <w:b/>
          <w:bCs/>
          <w:lang w:val="de-DE"/>
        </w:rPr>
        <w:br w:type="page"/>
      </w:r>
    </w:p>
    <w:p w14:paraId="79D98C12" w14:textId="40C57FEA" w:rsidR="0090279C" w:rsidRPr="00780F15" w:rsidRDefault="00C32D42">
      <w:pPr>
        <w:pStyle w:val="Heading2"/>
        <w:rPr>
          <w:rFonts w:ascii="Century Gothic" w:hAnsi="Century Gothic"/>
          <w:sz w:val="24"/>
          <w:szCs w:val="24"/>
        </w:rPr>
      </w:pPr>
      <w:r>
        <w:rPr>
          <w:rFonts w:ascii="Century Gothic" w:hAnsi="Century Gothic"/>
          <w:szCs w:val="28"/>
          <w:lang w:val="de-DE"/>
        </w:rPr>
        <w:lastRenderedPageBreak/>
        <w:fldChar w:fldCharType="end"/>
      </w:r>
      <w:r w:rsidR="004657EB" w:rsidRPr="00780F15">
        <w:rPr>
          <w:rFonts w:ascii="Century Gothic" w:hAnsi="Century Gothic"/>
          <w:sz w:val="24"/>
          <w:szCs w:val="24"/>
        </w:rPr>
        <w:t>Einleitung</w:t>
      </w:r>
    </w:p>
    <w:p w14:paraId="29DF94D0" w14:textId="77777777" w:rsidR="0090279C" w:rsidRPr="00780F15" w:rsidRDefault="0090279C">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0279C" w:rsidRPr="00780F15" w14:paraId="7B5D9A89" w14:textId="77777777">
        <w:tc>
          <w:tcPr>
            <w:tcW w:w="4581" w:type="dxa"/>
          </w:tcPr>
          <w:p w14:paraId="015CB639" w14:textId="77777777" w:rsidR="0090279C" w:rsidRPr="00780F15" w:rsidRDefault="004657EB">
            <w:pPr>
              <w:rPr>
                <w:rFonts w:ascii="Century Gothic" w:hAnsi="Century Gothic"/>
              </w:rPr>
            </w:pPr>
            <w:r w:rsidRPr="00780F15">
              <w:rPr>
                <w:rFonts w:ascii="Century Gothic" w:hAnsi="Century Gothic"/>
                <w:b/>
              </w:rPr>
              <w:t>Unterkunft</w:t>
            </w:r>
          </w:p>
        </w:tc>
        <w:tc>
          <w:tcPr>
            <w:tcW w:w="2943" w:type="dxa"/>
          </w:tcPr>
          <w:p w14:paraId="5CC76732" w14:textId="77777777" w:rsidR="0090279C" w:rsidRPr="00780F15" w:rsidRDefault="004657EB">
            <w:pPr>
              <w:rPr>
                <w:rFonts w:ascii="Century Gothic" w:hAnsi="Century Gothic"/>
              </w:rPr>
            </w:pPr>
            <w:r w:rsidRPr="00780F15">
              <w:rPr>
                <w:rFonts w:ascii="Century Gothic" w:hAnsi="Century Gothic"/>
                <w:b/>
              </w:rPr>
              <w:t>Reiseziel</w:t>
            </w:r>
          </w:p>
        </w:tc>
        <w:tc>
          <w:tcPr>
            <w:tcW w:w="1798" w:type="dxa"/>
          </w:tcPr>
          <w:p w14:paraId="68CED5BC" w14:textId="77777777" w:rsidR="0090279C" w:rsidRPr="00780F15" w:rsidRDefault="004657EB">
            <w:pPr>
              <w:rPr>
                <w:rFonts w:ascii="Century Gothic" w:hAnsi="Century Gothic"/>
              </w:rPr>
            </w:pPr>
            <w:r w:rsidRPr="00780F15">
              <w:rPr>
                <w:rFonts w:ascii="Century Gothic" w:hAnsi="Century Gothic"/>
                <w:b/>
              </w:rPr>
              <w:t>Basis</w:t>
            </w:r>
          </w:p>
        </w:tc>
        <w:tc>
          <w:tcPr>
            <w:tcW w:w="1144" w:type="dxa"/>
          </w:tcPr>
          <w:p w14:paraId="61EA7A2A" w14:textId="77777777" w:rsidR="0090279C" w:rsidRPr="00780F15" w:rsidRDefault="004657EB">
            <w:pPr>
              <w:rPr>
                <w:rFonts w:ascii="Century Gothic" w:hAnsi="Century Gothic"/>
              </w:rPr>
            </w:pPr>
            <w:r w:rsidRPr="00780F15">
              <w:rPr>
                <w:rFonts w:ascii="Century Gothic" w:hAnsi="Century Gothic"/>
                <w:b/>
              </w:rPr>
              <w:t>Dauer</w:t>
            </w:r>
          </w:p>
        </w:tc>
      </w:tr>
      <w:tr w:rsidR="0090279C" w:rsidRPr="00780F15" w14:paraId="4A958219" w14:textId="77777777">
        <w:tc>
          <w:tcPr>
            <w:tcW w:w="0" w:type="auto"/>
          </w:tcPr>
          <w:p w14:paraId="50FE6E95" w14:textId="617EFFE0" w:rsidR="0090279C" w:rsidRPr="00780F15" w:rsidRDefault="00932125">
            <w:pPr>
              <w:rPr>
                <w:rFonts w:ascii="Century Gothic" w:hAnsi="Century Gothic"/>
                <w:sz w:val="20"/>
                <w:szCs w:val="20"/>
              </w:rPr>
            </w:pPr>
            <w:hyperlink r:id="rId17" w:history="1">
              <w:r w:rsidR="002823E9" w:rsidRPr="00B732C0">
                <w:rPr>
                  <w:rStyle w:val="Hyperlink"/>
                  <w:rFonts w:ascii="Century Gothic" w:hAnsi="Century Gothic"/>
                  <w:sz w:val="20"/>
                  <w:szCs w:val="20"/>
                </w:rPr>
                <w:t>Ilala Lodge</w:t>
              </w:r>
            </w:hyperlink>
          </w:p>
        </w:tc>
        <w:tc>
          <w:tcPr>
            <w:tcW w:w="0" w:type="auto"/>
          </w:tcPr>
          <w:p w14:paraId="4BE52ADC" w14:textId="28A7B590" w:rsidR="0090279C" w:rsidRPr="00780F15" w:rsidRDefault="004657EB">
            <w:pPr>
              <w:rPr>
                <w:rFonts w:ascii="Century Gothic" w:hAnsi="Century Gothic"/>
                <w:sz w:val="20"/>
                <w:szCs w:val="20"/>
              </w:rPr>
            </w:pPr>
            <w:r w:rsidRPr="00780F15">
              <w:rPr>
                <w:rFonts w:ascii="Century Gothic" w:hAnsi="Century Gothic"/>
                <w:sz w:val="20"/>
                <w:szCs w:val="20"/>
              </w:rPr>
              <w:t>Victoria Falls</w:t>
            </w:r>
          </w:p>
        </w:tc>
        <w:tc>
          <w:tcPr>
            <w:tcW w:w="0" w:type="auto"/>
          </w:tcPr>
          <w:p w14:paraId="31AA26DE" w14:textId="296F5950" w:rsidR="0090279C" w:rsidRPr="00780F15" w:rsidRDefault="001556F3">
            <w:pPr>
              <w:rPr>
                <w:rFonts w:ascii="Century Gothic" w:hAnsi="Century Gothic"/>
                <w:sz w:val="20"/>
                <w:szCs w:val="20"/>
              </w:rPr>
            </w:pPr>
            <w:r>
              <w:rPr>
                <w:rFonts w:ascii="Century Gothic" w:hAnsi="Century Gothic"/>
                <w:sz w:val="20"/>
                <w:szCs w:val="20"/>
              </w:rPr>
              <w:t>AI</w:t>
            </w:r>
          </w:p>
        </w:tc>
        <w:tc>
          <w:tcPr>
            <w:tcW w:w="0" w:type="auto"/>
          </w:tcPr>
          <w:p w14:paraId="67A1F088" w14:textId="77777777" w:rsidR="0090279C" w:rsidRPr="00780F15" w:rsidRDefault="004657EB">
            <w:pPr>
              <w:rPr>
                <w:rFonts w:ascii="Century Gothic" w:hAnsi="Century Gothic"/>
                <w:sz w:val="20"/>
                <w:szCs w:val="20"/>
              </w:rPr>
            </w:pPr>
            <w:r w:rsidRPr="00780F15">
              <w:rPr>
                <w:rFonts w:ascii="Century Gothic" w:hAnsi="Century Gothic"/>
                <w:b/>
                <w:sz w:val="20"/>
                <w:szCs w:val="20"/>
              </w:rPr>
              <w:t>2 Nächte</w:t>
            </w:r>
          </w:p>
        </w:tc>
      </w:tr>
      <w:tr w:rsidR="0090279C" w:rsidRPr="00780F15" w14:paraId="4A1A38CB" w14:textId="77777777">
        <w:tc>
          <w:tcPr>
            <w:tcW w:w="0" w:type="auto"/>
          </w:tcPr>
          <w:p w14:paraId="64ACDA1D" w14:textId="6C5F58A8" w:rsidR="0090279C" w:rsidRPr="00780F15" w:rsidRDefault="00932125">
            <w:pPr>
              <w:rPr>
                <w:rFonts w:ascii="Century Gothic" w:hAnsi="Century Gothic"/>
                <w:sz w:val="20"/>
                <w:szCs w:val="20"/>
              </w:rPr>
            </w:pPr>
            <w:hyperlink r:id="rId18" w:history="1">
              <w:r w:rsidR="002823E9" w:rsidRPr="00C700F0">
                <w:rPr>
                  <w:rStyle w:val="Hyperlink"/>
                  <w:rFonts w:ascii="Century Gothic" w:hAnsi="Century Gothic"/>
                  <w:sz w:val="20"/>
                  <w:szCs w:val="20"/>
                </w:rPr>
                <w:t>C</w:t>
              </w:r>
              <w:r w:rsidR="002823E9" w:rsidRPr="00C700F0">
                <w:rPr>
                  <w:rStyle w:val="Hyperlink"/>
                </w:rPr>
                <w:t>amp Kuzuma</w:t>
              </w:r>
            </w:hyperlink>
          </w:p>
        </w:tc>
        <w:tc>
          <w:tcPr>
            <w:tcW w:w="0" w:type="auto"/>
          </w:tcPr>
          <w:p w14:paraId="56386CFD" w14:textId="77777777" w:rsidR="0090279C" w:rsidRPr="00780F15" w:rsidRDefault="004657EB">
            <w:pPr>
              <w:rPr>
                <w:rFonts w:ascii="Century Gothic" w:hAnsi="Century Gothic"/>
                <w:sz w:val="20"/>
                <w:szCs w:val="20"/>
              </w:rPr>
            </w:pPr>
            <w:r w:rsidRPr="00780F15">
              <w:rPr>
                <w:rFonts w:ascii="Century Gothic" w:hAnsi="Century Gothic"/>
                <w:sz w:val="20"/>
                <w:szCs w:val="20"/>
              </w:rPr>
              <w:t>Linyanti Concessions</w:t>
            </w:r>
          </w:p>
        </w:tc>
        <w:tc>
          <w:tcPr>
            <w:tcW w:w="0" w:type="auto"/>
          </w:tcPr>
          <w:p w14:paraId="4DBA19AD" w14:textId="5D19C25F" w:rsidR="0090279C" w:rsidRPr="00780F15" w:rsidRDefault="001556F3">
            <w:pPr>
              <w:rPr>
                <w:rFonts w:ascii="Century Gothic" w:hAnsi="Century Gothic"/>
                <w:sz w:val="20"/>
                <w:szCs w:val="20"/>
              </w:rPr>
            </w:pPr>
            <w:r>
              <w:rPr>
                <w:rFonts w:ascii="Century Gothic" w:hAnsi="Century Gothic"/>
                <w:sz w:val="20"/>
                <w:szCs w:val="20"/>
              </w:rPr>
              <w:t>AI</w:t>
            </w:r>
          </w:p>
        </w:tc>
        <w:tc>
          <w:tcPr>
            <w:tcW w:w="0" w:type="auto"/>
          </w:tcPr>
          <w:p w14:paraId="7777CDAC" w14:textId="77777777" w:rsidR="0090279C" w:rsidRPr="00780F15" w:rsidRDefault="004657EB">
            <w:pPr>
              <w:rPr>
                <w:rFonts w:ascii="Century Gothic" w:hAnsi="Century Gothic"/>
                <w:sz w:val="20"/>
                <w:szCs w:val="20"/>
              </w:rPr>
            </w:pPr>
            <w:r w:rsidRPr="00780F15">
              <w:rPr>
                <w:rFonts w:ascii="Century Gothic" w:hAnsi="Century Gothic"/>
                <w:b/>
                <w:sz w:val="20"/>
                <w:szCs w:val="20"/>
              </w:rPr>
              <w:t>2 Nächte</w:t>
            </w:r>
          </w:p>
        </w:tc>
      </w:tr>
      <w:tr w:rsidR="0090279C" w:rsidRPr="00780F15" w14:paraId="167BCAB4" w14:textId="77777777">
        <w:tc>
          <w:tcPr>
            <w:tcW w:w="0" w:type="auto"/>
          </w:tcPr>
          <w:p w14:paraId="6B01A094" w14:textId="31799B3A" w:rsidR="0090279C" w:rsidRPr="00780F15" w:rsidRDefault="00932125">
            <w:pPr>
              <w:rPr>
                <w:rFonts w:ascii="Century Gothic" w:hAnsi="Century Gothic"/>
                <w:sz w:val="20"/>
                <w:szCs w:val="20"/>
              </w:rPr>
            </w:pPr>
            <w:hyperlink r:id="rId19" w:history="1">
              <w:r w:rsidR="002823E9" w:rsidRPr="000B2A2D">
                <w:rPr>
                  <w:rStyle w:val="Hyperlink"/>
                  <w:rFonts w:ascii="Century Gothic" w:hAnsi="Century Gothic"/>
                  <w:sz w:val="20"/>
                  <w:szCs w:val="20"/>
                </w:rPr>
                <w:t>Mogotlho Safari Lodge</w:t>
              </w:r>
            </w:hyperlink>
          </w:p>
        </w:tc>
        <w:tc>
          <w:tcPr>
            <w:tcW w:w="0" w:type="auto"/>
          </w:tcPr>
          <w:p w14:paraId="387A4FFE" w14:textId="77777777" w:rsidR="0090279C" w:rsidRPr="00780F15" w:rsidRDefault="004657EB">
            <w:pPr>
              <w:rPr>
                <w:rFonts w:ascii="Century Gothic" w:hAnsi="Century Gothic"/>
                <w:sz w:val="20"/>
                <w:szCs w:val="20"/>
              </w:rPr>
            </w:pPr>
            <w:r w:rsidRPr="00780F15">
              <w:rPr>
                <w:rFonts w:ascii="Century Gothic" w:hAnsi="Century Gothic"/>
                <w:sz w:val="20"/>
                <w:szCs w:val="20"/>
              </w:rPr>
              <w:t>Khwai Community Area</w:t>
            </w:r>
          </w:p>
        </w:tc>
        <w:tc>
          <w:tcPr>
            <w:tcW w:w="0" w:type="auto"/>
          </w:tcPr>
          <w:p w14:paraId="475B916C" w14:textId="5FC45332" w:rsidR="0090279C" w:rsidRPr="00780F15" w:rsidRDefault="001556F3">
            <w:pPr>
              <w:rPr>
                <w:rFonts w:ascii="Century Gothic" w:hAnsi="Century Gothic"/>
                <w:sz w:val="20"/>
                <w:szCs w:val="20"/>
              </w:rPr>
            </w:pPr>
            <w:r>
              <w:rPr>
                <w:rFonts w:ascii="Century Gothic" w:hAnsi="Century Gothic"/>
                <w:sz w:val="20"/>
                <w:szCs w:val="20"/>
              </w:rPr>
              <w:t>AI</w:t>
            </w:r>
          </w:p>
        </w:tc>
        <w:tc>
          <w:tcPr>
            <w:tcW w:w="0" w:type="auto"/>
          </w:tcPr>
          <w:p w14:paraId="1EE6C762" w14:textId="77777777" w:rsidR="0090279C" w:rsidRPr="00780F15" w:rsidRDefault="004657EB">
            <w:pPr>
              <w:rPr>
                <w:rFonts w:ascii="Century Gothic" w:hAnsi="Century Gothic"/>
                <w:sz w:val="20"/>
                <w:szCs w:val="20"/>
              </w:rPr>
            </w:pPr>
            <w:r w:rsidRPr="00780F15">
              <w:rPr>
                <w:rFonts w:ascii="Century Gothic" w:hAnsi="Century Gothic"/>
                <w:b/>
                <w:sz w:val="20"/>
                <w:szCs w:val="20"/>
              </w:rPr>
              <w:t>3 Nächte</w:t>
            </w:r>
          </w:p>
        </w:tc>
      </w:tr>
    </w:tbl>
    <w:p w14:paraId="261C1589" w14:textId="255B5A19" w:rsidR="0090279C" w:rsidRPr="00780F15" w:rsidRDefault="00780F15">
      <w:pPr>
        <w:pStyle w:val="HorizontalRule"/>
        <w:rPr>
          <w:rFonts w:ascii="Century Gothic" w:hAnsi="Century Gothic"/>
          <w:sz w:val="20"/>
          <w:szCs w:val="20"/>
        </w:rPr>
      </w:pPr>
      <w:r>
        <w:rPr>
          <w:rFonts w:ascii="Century Gothic" w:hAnsi="Century Gothic"/>
          <w:sz w:val="20"/>
          <w:szCs w:val="20"/>
        </w:rPr>
        <w:t xml:space="preserve"> </w:t>
      </w:r>
    </w:p>
    <w:p w14:paraId="1E7300D0" w14:textId="77777777" w:rsidR="004657EB" w:rsidRPr="004657EB" w:rsidRDefault="004657EB" w:rsidP="004657EB">
      <w:pPr>
        <w:pStyle w:val="SmallNormal"/>
        <w:spacing w:after="0"/>
        <w:rPr>
          <w:rFonts w:ascii="Century Gothic" w:hAnsi="Century Gothic"/>
        </w:rPr>
      </w:pPr>
      <w:r w:rsidRPr="004657EB">
        <w:rPr>
          <w:rFonts w:ascii="Century Gothic" w:hAnsi="Century Gothic"/>
          <w:b/>
        </w:rPr>
        <w:t>Schlüssel</w:t>
      </w:r>
      <w:r w:rsidRPr="004657EB">
        <w:rPr>
          <w:rFonts w:ascii="Century Gothic" w:hAnsi="Century Gothic"/>
        </w:rPr>
        <w:br/>
        <w:t>ÜF: Übernachtung mit Frühstück</w:t>
      </w:r>
    </w:p>
    <w:p w14:paraId="3CF2EF73" w14:textId="1B54D8E7" w:rsidR="004657EB" w:rsidRPr="003838C7" w:rsidRDefault="001556F3">
      <w:pPr>
        <w:pStyle w:val="SmallNormal"/>
        <w:rPr>
          <w:rFonts w:ascii="Century Gothic" w:hAnsi="Century Gothic"/>
          <w:lang w:val="de-DE"/>
        </w:rPr>
      </w:pPr>
      <w:r>
        <w:rPr>
          <w:rFonts w:ascii="Century Gothic" w:hAnsi="Century Gothic"/>
          <w:lang w:val="de-DE"/>
        </w:rPr>
        <w:t>AI</w:t>
      </w:r>
      <w:r w:rsidR="004657EB" w:rsidRPr="003838C7">
        <w:rPr>
          <w:rFonts w:ascii="Century Gothic" w:hAnsi="Century Gothic"/>
          <w:lang w:val="de-DE"/>
        </w:rPr>
        <w:t>: Abendessen, Übernachtung mit Frühstück, Mittagessen und tägliche Aktivitäten</w:t>
      </w:r>
    </w:p>
    <w:p w14:paraId="4ED8D7FB" w14:textId="77777777" w:rsidR="0090279C" w:rsidRPr="003838C7" w:rsidRDefault="0090279C">
      <w:pPr>
        <w:pStyle w:val="HorizontalRule"/>
        <w:rPr>
          <w:lang w:val="de-DE"/>
        </w:rPr>
      </w:pPr>
    </w:p>
    <w:p w14:paraId="6FE2A3C7" w14:textId="77777777" w:rsidR="0090279C" w:rsidRPr="004657EB" w:rsidRDefault="004657EB">
      <w:pPr>
        <w:pStyle w:val="Heading2"/>
        <w:rPr>
          <w:rFonts w:ascii="Century Gothic" w:hAnsi="Century Gothic"/>
          <w:sz w:val="22"/>
          <w:szCs w:val="22"/>
        </w:rPr>
      </w:pPr>
      <w:r w:rsidRPr="004657EB">
        <w:rPr>
          <w:rFonts w:ascii="Century Gothic" w:hAnsi="Century Gothic"/>
          <w:sz w:val="22"/>
          <w:szCs w:val="22"/>
        </w:rPr>
        <w:t>Inklusive</w:t>
      </w:r>
    </w:p>
    <w:p w14:paraId="64B20333" w14:textId="77777777" w:rsidR="0090279C" w:rsidRPr="004657E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 Frühstück </w:t>
      </w:r>
    </w:p>
    <w:p w14:paraId="1C31A9C0" w14:textId="77777777" w:rsidR="0090279C" w:rsidRPr="004657E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w:t>
      </w:r>
      <w:r w:rsidR="00493251">
        <w:rPr>
          <w:rFonts w:ascii="Century Gothic" w:hAnsi="Century Gothic"/>
          <w:sz w:val="20"/>
          <w:szCs w:val="20"/>
        </w:rPr>
        <w:t xml:space="preserve"> </w:t>
      </w:r>
      <w:r w:rsidRPr="004657EB">
        <w:rPr>
          <w:rFonts w:ascii="Century Gothic" w:hAnsi="Century Gothic"/>
          <w:sz w:val="20"/>
          <w:szCs w:val="20"/>
        </w:rPr>
        <w:t>Mittagessen </w:t>
      </w:r>
    </w:p>
    <w:p w14:paraId="7A5459A7" w14:textId="77777777" w:rsidR="0020101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w:t>
      </w:r>
      <w:r w:rsidR="00493251">
        <w:rPr>
          <w:rFonts w:ascii="Century Gothic" w:hAnsi="Century Gothic"/>
          <w:sz w:val="20"/>
          <w:szCs w:val="20"/>
        </w:rPr>
        <w:t xml:space="preserve"> </w:t>
      </w:r>
      <w:r w:rsidRPr="004657EB">
        <w:rPr>
          <w:rFonts w:ascii="Century Gothic" w:hAnsi="Century Gothic"/>
          <w:sz w:val="20"/>
          <w:szCs w:val="20"/>
        </w:rPr>
        <w:t>Abendessen</w:t>
      </w:r>
    </w:p>
    <w:p w14:paraId="29550672" w14:textId="77777777" w:rsidR="0020101B" w:rsidRPr="0020101B" w:rsidRDefault="004657E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w:t>
      </w:r>
      <w:r w:rsidR="0020101B" w:rsidRPr="0020101B">
        <w:rPr>
          <w:rFonts w:ascii="Century Gothic" w:hAnsi="Century Gothic"/>
          <w:sz w:val="20"/>
          <w:szCs w:val="20"/>
        </w:rPr>
        <w:t>Unterkunft und Mahlzeiten wie im Reisplan beschrieben oder von ähnlichem Standard</w:t>
      </w:r>
    </w:p>
    <w:p w14:paraId="3B8E2319" w14:textId="110C45BA"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xml:space="preserve">Flüge( Leichtflugzeug Flug von </w:t>
      </w:r>
      <w:r w:rsidR="00DF7CBD">
        <w:rPr>
          <w:rFonts w:ascii="Century Gothic" w:hAnsi="Century Gothic"/>
          <w:sz w:val="20"/>
          <w:szCs w:val="20"/>
        </w:rPr>
        <w:t>Kasane Airport</w:t>
      </w:r>
      <w:r w:rsidRPr="0020101B">
        <w:rPr>
          <w:rFonts w:ascii="Century Gothic" w:hAnsi="Century Gothic"/>
          <w:sz w:val="20"/>
          <w:szCs w:val="20"/>
        </w:rPr>
        <w:t xml:space="preserve"> zum Khwai airstrip</w:t>
      </w:r>
    </w:p>
    <w:p w14:paraId="1B20A795" w14:textId="77777777"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xml:space="preserve">Englischsprachiger Guide auf den angebenen Ausflügen </w:t>
      </w:r>
    </w:p>
    <w:p w14:paraId="3FE18DC2" w14:textId="77777777"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Rücktransfers zum Flughafen</w:t>
      </w:r>
    </w:p>
    <w:p w14:paraId="01271757" w14:textId="77777777"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xml:space="preserve">Transport und Ausflüge wie beschrieben </w:t>
      </w:r>
    </w:p>
    <w:p w14:paraId="0EDBAB54" w14:textId="0050ED83"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Parkeintrittsgebühren &amp; Flussbenutzungsgebühren, wie im Reiseplan angegeben</w:t>
      </w:r>
    </w:p>
    <w:p w14:paraId="3849E5A5" w14:textId="1C48762E" w:rsidR="0090279C" w:rsidRPr="004657EB" w:rsidRDefault="0090279C" w:rsidP="0020101B">
      <w:pPr>
        <w:pStyle w:val="ListParagraph"/>
        <w:rPr>
          <w:rFonts w:ascii="Century Gothic" w:hAnsi="Century Gothic"/>
          <w:sz w:val="20"/>
          <w:szCs w:val="20"/>
        </w:rPr>
      </w:pPr>
    </w:p>
    <w:p w14:paraId="53BCCBFB" w14:textId="59B5F7AD" w:rsidR="0020101B" w:rsidRPr="0020101B" w:rsidRDefault="0020101B" w:rsidP="0020101B">
      <w:pPr>
        <w:pStyle w:val="Heading2"/>
        <w:rPr>
          <w:rFonts w:ascii="Century Gothic" w:hAnsi="Century Gothic"/>
          <w:sz w:val="22"/>
          <w:szCs w:val="22"/>
        </w:rPr>
      </w:pPr>
      <w:r w:rsidRPr="0020101B">
        <w:rPr>
          <w:rFonts w:ascii="Century Gothic" w:hAnsi="Century Gothic"/>
          <w:sz w:val="22"/>
          <w:szCs w:val="22"/>
        </w:rPr>
        <w:t>Nicht Enthalten</w:t>
      </w:r>
    </w:p>
    <w:p w14:paraId="31030B53"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Nicht oben genannte Flüge</w:t>
      </w:r>
    </w:p>
    <w:p w14:paraId="5CD6434C"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 xml:space="preserve">Unterkünfte vor und nach der Tour </w:t>
      </w:r>
    </w:p>
    <w:p w14:paraId="22E093C7"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Optionale Aktivitäten</w:t>
      </w:r>
    </w:p>
    <w:p w14:paraId="1C91F29E"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Nicht genannte Mahlzeiten &amp; Getränke</w:t>
      </w:r>
    </w:p>
    <w:p w14:paraId="26154927" w14:textId="7B6F8CAC" w:rsid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Persönliche Ausgaben wie Trinkgeld, Telefonanrufe, Souvenirs etc.</w:t>
      </w:r>
    </w:p>
    <w:p w14:paraId="59668A4E" w14:textId="77777777" w:rsidR="001167B7" w:rsidRPr="0020101B" w:rsidRDefault="001167B7" w:rsidP="001167B7">
      <w:pPr>
        <w:spacing w:after="0"/>
        <w:rPr>
          <w:rFonts w:ascii="Century Gothic" w:hAnsi="Century Gothic"/>
          <w:b/>
        </w:rPr>
      </w:pPr>
      <w:r w:rsidRPr="0020101B">
        <w:rPr>
          <w:rFonts w:ascii="Century Gothic" w:hAnsi="Century Gothic"/>
          <w:b/>
        </w:rPr>
        <w:t>Jenman Safaris Einzigartige Erlebnisse</w:t>
      </w:r>
    </w:p>
    <w:p w14:paraId="4DD4A548" w14:textId="77777777" w:rsidR="001167B7" w:rsidRPr="0020101B" w:rsidRDefault="001167B7" w:rsidP="001167B7">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Erleben Sie das Donnern der Victoria Fälle und enden Sie den Tag mit einer einzigartigen Bootsfahrt zum Sonnenuntergang auf dem Sambesi Fluss. Fantastische Tierbeobachtungen im Chobe National Park, Greater Moremi Game Reserve und der Greater Moremi Gegend.</w:t>
      </w:r>
    </w:p>
    <w:p w14:paraId="01748E89" w14:textId="77777777" w:rsidR="001167B7" w:rsidRPr="001167B7" w:rsidRDefault="001167B7" w:rsidP="001167B7">
      <w:pPr>
        <w:rPr>
          <w:rFonts w:ascii="Century Gothic" w:hAnsi="Century Gothic"/>
          <w:sz w:val="20"/>
          <w:szCs w:val="20"/>
          <w:lang w:val="de-DE"/>
        </w:rPr>
      </w:pPr>
    </w:p>
    <w:p w14:paraId="21C33B3E" w14:textId="77777777" w:rsidR="0020101B" w:rsidRPr="0020101B" w:rsidRDefault="0020101B" w:rsidP="0020101B">
      <w:pPr>
        <w:pStyle w:val="ListParagraph"/>
        <w:rPr>
          <w:lang w:val="de-DE"/>
        </w:rPr>
      </w:pPr>
    </w:p>
    <w:p w14:paraId="4D8CE6CE" w14:textId="77777777" w:rsidR="0090279C" w:rsidRPr="003838C7" w:rsidRDefault="004657EB" w:rsidP="004657EB">
      <w:pPr>
        <w:rPr>
          <w:lang w:val="de-DE"/>
        </w:rPr>
      </w:pPr>
      <w:r w:rsidRPr="003838C7">
        <w:rPr>
          <w:lang w:val="de-DE"/>
        </w:rPr>
        <w:br w:type="page"/>
      </w:r>
    </w:p>
    <w:p w14:paraId="317F5B95" w14:textId="29DD3E22" w:rsidR="0090279C" w:rsidRPr="00780F15" w:rsidRDefault="004657EB">
      <w:pPr>
        <w:pStyle w:val="Heading2"/>
        <w:rPr>
          <w:rFonts w:ascii="Century Gothic" w:hAnsi="Century Gothic"/>
          <w:sz w:val="24"/>
          <w:szCs w:val="24"/>
        </w:rPr>
      </w:pPr>
      <w:r w:rsidRPr="00780F15">
        <w:rPr>
          <w:rFonts w:ascii="Century Gothic" w:hAnsi="Century Gothic"/>
          <w:sz w:val="24"/>
          <w:szCs w:val="24"/>
        </w:rPr>
        <w:lastRenderedPageBreak/>
        <w:t xml:space="preserve">Tag 1: </w:t>
      </w:r>
      <w:r w:rsidRPr="00780F15">
        <w:rPr>
          <w:rFonts w:ascii="Century Gothic" w:hAnsi="Century Gothic"/>
          <w:sz w:val="24"/>
          <w:szCs w:val="24"/>
        </w:rPr>
        <w:tab/>
      </w:r>
      <w:r w:rsidR="002823E9">
        <w:rPr>
          <w:rFonts w:ascii="Century Gothic" w:hAnsi="Century Gothic"/>
          <w:sz w:val="24"/>
          <w:szCs w:val="24"/>
        </w:rPr>
        <w:t>Ilala Lodge</w:t>
      </w:r>
      <w:r w:rsidRPr="00780F15">
        <w:rPr>
          <w:rFonts w:ascii="Century Gothic" w:hAnsi="Century Gothic"/>
          <w:sz w:val="24"/>
          <w:szCs w:val="24"/>
        </w:rPr>
        <w:t xml:space="preserve">, Victoria Falls </w:t>
      </w:r>
      <w:r w:rsidRPr="00780F15">
        <w:rPr>
          <w:rFonts w:ascii="Century Gothic" w:hAnsi="Century Gothic"/>
          <w:sz w:val="24"/>
          <w:szCs w:val="24"/>
        </w:rPr>
        <w:tab/>
      </w:r>
    </w:p>
    <w:p w14:paraId="7DE9286F" w14:textId="77777777" w:rsidR="0090279C" w:rsidRPr="00493251" w:rsidRDefault="0090279C">
      <w:pPr>
        <w:pStyle w:val="HorizontalRule"/>
        <w:rPr>
          <w:rFonts w:ascii="Century Gothic" w:hAnsi="Century Gothic"/>
        </w:rPr>
      </w:pPr>
    </w:p>
    <w:p w14:paraId="74C12B33" w14:textId="77777777" w:rsidR="00493251" w:rsidRPr="003838C7" w:rsidRDefault="0010653A" w:rsidP="00493251">
      <w:pPr>
        <w:pStyle w:val="Heading3"/>
        <w:jc w:val="both"/>
        <w:rPr>
          <w:rFonts w:ascii="Century Gothic" w:hAnsi="Century Gothic"/>
          <w:sz w:val="22"/>
          <w:lang w:val="de-DE"/>
        </w:rPr>
      </w:pPr>
      <w:r w:rsidRPr="003838C7">
        <w:rPr>
          <w:rFonts w:ascii="Century Gothic" w:hAnsi="Century Gothic"/>
          <w:sz w:val="22"/>
          <w:lang w:val="de-DE"/>
        </w:rPr>
        <w:t>Tages</w:t>
      </w:r>
      <w:r w:rsidR="00493251" w:rsidRPr="003838C7">
        <w:rPr>
          <w:rFonts w:ascii="Century Gothic" w:hAnsi="Century Gothic"/>
          <w:sz w:val="22"/>
          <w:lang w:val="de-DE"/>
        </w:rPr>
        <w:t>verlauf</w:t>
      </w:r>
    </w:p>
    <w:p w14:paraId="31A32D8D" w14:textId="62E49D24" w:rsidR="00493251" w:rsidRPr="003838C7" w:rsidRDefault="002E3335" w:rsidP="002E3335">
      <w:pPr>
        <w:jc w:val="both"/>
        <w:rPr>
          <w:rFonts w:ascii="Century Gothic" w:hAnsi="Century Gothic"/>
          <w:sz w:val="20"/>
          <w:szCs w:val="20"/>
          <w:lang w:val="de-DE"/>
        </w:rPr>
      </w:pPr>
      <w:r w:rsidRPr="003838C7">
        <w:rPr>
          <w:rFonts w:ascii="Century Gothic" w:hAnsi="Century Gothic"/>
          <w:sz w:val="20"/>
          <w:szCs w:val="20"/>
          <w:lang w:val="de-DE"/>
        </w:rPr>
        <w:t xml:space="preserve">Sie werden am </w:t>
      </w:r>
      <w:r w:rsidR="002823E9" w:rsidRPr="002823E9">
        <w:rPr>
          <w:rFonts w:ascii="Century Gothic" w:hAnsi="Century Gothic"/>
          <w:sz w:val="20"/>
          <w:szCs w:val="20"/>
          <w:lang w:val="de-DE"/>
        </w:rPr>
        <w:t xml:space="preserve">Flughafen Victoria Falls </w:t>
      </w:r>
      <w:r w:rsidRPr="003838C7">
        <w:rPr>
          <w:rFonts w:ascii="Century Gothic" w:hAnsi="Century Gothic"/>
          <w:sz w:val="20"/>
          <w:szCs w:val="20"/>
          <w:lang w:val="de-DE"/>
        </w:rPr>
        <w:t>in Empfang genommen und zu Ihrer Unterkunft, in der Sie die nächsten zwei Nächte verbringen werden, gefahren. Der restliche Nachmittag steht Ihnen zur freien Verfügung, zur Entspannung am Pool oder um an den optionalen Aktivitäten, die angeboten werden, teil zu nehmen. Am Abend können Sie sich auf einer Bootsfahrt b</w:t>
      </w:r>
      <w:r w:rsidR="003838C7">
        <w:rPr>
          <w:rFonts w:ascii="Century Gothic" w:hAnsi="Century Gothic"/>
          <w:sz w:val="20"/>
          <w:szCs w:val="20"/>
          <w:lang w:val="de-DE"/>
        </w:rPr>
        <w:t>ei Sonnenuntergang auf dem mäch</w:t>
      </w:r>
      <w:r w:rsidRPr="003838C7">
        <w:rPr>
          <w:rFonts w:ascii="Century Gothic" w:hAnsi="Century Gothic"/>
          <w:sz w:val="20"/>
          <w:szCs w:val="20"/>
          <w:lang w:val="de-DE"/>
        </w:rPr>
        <w:t>tigen Sambesi Fluss entspannen.</w:t>
      </w:r>
    </w:p>
    <w:p w14:paraId="142FB1FB" w14:textId="77777777" w:rsidR="005202FF" w:rsidRDefault="005202FF" w:rsidP="005202FF">
      <w:pPr>
        <w:pStyle w:val="HorizontalRuleLight"/>
        <w:pBdr>
          <w:bottom w:val="single" w:sz="4" w:space="8" w:color="A0A0A0"/>
        </w:pBdr>
        <w:spacing w:before="0"/>
        <w:rPr>
          <w:rFonts w:ascii="Century Gothic" w:eastAsiaTheme="majorEastAsia" w:hAnsi="Century Gothic" w:cstheme="majorBidi"/>
          <w:b/>
          <w:bCs/>
          <w:color w:val="000000" w:themeColor="text1"/>
          <w:sz w:val="22"/>
          <w:lang w:val="de-DE"/>
        </w:rPr>
      </w:pPr>
      <w:r w:rsidRPr="005202FF">
        <w:rPr>
          <w:rFonts w:ascii="Century Gothic" w:eastAsiaTheme="majorEastAsia" w:hAnsi="Century Gothic" w:cstheme="majorBidi"/>
          <w:b/>
          <w:bCs/>
          <w:color w:val="000000" w:themeColor="text1"/>
          <w:sz w:val="22"/>
          <w:lang w:val="de-DE"/>
        </w:rPr>
        <w:t xml:space="preserve">Victoria Falls (Zimbabwe) </w:t>
      </w:r>
    </w:p>
    <w:p w14:paraId="10725421" w14:textId="633C1CF4" w:rsidR="0090279C" w:rsidRPr="003838C7" w:rsidRDefault="005202FF" w:rsidP="005202FF">
      <w:pPr>
        <w:pStyle w:val="HorizontalRuleLight"/>
        <w:pBdr>
          <w:bottom w:val="single" w:sz="4" w:space="8" w:color="A0A0A0"/>
        </w:pBdr>
        <w:spacing w:before="0"/>
        <w:rPr>
          <w:rFonts w:ascii="Century Gothic" w:hAnsi="Century Gothic"/>
          <w:sz w:val="20"/>
          <w:szCs w:val="20"/>
          <w:lang w:val="de-DE"/>
        </w:rPr>
      </w:pPr>
      <w:r w:rsidRPr="005202FF">
        <w:rPr>
          <w:rFonts w:ascii="Century Gothic" w:hAnsi="Century Gothic"/>
          <w:sz w:val="20"/>
          <w:szCs w:val="20"/>
          <w:lang w:val="de-DE"/>
        </w:rPr>
        <w:t>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w:t>
      </w:r>
    </w:p>
    <w:p w14:paraId="0D122259" w14:textId="47B64D3E" w:rsidR="0090279C" w:rsidRPr="005202FF" w:rsidRDefault="004657EB">
      <w:pPr>
        <w:pStyle w:val="Heading3"/>
        <w:rPr>
          <w:rStyle w:val="Hyperlink"/>
          <w:rFonts w:ascii="Century Gothic" w:hAnsi="Century Gothic"/>
          <w:sz w:val="22"/>
          <w:lang w:val="de-DE"/>
        </w:rPr>
      </w:pPr>
      <w:r w:rsidRPr="005202FF">
        <w:rPr>
          <w:rFonts w:ascii="Century Gothic" w:hAnsi="Century Gothic"/>
          <w:sz w:val="22"/>
          <w:lang w:val="de-DE"/>
        </w:rPr>
        <w:t xml:space="preserve">Übernachtung: </w:t>
      </w:r>
      <w:r w:rsidR="006217DE" w:rsidRPr="005202FF">
        <w:rPr>
          <w:rFonts w:ascii="Century Gothic" w:hAnsi="Century Gothic"/>
          <w:sz w:val="22"/>
          <w:lang w:val="de-DE"/>
        </w:rPr>
        <w:t>Ilala Lodge</w:t>
      </w:r>
      <w:r w:rsidRPr="005202FF">
        <w:rPr>
          <w:rFonts w:ascii="Century Gothic" w:hAnsi="Century Gothic"/>
          <w:sz w:val="22"/>
          <w:lang w:val="de-DE"/>
        </w:rPr>
        <w:t xml:space="preserve"> </w:t>
      </w:r>
      <w:r w:rsidRPr="005202FF">
        <w:rPr>
          <w:rFonts w:ascii="Century Gothic" w:hAnsi="Century Gothic"/>
          <w:sz w:val="22"/>
          <w:lang w:val="de-DE"/>
        </w:rPr>
        <w:tab/>
      </w:r>
      <w:r w:rsidR="005202FF" w:rsidRPr="005202FF">
        <w:rPr>
          <w:rFonts w:ascii="Century Gothic" w:hAnsi="Century Gothic"/>
          <w:sz w:val="22"/>
          <w:lang w:val="de-DE"/>
        </w:rPr>
        <w:fldChar w:fldCharType="begin"/>
      </w:r>
      <w:r w:rsidR="005202FF" w:rsidRPr="005202FF">
        <w:rPr>
          <w:rFonts w:ascii="Century Gothic" w:hAnsi="Century Gothic"/>
          <w:sz w:val="22"/>
          <w:lang w:val="de-DE"/>
        </w:rPr>
        <w:instrText xml:space="preserve"> HYPERLINK "https://digital.jenmansafaris.com/iBrochure/17668_32952_6955" </w:instrText>
      </w:r>
      <w:r w:rsidR="005202FF" w:rsidRPr="005202FF">
        <w:rPr>
          <w:rFonts w:ascii="Century Gothic" w:hAnsi="Century Gothic"/>
          <w:sz w:val="22"/>
          <w:lang w:val="de-DE"/>
        </w:rPr>
        <w:fldChar w:fldCharType="separate"/>
      </w:r>
      <w:r w:rsidRPr="005202FF">
        <w:rPr>
          <w:rStyle w:val="Hyperlink"/>
          <w:rFonts w:ascii="Century Gothic" w:hAnsi="Century Gothic"/>
          <w:sz w:val="22"/>
          <w:lang w:val="de-DE"/>
        </w:rPr>
        <w:t>Ibrochure Anschauen</w:t>
      </w:r>
    </w:p>
    <w:p w14:paraId="0BBC7831" w14:textId="24882788" w:rsidR="0090279C" w:rsidRPr="003838C7" w:rsidRDefault="005202FF" w:rsidP="002E3335">
      <w:pPr>
        <w:jc w:val="both"/>
        <w:rPr>
          <w:rFonts w:ascii="Century Gothic" w:hAnsi="Century Gothic"/>
          <w:sz w:val="20"/>
          <w:szCs w:val="20"/>
          <w:lang w:val="de-DE"/>
        </w:rPr>
      </w:pPr>
      <w:r w:rsidRPr="005202FF">
        <w:rPr>
          <w:rFonts w:ascii="Century Gothic" w:eastAsiaTheme="majorEastAsia" w:hAnsi="Century Gothic" w:cstheme="majorBidi"/>
          <w:b/>
          <w:bCs/>
          <w:color w:val="000000" w:themeColor="text1"/>
          <w:lang w:val="de-DE"/>
        </w:rPr>
        <w:fldChar w:fldCharType="end"/>
      </w:r>
      <w:r w:rsidRPr="005202FF">
        <w:rPr>
          <w:rFonts w:ascii="Century Gothic" w:hAnsi="Century Gothic"/>
          <w:sz w:val="20"/>
          <w:szCs w:val="20"/>
          <w:lang w:val="de-DE"/>
        </w:rPr>
        <w:t xml:space="preserve">Im Ilala Lodge Hotel erwartet Sie ein herzliches Willkommen. Ein anmutig vornehmes Ambiente. Aufmerksamer und diskreter Service, der immer mit einem Lächeln bereit steht. Die erhabene Umgebung unseres Boutique-Hotels wird Ihre Sinne wieder aufleben lassen, während die Kraft der majestätischen Victoriafälle Ihren Geist belebt. Entspannen Sie sich im luxuriösen Stil. Morgens, wenn Sie aufwachen und den Kopf heben, um die Gischt der majestätischen Victoriafälle über den unberührten Horizont zu sehen - und die Seele beben zu lassen. Fühlen Sie sich wohl in unseren eleganten und geräumigen Zimmern mit afrikanischen Teakmöbeln, weicher, frischer Bettwäsche </w:t>
      </w:r>
      <w:r>
        <w:rPr>
          <w:rFonts w:ascii="Century Gothic" w:hAnsi="Century Gothic"/>
          <w:sz w:val="20"/>
          <w:szCs w:val="20"/>
          <w:lang w:val="de-DE"/>
        </w:rPr>
        <w:t>–</w:t>
      </w:r>
      <w:r w:rsidRPr="005202FF">
        <w:rPr>
          <w:rFonts w:ascii="Century Gothic" w:hAnsi="Century Gothic"/>
          <w:sz w:val="20"/>
          <w:szCs w:val="20"/>
          <w:lang w:val="de-DE"/>
        </w:rPr>
        <w:t xml:space="preserve"> alle</w:t>
      </w:r>
      <w:r>
        <w:rPr>
          <w:rFonts w:ascii="Century Gothic" w:hAnsi="Century Gothic"/>
          <w:sz w:val="20"/>
          <w:szCs w:val="20"/>
          <w:lang w:val="de-DE"/>
        </w:rPr>
        <w:t xml:space="preserve"> </w:t>
      </w:r>
      <w:r w:rsidRPr="005202FF">
        <w:rPr>
          <w:rFonts w:ascii="Century Gothic" w:hAnsi="Century Gothic"/>
          <w:sz w:val="20"/>
          <w:szCs w:val="20"/>
          <w:lang w:val="de-DE"/>
        </w:rPr>
        <w:t>mit eigenem Bad und Dusche, Klimaanlage, Deckenventilator, Satellitenfernsehen, Fön, Tee- und Kaffeezubereitung, kostenlosem WiFi und Safe. Insgesamt 56 Zimmer, davon 2 Executive Suiten, 2 Standard Suiten, 20 Deluxe-Zimmer und 32 Standard Zimmer. Der Blick von Ihrem Zimmer aus schweift über die Rasenflächen zu den Nationalparks, wo Elefanten, Warzenschweine, Impalas oder gelegentlich Büffel vorbeiziehen und auf dem Rasen oder in der Baumgrenze grasen. Erleben Sie neue Geschmacksrichtungen, lassen Sie sich von ungewohnten Köstlichkeiten verwöhnen und genießen Sie leckeren Gerichte in unserem preisgekrönten Restaurant "The Palm"; speisen Sie mit Blick auf die majestätischen Viktoriafälle! Wir haben einen Tourentisch im Hotel, wo Sie alle Aktivitäten buchen können. Die Ilala Lodge verfügt auch über ein Spa, wo Sie sich nach einer langen Safari verwöhnen lassen können!</w:t>
      </w:r>
    </w:p>
    <w:p w14:paraId="585BAAB1" w14:textId="20C84AC5" w:rsidR="0090279C" w:rsidRDefault="005202FF">
      <w:pPr>
        <w:jc w:val="distribute"/>
      </w:pPr>
      <w:r>
        <w:rPr>
          <w:noProof/>
        </w:rPr>
        <w:drawing>
          <wp:inline distT="0" distB="0" distL="0" distR="0" wp14:anchorId="22337E71" wp14:editId="2C8687C6">
            <wp:extent cx="3276600" cy="2047875"/>
            <wp:effectExtent l="0" t="0" r="0" b="9525"/>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0"/>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3EE9392A" wp14:editId="1442D2AF">
            <wp:extent cx="3276600" cy="2047875"/>
            <wp:effectExtent l="0" t="0" r="0" b="9525"/>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1"/>
                    <a:stretch>
                      <a:fillRect/>
                    </a:stretch>
                  </pic:blipFill>
                  <pic:spPr>
                    <a:xfrm>
                      <a:off x="0" y="0"/>
                      <a:ext cx="3276600" cy="2047875"/>
                    </a:xfrm>
                    <a:prstGeom prst="rect">
                      <a:avLst/>
                    </a:prstGeom>
                  </pic:spPr>
                </pic:pic>
              </a:graphicData>
            </a:graphic>
          </wp:inline>
        </w:drawing>
      </w:r>
    </w:p>
    <w:p w14:paraId="4FB03FA9" w14:textId="77777777" w:rsidR="0090279C" w:rsidRDefault="0090279C">
      <w:pPr>
        <w:pStyle w:val="HorizontalRuleLight"/>
      </w:pPr>
    </w:p>
    <w:p w14:paraId="37871DCC" w14:textId="6B56F71D" w:rsidR="0090279C" w:rsidRDefault="004657EB">
      <w:pPr>
        <w:pStyle w:val="Heading3"/>
        <w:rPr>
          <w:rFonts w:ascii="Century Gothic" w:hAnsi="Century Gothic"/>
        </w:rPr>
      </w:pPr>
      <w:r w:rsidRPr="00780F15">
        <w:rPr>
          <w:rFonts w:ascii="Century Gothic" w:hAnsi="Century Gothic"/>
        </w:rPr>
        <w:lastRenderedPageBreak/>
        <w:t>Aktivitäten</w:t>
      </w:r>
    </w:p>
    <w:p w14:paraId="0FB6E2BA" w14:textId="77777777" w:rsidR="005202FF" w:rsidRPr="003838C7" w:rsidRDefault="005202FF" w:rsidP="005202FF">
      <w:pPr>
        <w:pStyle w:val="Heading4"/>
        <w:rPr>
          <w:rFonts w:ascii="Century Gothic" w:hAnsi="Century Gothic"/>
          <w:lang w:val="de-DE"/>
        </w:rPr>
      </w:pPr>
      <w:r w:rsidRPr="003838C7">
        <w:rPr>
          <w:rFonts w:ascii="Century Gothic" w:hAnsi="Century Gothic"/>
          <w:lang w:val="de-DE"/>
        </w:rPr>
        <w:t>Sunset Cruise</w:t>
      </w:r>
    </w:p>
    <w:p w14:paraId="7624BD87" w14:textId="77777777" w:rsidR="005202FF" w:rsidRDefault="005202FF" w:rsidP="005202FF">
      <w:pPr>
        <w:jc w:val="both"/>
        <w:rPr>
          <w:rFonts w:ascii="Century Gothic" w:hAnsi="Century Gothic"/>
          <w:sz w:val="20"/>
          <w:szCs w:val="20"/>
          <w:lang w:val="de-DE"/>
        </w:rPr>
      </w:pPr>
      <w:r w:rsidRPr="005202FF">
        <w:rPr>
          <w:rFonts w:ascii="Century Gothic" w:hAnsi="Century Gothic"/>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Pr="005202FF">
        <w:rPr>
          <w:rFonts w:ascii="Calibri" w:hAnsi="Calibri" w:cs="Calibri"/>
          <w:sz w:val="20"/>
          <w:szCs w:val="20"/>
          <w:lang w:val="de-DE"/>
        </w:rPr>
        <w:t>ẞ</w:t>
      </w:r>
      <w:r w:rsidRPr="005202FF">
        <w:rPr>
          <w:rFonts w:ascii="Century Gothic" w:hAnsi="Century Gothic"/>
          <w:sz w:val="20"/>
          <w:szCs w:val="20"/>
          <w:lang w:val="de-DE"/>
        </w:rPr>
        <w:t>en Sie ein durstlöschendes Getränk von der voll eingerichteten Bar, während Sie den wilden Zambezi bewundern.</w:t>
      </w:r>
    </w:p>
    <w:p w14:paraId="6F9A5B8B" w14:textId="1D5A4261" w:rsidR="005202FF" w:rsidRPr="005202FF" w:rsidRDefault="005202FF" w:rsidP="005202FF">
      <w:r>
        <w:rPr>
          <w:noProof/>
        </w:rPr>
        <w:drawing>
          <wp:inline distT="0" distB="0" distL="0" distR="0" wp14:anchorId="3E2888F5" wp14:editId="341AF82B">
            <wp:extent cx="3276600" cy="2047875"/>
            <wp:effectExtent l="0" t="0" r="0" b="9525"/>
            <wp:docPr id="1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0" name="Inline Text Wrapping Picture" descr="http://schemas.openxmlformats.org/drawingml/2006/picture"/>
                    <pic:cNvPicPr/>
                  </pic:nvPicPr>
                  <pic:blipFill>
                    <a:blip r:embed="rId22"/>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2AB136B7" wp14:editId="6B8CDC26">
            <wp:extent cx="3276600" cy="2047875"/>
            <wp:effectExtent l="0" t="0" r="0" b="9525"/>
            <wp:docPr id="20"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1" name="Inline Text Wrapping Picture" descr="http://schemas.openxmlformats.org/drawingml/2006/picture"/>
                    <pic:cNvPicPr/>
                  </pic:nvPicPr>
                  <pic:blipFill>
                    <a:blip r:embed="rId23"/>
                    <a:stretch>
                      <a:fillRect/>
                    </a:stretch>
                  </pic:blipFill>
                  <pic:spPr>
                    <a:xfrm>
                      <a:off x="0" y="0"/>
                      <a:ext cx="3276600" cy="2047875"/>
                    </a:xfrm>
                    <a:prstGeom prst="rect">
                      <a:avLst/>
                    </a:prstGeom>
                  </pic:spPr>
                </pic:pic>
              </a:graphicData>
            </a:graphic>
          </wp:inline>
        </w:drawing>
      </w:r>
    </w:p>
    <w:p w14:paraId="4258F978" w14:textId="77777777" w:rsidR="0090279C" w:rsidRPr="003838C7" w:rsidRDefault="0090279C" w:rsidP="00312750">
      <w:pPr>
        <w:pStyle w:val="HorizontalRuleLight"/>
        <w:pBdr>
          <w:bottom w:val="single" w:sz="4" w:space="0" w:color="A0A0A0"/>
        </w:pBdr>
        <w:spacing w:before="0"/>
        <w:rPr>
          <w:lang w:val="de-DE"/>
        </w:rPr>
      </w:pPr>
    </w:p>
    <w:p w14:paraId="6A675A9D"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1A0C3A10" w14:textId="77777777" w:rsidR="0090279C" w:rsidRPr="003838C7" w:rsidRDefault="003838C7">
      <w:pPr>
        <w:rPr>
          <w:rFonts w:ascii="Century Gothic" w:hAnsi="Century Gothic"/>
          <w:sz w:val="20"/>
          <w:szCs w:val="20"/>
          <w:lang w:val="de-DE"/>
        </w:rPr>
      </w:pPr>
      <w:r>
        <w:rPr>
          <w:rFonts w:ascii="Century Gothic" w:hAnsi="Century Gothic"/>
          <w:sz w:val="20"/>
          <w:szCs w:val="20"/>
          <w:lang w:val="de-DE"/>
        </w:rPr>
        <w:t>Vollpension und</w:t>
      </w:r>
      <w:r w:rsidR="00312750" w:rsidRPr="003838C7">
        <w:rPr>
          <w:rFonts w:ascii="Century Gothic" w:hAnsi="Century Gothic"/>
          <w:sz w:val="20"/>
          <w:szCs w:val="20"/>
          <w:lang w:val="de-DE"/>
        </w:rPr>
        <w:t xml:space="preserve"> Aktivitäten</w:t>
      </w:r>
    </w:p>
    <w:p w14:paraId="12B07406" w14:textId="77777777" w:rsidR="0090279C" w:rsidRPr="003838C7" w:rsidRDefault="0090279C">
      <w:pPr>
        <w:pStyle w:val="HorizontalRuleLight"/>
        <w:rPr>
          <w:lang w:val="de-DE"/>
        </w:rPr>
      </w:pPr>
    </w:p>
    <w:p w14:paraId="165FD5A3" w14:textId="1B1E7786"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2: </w:t>
      </w:r>
      <w:r w:rsidRPr="00780F15">
        <w:rPr>
          <w:rFonts w:ascii="Century Gothic" w:hAnsi="Century Gothic"/>
          <w:sz w:val="24"/>
          <w:szCs w:val="24"/>
        </w:rPr>
        <w:tab/>
      </w:r>
      <w:r w:rsidR="0056380D">
        <w:rPr>
          <w:rFonts w:ascii="Century Gothic" w:hAnsi="Century Gothic"/>
          <w:sz w:val="24"/>
          <w:szCs w:val="24"/>
        </w:rPr>
        <w:t>Ilala</w:t>
      </w:r>
      <w:r w:rsidRPr="00780F15">
        <w:rPr>
          <w:rFonts w:ascii="Century Gothic" w:hAnsi="Century Gothic"/>
          <w:sz w:val="24"/>
          <w:szCs w:val="24"/>
        </w:rPr>
        <w:t xml:space="preserve"> Lodge, Victoria Falls</w:t>
      </w:r>
    </w:p>
    <w:p w14:paraId="75937E51" w14:textId="77777777" w:rsidR="0090279C" w:rsidRDefault="0090279C">
      <w:pPr>
        <w:pStyle w:val="HorizontalRule"/>
      </w:pPr>
    </w:p>
    <w:p w14:paraId="3661DACB" w14:textId="77777777" w:rsidR="0090279C" w:rsidRPr="003838C7" w:rsidRDefault="0010653A">
      <w:pPr>
        <w:pStyle w:val="Heading3"/>
        <w:rPr>
          <w:rFonts w:ascii="Century Gothic" w:hAnsi="Century Gothic"/>
          <w:sz w:val="22"/>
          <w:lang w:val="de-DE"/>
        </w:rPr>
      </w:pPr>
      <w:r w:rsidRPr="003838C7">
        <w:rPr>
          <w:rFonts w:ascii="Century Gothic" w:hAnsi="Century Gothic"/>
          <w:sz w:val="22"/>
          <w:lang w:val="de-DE"/>
        </w:rPr>
        <w:t>Tages</w:t>
      </w:r>
      <w:r w:rsidR="00312750" w:rsidRPr="003838C7">
        <w:rPr>
          <w:rFonts w:ascii="Century Gothic" w:hAnsi="Century Gothic"/>
          <w:sz w:val="22"/>
          <w:lang w:val="de-DE"/>
        </w:rPr>
        <w:t>verlauf</w:t>
      </w:r>
    </w:p>
    <w:p w14:paraId="631370D7" w14:textId="77777777" w:rsidR="0090279C" w:rsidRPr="003838C7" w:rsidRDefault="00312750" w:rsidP="00BA37BB">
      <w:pPr>
        <w:spacing w:after="0"/>
        <w:jc w:val="both"/>
        <w:rPr>
          <w:rFonts w:ascii="Century Gothic" w:hAnsi="Century Gothic"/>
          <w:sz w:val="20"/>
          <w:szCs w:val="20"/>
          <w:lang w:val="de-DE"/>
        </w:rPr>
      </w:pPr>
      <w:r w:rsidRPr="003838C7">
        <w:rPr>
          <w:rFonts w:ascii="Century Gothic" w:hAnsi="Century Gothic"/>
          <w:sz w:val="20"/>
          <w:szCs w:val="20"/>
          <w:lang w:val="de-DE"/>
        </w:rPr>
        <w:t>Nach dem Frühstück nehmen wir Sie mit auf eine geführte Tour der mächtigen Viktoriafälle, eines der sieben Weltwunder. Der restliche Nachmittag steht Ihnen zur freien Verfügung um die Stadt zu erkunden oder an den verschiedenen optionalen Aktivitä</w:t>
      </w:r>
      <w:r w:rsidR="003838C7">
        <w:rPr>
          <w:rFonts w:ascii="Century Gothic" w:hAnsi="Century Gothic"/>
          <w:sz w:val="20"/>
          <w:szCs w:val="20"/>
          <w:lang w:val="de-DE"/>
        </w:rPr>
        <w:t>ten, die angeboten werden, teilzu</w:t>
      </w:r>
      <w:r w:rsidRPr="003838C7">
        <w:rPr>
          <w:rFonts w:ascii="Century Gothic" w:hAnsi="Century Gothic"/>
          <w:sz w:val="20"/>
          <w:szCs w:val="20"/>
          <w:lang w:val="de-DE"/>
        </w:rPr>
        <w:t>nehmen.</w:t>
      </w:r>
      <w:r w:rsidR="004657EB" w:rsidRPr="003838C7">
        <w:rPr>
          <w:rFonts w:ascii="Century Gothic" w:hAnsi="Century Gothic"/>
          <w:sz w:val="20"/>
          <w:szCs w:val="20"/>
          <w:lang w:val="de-DE"/>
        </w:rPr>
        <w:t> </w:t>
      </w:r>
    </w:p>
    <w:p w14:paraId="7BDCD2CD" w14:textId="77777777" w:rsidR="0090279C" w:rsidRPr="003838C7" w:rsidRDefault="0090279C" w:rsidP="0084698F">
      <w:pPr>
        <w:pStyle w:val="HorizontalRuleLight"/>
        <w:spacing w:before="0"/>
        <w:rPr>
          <w:rFonts w:ascii="Century Gothic" w:hAnsi="Century Gothic"/>
          <w:sz w:val="20"/>
          <w:szCs w:val="20"/>
          <w:lang w:val="de-DE"/>
        </w:rPr>
      </w:pPr>
    </w:p>
    <w:p w14:paraId="618FF57C" w14:textId="77777777" w:rsidR="0090279C" w:rsidRPr="003838C7" w:rsidRDefault="0010653A">
      <w:pPr>
        <w:pStyle w:val="Heading4"/>
        <w:rPr>
          <w:rFonts w:ascii="Century Gothic" w:hAnsi="Century Gothic"/>
          <w:sz w:val="20"/>
          <w:szCs w:val="20"/>
          <w:lang w:val="de-DE"/>
        </w:rPr>
      </w:pPr>
      <w:r w:rsidRPr="003838C7">
        <w:rPr>
          <w:rFonts w:ascii="Century Gothic" w:hAnsi="Century Gothic"/>
          <w:sz w:val="20"/>
          <w:szCs w:val="20"/>
          <w:lang w:val="de-DE"/>
        </w:rPr>
        <w:t>Geführte Tour der Viktoriafälle</w:t>
      </w:r>
      <w:r w:rsidR="004657EB" w:rsidRPr="003838C7">
        <w:rPr>
          <w:rFonts w:ascii="Century Gothic" w:hAnsi="Century Gothic"/>
          <w:sz w:val="20"/>
          <w:szCs w:val="20"/>
          <w:lang w:val="de-DE"/>
        </w:rPr>
        <w:t xml:space="preserve"> (</w:t>
      </w:r>
      <w:r w:rsidRPr="003838C7">
        <w:rPr>
          <w:rFonts w:ascii="Century Gothic" w:hAnsi="Century Gothic"/>
          <w:sz w:val="20"/>
          <w:szCs w:val="20"/>
          <w:lang w:val="de-DE"/>
        </w:rPr>
        <w:t>Simbabwe</w:t>
      </w:r>
      <w:r w:rsidR="004657EB" w:rsidRPr="003838C7">
        <w:rPr>
          <w:rFonts w:ascii="Century Gothic" w:hAnsi="Century Gothic"/>
          <w:sz w:val="20"/>
          <w:szCs w:val="20"/>
          <w:lang w:val="de-DE"/>
        </w:rPr>
        <w:t>)</w:t>
      </w:r>
    </w:p>
    <w:p w14:paraId="6AC98F5A" w14:textId="7ADC0626" w:rsidR="0090279C" w:rsidRDefault="004657EB" w:rsidP="00BA37BB">
      <w:pPr>
        <w:jc w:val="both"/>
        <w:rPr>
          <w:rFonts w:ascii="Century Gothic" w:hAnsi="Century Gothic"/>
          <w:sz w:val="20"/>
          <w:szCs w:val="20"/>
          <w:lang w:val="de-DE"/>
        </w:rPr>
      </w:pPr>
      <w:r w:rsidRPr="003838C7">
        <w:rPr>
          <w:rFonts w:ascii="Century Gothic" w:hAnsi="Century Gothic"/>
          <w:sz w:val="20"/>
          <w:szCs w:val="20"/>
          <w:lang w:val="de-DE"/>
        </w:rPr>
        <w:t>Ein Blick auf die Victoria Falls ist etwas, das Sie nie vergessen werden, und der beste Weg, sie zu sehen, ist auf einer geführten Tour. Entdecken Sie, wie die Wasserfälle entstanden sind und welche lokalen Bräuche und Traditionen sie umgeben. Diese Touren sind äußerst informativ und enden mit einem Besuch des lokalen Kunst- und Handwerkszentrums.</w:t>
      </w:r>
    </w:p>
    <w:p w14:paraId="65E4E207" w14:textId="492AD91B" w:rsidR="0056380D" w:rsidRPr="003838C7" w:rsidRDefault="0056380D" w:rsidP="00BA37BB">
      <w:pPr>
        <w:jc w:val="both"/>
        <w:rPr>
          <w:rFonts w:ascii="Century Gothic" w:hAnsi="Century Gothic"/>
          <w:sz w:val="20"/>
          <w:szCs w:val="20"/>
          <w:lang w:val="de-DE"/>
        </w:rPr>
      </w:pPr>
      <w:r>
        <w:rPr>
          <w:noProof/>
        </w:rPr>
        <w:drawing>
          <wp:inline distT="0" distB="0" distL="0" distR="0" wp14:anchorId="669AEC11" wp14:editId="605F4215">
            <wp:extent cx="3276600" cy="2047875"/>
            <wp:effectExtent l="0" t="0" r="0" b="9525"/>
            <wp:docPr id="21"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2" name="Inline Text Wrapping Picture" descr="http://schemas.openxmlformats.org/drawingml/2006/picture"/>
                    <pic:cNvPicPr/>
                  </pic:nvPicPr>
                  <pic:blipFill>
                    <a:blip r:embed="rId24"/>
                    <a:stretch>
                      <a:fillRect/>
                    </a:stretch>
                  </pic:blipFill>
                  <pic:spPr>
                    <a:xfrm>
                      <a:off x="0" y="0"/>
                      <a:ext cx="3276600" cy="2047875"/>
                    </a:xfrm>
                    <a:prstGeom prst="rect">
                      <a:avLst/>
                    </a:prstGeom>
                  </pic:spPr>
                </pic:pic>
              </a:graphicData>
            </a:graphic>
          </wp:inline>
        </w:drawing>
      </w:r>
      <w:r>
        <w:rPr>
          <w:rFonts w:ascii="Century Gothic" w:hAnsi="Century Gothic"/>
          <w:sz w:val="20"/>
          <w:szCs w:val="20"/>
          <w:lang w:val="de-DE"/>
        </w:rPr>
        <w:t xml:space="preserve"> </w:t>
      </w:r>
      <w:r>
        <w:rPr>
          <w:noProof/>
        </w:rPr>
        <w:drawing>
          <wp:inline distT="0" distB="0" distL="0" distR="0" wp14:anchorId="0BD7BDB9" wp14:editId="6E961EAC">
            <wp:extent cx="3276600" cy="2047875"/>
            <wp:effectExtent l="0" t="0" r="0" b="9525"/>
            <wp:docPr id="22"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3" name="Inline Text Wrapping Picture" descr="http://schemas.openxmlformats.org/drawingml/2006/picture"/>
                    <pic:cNvPicPr/>
                  </pic:nvPicPr>
                  <pic:blipFill>
                    <a:blip r:embed="rId25"/>
                    <a:stretch>
                      <a:fillRect/>
                    </a:stretch>
                  </pic:blipFill>
                  <pic:spPr>
                    <a:xfrm>
                      <a:off x="0" y="0"/>
                      <a:ext cx="3276600" cy="2047875"/>
                    </a:xfrm>
                    <a:prstGeom prst="rect">
                      <a:avLst/>
                    </a:prstGeom>
                  </pic:spPr>
                </pic:pic>
              </a:graphicData>
            </a:graphic>
          </wp:inline>
        </w:drawing>
      </w:r>
    </w:p>
    <w:p w14:paraId="518D72D2" w14:textId="77777777" w:rsidR="0090279C" w:rsidRPr="003838C7" w:rsidRDefault="0090279C">
      <w:pPr>
        <w:pStyle w:val="HorizontalRuleLight"/>
        <w:rPr>
          <w:lang w:val="de-DE"/>
        </w:rPr>
      </w:pPr>
    </w:p>
    <w:p w14:paraId="3A7AB755"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lastRenderedPageBreak/>
        <w:t>Basis</w:t>
      </w:r>
    </w:p>
    <w:p w14:paraId="10D817F1" w14:textId="77777777" w:rsidR="0010653A" w:rsidRPr="003838C7" w:rsidRDefault="003838C7" w:rsidP="0084698F">
      <w:pPr>
        <w:spacing w:after="0"/>
        <w:rPr>
          <w:rFonts w:ascii="Century Gothic" w:hAnsi="Century Gothic"/>
          <w:sz w:val="20"/>
          <w:szCs w:val="20"/>
          <w:lang w:val="de-DE"/>
        </w:rPr>
      </w:pPr>
      <w:r>
        <w:rPr>
          <w:rFonts w:ascii="Century Gothic" w:hAnsi="Century Gothic"/>
          <w:sz w:val="20"/>
          <w:szCs w:val="20"/>
          <w:lang w:val="de-DE"/>
        </w:rPr>
        <w:t>Vollpension</w:t>
      </w:r>
      <w:r w:rsidR="0010653A" w:rsidRPr="003838C7">
        <w:rPr>
          <w:rFonts w:ascii="Century Gothic" w:hAnsi="Century Gothic"/>
          <w:sz w:val="20"/>
          <w:szCs w:val="20"/>
          <w:lang w:val="de-DE"/>
        </w:rPr>
        <w:t xml:space="preserve"> und Aktivitäten</w:t>
      </w:r>
    </w:p>
    <w:p w14:paraId="4D1B26C8" w14:textId="77777777" w:rsidR="0090279C" w:rsidRPr="003838C7" w:rsidRDefault="0090279C" w:rsidP="0084698F">
      <w:pPr>
        <w:pStyle w:val="HorizontalRuleLight"/>
        <w:pBdr>
          <w:bottom w:val="single" w:sz="4" w:space="0" w:color="A0A0A0"/>
        </w:pBdr>
        <w:spacing w:before="0"/>
        <w:rPr>
          <w:lang w:val="de-DE"/>
        </w:rPr>
      </w:pPr>
    </w:p>
    <w:p w14:paraId="25ABA345" w14:textId="77777777" w:rsidR="0090279C" w:rsidRPr="003838C7" w:rsidRDefault="0090279C" w:rsidP="0084698F">
      <w:pPr>
        <w:pStyle w:val="HorizontalRuleLight"/>
        <w:pBdr>
          <w:bottom w:val="single" w:sz="4" w:space="0" w:color="A0A0A0"/>
        </w:pBdr>
        <w:rPr>
          <w:lang w:val="de-DE"/>
        </w:rPr>
      </w:pPr>
    </w:p>
    <w:p w14:paraId="44A35506" w14:textId="37631F9F"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3: </w:t>
      </w:r>
      <w:r w:rsidRPr="00780F15">
        <w:rPr>
          <w:rFonts w:ascii="Century Gothic" w:hAnsi="Century Gothic"/>
          <w:sz w:val="24"/>
          <w:szCs w:val="24"/>
        </w:rPr>
        <w:tab/>
      </w:r>
      <w:r w:rsidR="007A5AAE">
        <w:rPr>
          <w:rFonts w:ascii="Century Gothic" w:hAnsi="Century Gothic"/>
          <w:sz w:val="24"/>
          <w:szCs w:val="24"/>
        </w:rPr>
        <w:t>Camp Kuzuma</w:t>
      </w:r>
      <w:r w:rsidRPr="00780F15">
        <w:rPr>
          <w:rFonts w:ascii="Century Gothic" w:hAnsi="Century Gothic"/>
          <w:sz w:val="24"/>
          <w:szCs w:val="24"/>
        </w:rPr>
        <w:t xml:space="preserve">, </w:t>
      </w:r>
      <w:r w:rsidR="007A5AAE">
        <w:rPr>
          <w:rFonts w:ascii="Century Gothic" w:hAnsi="Century Gothic"/>
          <w:sz w:val="24"/>
          <w:szCs w:val="24"/>
        </w:rPr>
        <w:t>Kuzuma Forest Reserve</w:t>
      </w:r>
      <w:r w:rsidRPr="00780F15">
        <w:rPr>
          <w:rFonts w:ascii="Century Gothic" w:hAnsi="Century Gothic"/>
          <w:sz w:val="24"/>
          <w:szCs w:val="24"/>
        </w:rPr>
        <w:t xml:space="preserve"> </w:t>
      </w:r>
      <w:r w:rsidRPr="00780F15">
        <w:rPr>
          <w:rFonts w:ascii="Century Gothic" w:hAnsi="Century Gothic"/>
          <w:sz w:val="24"/>
          <w:szCs w:val="24"/>
        </w:rPr>
        <w:tab/>
      </w:r>
    </w:p>
    <w:p w14:paraId="4901A18B" w14:textId="77777777" w:rsidR="0090279C" w:rsidRDefault="0090279C">
      <w:pPr>
        <w:pStyle w:val="HorizontalRule"/>
      </w:pPr>
    </w:p>
    <w:p w14:paraId="767CB255" w14:textId="77777777" w:rsidR="007A5AAE" w:rsidRDefault="007A5AAE" w:rsidP="0084698F">
      <w:pPr>
        <w:spacing w:after="0"/>
        <w:jc w:val="both"/>
        <w:rPr>
          <w:rFonts w:ascii="Century Gothic" w:eastAsiaTheme="majorEastAsia" w:hAnsi="Century Gothic" w:cstheme="majorBidi"/>
          <w:b/>
          <w:bCs/>
          <w:color w:val="000000" w:themeColor="text1"/>
          <w:lang w:val="de-DE"/>
        </w:rPr>
      </w:pPr>
      <w:r w:rsidRPr="007A5AAE">
        <w:rPr>
          <w:rFonts w:ascii="Century Gothic" w:eastAsiaTheme="majorEastAsia" w:hAnsi="Century Gothic" w:cstheme="majorBidi"/>
          <w:b/>
          <w:bCs/>
          <w:color w:val="000000" w:themeColor="text1"/>
          <w:lang w:val="de-DE"/>
        </w:rPr>
        <w:t>Kazuma Forest Reserve</w:t>
      </w:r>
    </w:p>
    <w:p w14:paraId="1BA49009" w14:textId="5EEBEBFD" w:rsidR="0090279C" w:rsidRPr="003838C7" w:rsidRDefault="007A5AAE" w:rsidP="0084698F">
      <w:pPr>
        <w:spacing w:after="0"/>
        <w:jc w:val="both"/>
        <w:rPr>
          <w:rFonts w:ascii="Century Gothic" w:hAnsi="Century Gothic"/>
          <w:sz w:val="20"/>
          <w:szCs w:val="20"/>
          <w:lang w:val="de-DE"/>
        </w:rPr>
      </w:pPr>
      <w:r w:rsidRPr="007A5AAE">
        <w:rPr>
          <w:rFonts w:ascii="Century Gothic" w:hAnsi="Century Gothic"/>
          <w:sz w:val="20"/>
          <w:szCs w:val="20"/>
          <w:lang w:val="de-DE"/>
        </w:rPr>
        <w:t>Das unberührte Kazuma Forest Reserve in der Chobe-Region von Botswana bietet Besuchern ein authentisches afrikanisches Wildniserlebnis. Diese eindrucksvolle Landschaft erstreckt sich über Tausende von Hektar und verfügt über weitläufiges Grünland, natürliche Wasser Becken und Mopane-Wälder. Es ist die Heimat zahlreicher Wildtiere und bietet einen idealen Lebensraum für Gnus, Büffel, Antilopen, Zobel, Giraffen, Zebras, Löwen und Leoparden. Auch zahlreiche Elefantenherden halten sich in diesem Reservat auf, da es idyllisch in einem Elefantenkorridor positioniert ist. Die nahe gelegenen Kazuma-Pfannen ziehen viele Vögel an und machen es zu einem Vogelparadies mit über 380 verschiedenen Arten. Die Besucher können eine Vielzahl von Aktivitäten genießen, darunter: Geführte Wanderungen, Angeltouren und Pirschfahrten bei Sonnenaufgang oder Sonnenuntergang.</w:t>
      </w:r>
    </w:p>
    <w:p w14:paraId="13367A1F" w14:textId="77777777" w:rsidR="0090279C" w:rsidRPr="003838C7" w:rsidRDefault="0090279C" w:rsidP="0084698F">
      <w:pPr>
        <w:pStyle w:val="HorizontalRuleLight"/>
        <w:spacing w:before="0" w:after="0"/>
        <w:rPr>
          <w:rFonts w:ascii="Century Gothic" w:hAnsi="Century Gothic"/>
          <w:sz w:val="20"/>
          <w:szCs w:val="20"/>
          <w:lang w:val="de-DE"/>
        </w:rPr>
      </w:pPr>
    </w:p>
    <w:p w14:paraId="2BF7AA5D" w14:textId="77777777" w:rsidR="0090279C" w:rsidRPr="003838C7" w:rsidRDefault="0010653A">
      <w:pPr>
        <w:pStyle w:val="Heading3"/>
        <w:rPr>
          <w:rFonts w:ascii="Century Gothic" w:hAnsi="Century Gothic"/>
          <w:sz w:val="22"/>
          <w:lang w:val="de-DE"/>
        </w:rPr>
      </w:pPr>
      <w:r w:rsidRPr="003838C7">
        <w:rPr>
          <w:rFonts w:ascii="Century Gothic" w:hAnsi="Century Gothic"/>
          <w:sz w:val="22"/>
          <w:lang w:val="de-DE"/>
        </w:rPr>
        <w:t>Tagesverlauf</w:t>
      </w:r>
    </w:p>
    <w:p w14:paraId="69202D19" w14:textId="77777777" w:rsidR="00BB1938" w:rsidRPr="00BB1938" w:rsidRDefault="00BB1938" w:rsidP="00BB1938">
      <w:pPr>
        <w:rPr>
          <w:rFonts w:ascii="Century Gothic" w:hAnsi="Century Gothic"/>
          <w:sz w:val="20"/>
          <w:szCs w:val="20"/>
          <w:lang w:val="de-DE"/>
        </w:rPr>
      </w:pPr>
      <w:r w:rsidRPr="00BB1938">
        <w:rPr>
          <w:rFonts w:ascii="Century Gothic" w:hAnsi="Century Gothic"/>
          <w:sz w:val="20"/>
          <w:szCs w:val="20"/>
          <w:lang w:val="de-DE"/>
        </w:rPr>
        <w:t>Nach dem Frühstück werden Sie nach Kasane gebracht und machen sich auf den Weg zu Ihrer ersten Aktivität, bei der Sie ein köstliches Mittagessen genießen, während Sie entlang des Chobe Flusses segeln. Sie werden von Ihrem Fahrer abgeholt und dann machen sich auf den Weg zu Ihrer ersten Aktivität, bei der Sie ein köstliches Mittagessen genießen, während Sie entlang des Chobe River segeln. Anschließend werden Sie zu Ihrer Unterkunft in der Region Chobe in Botswana gebracht. Sie haben die Möglichkeit, entweder auf Ihrer eigenen privaten Terrasse oder im Poolbereich zu entspannen.</w:t>
      </w:r>
    </w:p>
    <w:p w14:paraId="20FA12D1" w14:textId="1B9358BA"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 xml:space="preserve">Übernachtung: </w:t>
      </w:r>
      <w:r w:rsidR="009172DE">
        <w:rPr>
          <w:rFonts w:ascii="Century Gothic" w:hAnsi="Century Gothic"/>
          <w:szCs w:val="24"/>
        </w:rPr>
        <w:t>Camp Kuzuma</w:t>
      </w:r>
      <w:r w:rsidRPr="003838C7">
        <w:rPr>
          <w:rFonts w:ascii="Century Gothic" w:hAnsi="Century Gothic"/>
          <w:sz w:val="22"/>
          <w:lang w:val="de-DE"/>
        </w:rPr>
        <w:tab/>
      </w:r>
      <w:hyperlink r:id="rId26" w:history="1">
        <w:r w:rsidRPr="003838C7">
          <w:rPr>
            <w:rStyle w:val="Hyperlink"/>
            <w:rFonts w:ascii="Century Gothic" w:hAnsi="Century Gothic"/>
            <w:sz w:val="22"/>
            <w:lang w:val="de-DE"/>
          </w:rPr>
          <w:t>Ibrochure Anschauen</w:t>
        </w:r>
      </w:hyperlink>
    </w:p>
    <w:p w14:paraId="5177A407" w14:textId="0E266564"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Camp Kuzuma ist eine private und exklusive Safari-Lodge im unberührten Kazuma Forest Reserve in der Chobe Region Botswana. Das Camp liegt 85 km von Kasane und ist etwa eine Autostunde vom Flughafen Kasane entfernt und bietet eine einzigartige Botswana Safari Erfahrung.</w:t>
      </w:r>
    </w:p>
    <w:p w14:paraId="75DC8F49"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Mit Blick auf ein regelmäßig frequentiertes Wasserloch und offene Ebenen der Kazuma-Pfannen liegt die Lodge im belebtesten Elefantenkorridor, der zwei der größten Parks der Welt verbindet: den Chobe-Nationalpark in Botswana und den Hwange-Nationalpark in Simbabwe. Camp Kuzuma bietet mit über 20 000 Hektar privatem Gebiet ein unglaubliches und unvergessliches afrikanisches Wildniserlebnis. Freuen Sie sich auf geräumige Unterkünfte, köstliche Speisen, verjüngende Wellnessanwendungen und aufregende Erkundungen an Land oder im Wasser.</w:t>
      </w:r>
    </w:p>
    <w:p w14:paraId="561EECB8" w14:textId="77777777" w:rsid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Das natürliche Pflanzenleben im Camp Kuzuma wird sorgfältig durch erhöhte Holzstege bewahrt, die die 5 Luxury Tented Suites mit den wichtigsten Gästebereichen verbinden. Der Hauptbereich der Lodge, der unter einem großen Zelt aus Leinwand gebaut wurde, beherbergt eine offene Bar, eine Lounge und einen Essbereich. Der Hauptbereich erstreckt sich auf eine große Holzterrasse mit einem funkelnden Pool mit Blick auf ein Wasserloch mit Flutlicht, das häufig von einer Fülle von Tierarten wie Elefanten und Löwen besucht wird.</w:t>
      </w:r>
    </w:p>
    <w:p w14:paraId="10658C67" w14:textId="7B6C24B5"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Der nahe versunkene Boma direkt am Deck begrüßt Gäste und bietet die Möglichkeit, Trost und Komfort zu finden, während Sie ein Buch in der kühlen Nachmittagsbrise lesen oder ein einzigartiges kulinarisches Erlebnis unter den afrikanischen Sternen genießen. Die Abende werden mit einer Runde um das offene Feuer abgerundet, wo die Gäste ihre Geschichten des Tages wiedergeben.</w:t>
      </w:r>
    </w:p>
    <w:p w14:paraId="22C8008B"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lastRenderedPageBreak/>
        <w:t>Ein toller Anblick ist die Fülle von Wildtieren, die das private Forstgebiet der Kazuma-Ebene durchstreifen. Herden durchstreifen die offenen Ebenen: Wildebeest, Elefant, Büffel, Roan Antilope, Zobel, Giraffe, Löwe und Leopard sind häufig in der Gegend zu sehen.</w:t>
      </w:r>
    </w:p>
    <w:p w14:paraId="6DC9A604"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Nutzen Sie während Ihres Aufenthalts im Camp Kuzuma die Gelegenheit, unser gut ausgestatttes Busch-Spa zu erleben, das eine Vielzahl von Anwendungen bietet. Nutzen Sie das Camp als Ausgangspunkt, um die Umgebung zu erkunden, wie den berühmten Chobe National Park, eine Kreuzfahrt auf dem Chobe River oder besuchen Sie das Naturwunder des Victoria Stürze.</w:t>
      </w:r>
    </w:p>
    <w:p w14:paraId="34B0A847" w14:textId="6BF2D944" w:rsidR="0090279C" w:rsidRPr="003838C7"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Unser Ziel bei Camp Kuzuma ist es, unseren CO2-Fußabdruck zu minimieren. Unsere Energie wird durch Batterien erzeugt, Warmwasser wird durch Solargeysire versorgt und das gesamte Lager wird durch hölzerne Gehwege verbunden, die über einen Meter über dem Boden angehoben werden.</w:t>
      </w:r>
    </w:p>
    <w:p w14:paraId="78348927" w14:textId="4B7C55C0" w:rsidR="0090279C" w:rsidRDefault="009172DE">
      <w:pPr>
        <w:jc w:val="distribute"/>
      </w:pPr>
      <w:r>
        <w:rPr>
          <w:noProof/>
        </w:rPr>
        <w:drawing>
          <wp:inline distT="0" distB="0" distL="0" distR="0" wp14:anchorId="7DA5D21C" wp14:editId="5D7A7242">
            <wp:extent cx="3276600" cy="2047875"/>
            <wp:effectExtent l="0" t="0" r="0" b="9525"/>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7"/>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7BF28E4C" wp14:editId="2349FADD">
            <wp:extent cx="3276600" cy="2047875"/>
            <wp:effectExtent l="0" t="0" r="0" b="9525"/>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8"/>
                    <a:stretch>
                      <a:fillRect/>
                    </a:stretch>
                  </pic:blipFill>
                  <pic:spPr>
                    <a:xfrm>
                      <a:off x="0" y="0"/>
                      <a:ext cx="3276600" cy="2047875"/>
                    </a:xfrm>
                    <a:prstGeom prst="rect">
                      <a:avLst/>
                    </a:prstGeom>
                  </pic:spPr>
                </pic:pic>
              </a:graphicData>
            </a:graphic>
          </wp:inline>
        </w:drawing>
      </w:r>
    </w:p>
    <w:p w14:paraId="127E8373" w14:textId="77777777" w:rsidR="0090279C" w:rsidRPr="003838C7" w:rsidRDefault="00F947CE">
      <w:pPr>
        <w:pStyle w:val="Heading3"/>
        <w:rPr>
          <w:rFonts w:ascii="Century Gothic" w:hAnsi="Century Gothic"/>
          <w:sz w:val="22"/>
          <w:lang w:val="de-DE"/>
        </w:rPr>
      </w:pPr>
      <w:r w:rsidRPr="003838C7">
        <w:rPr>
          <w:rFonts w:ascii="Century Gothic" w:hAnsi="Century Gothic"/>
          <w:sz w:val="22"/>
          <w:lang w:val="de-DE"/>
        </w:rPr>
        <w:t>B</w:t>
      </w:r>
      <w:r w:rsidR="004657EB" w:rsidRPr="003838C7">
        <w:rPr>
          <w:rFonts w:ascii="Century Gothic" w:hAnsi="Century Gothic"/>
          <w:sz w:val="22"/>
          <w:lang w:val="de-DE"/>
        </w:rPr>
        <w:t>asis</w:t>
      </w:r>
    </w:p>
    <w:p w14:paraId="1A858402" w14:textId="77777777" w:rsidR="00F947CE" w:rsidRPr="003838C7" w:rsidRDefault="003838C7" w:rsidP="00F947CE">
      <w:pPr>
        <w:rPr>
          <w:rFonts w:ascii="Century Gothic" w:hAnsi="Century Gothic"/>
          <w:sz w:val="20"/>
          <w:szCs w:val="20"/>
          <w:lang w:val="de-DE"/>
        </w:rPr>
      </w:pPr>
      <w:r>
        <w:rPr>
          <w:rFonts w:ascii="Century Gothic" w:hAnsi="Century Gothic"/>
          <w:sz w:val="20"/>
          <w:szCs w:val="20"/>
          <w:lang w:val="de-DE"/>
        </w:rPr>
        <w:t>Vollpension und</w:t>
      </w:r>
      <w:r w:rsidR="00F947CE" w:rsidRPr="003838C7">
        <w:rPr>
          <w:rFonts w:ascii="Century Gothic" w:hAnsi="Century Gothic"/>
          <w:sz w:val="20"/>
          <w:szCs w:val="20"/>
          <w:lang w:val="de-DE"/>
        </w:rPr>
        <w:t xml:space="preserve"> Aktivitäten</w:t>
      </w:r>
    </w:p>
    <w:p w14:paraId="0F26012B" w14:textId="77777777" w:rsidR="0090279C" w:rsidRPr="003838C7" w:rsidRDefault="0090279C">
      <w:pPr>
        <w:pStyle w:val="HorizontalRuleLight"/>
        <w:rPr>
          <w:lang w:val="de-DE"/>
        </w:rPr>
      </w:pPr>
    </w:p>
    <w:p w14:paraId="40078A30" w14:textId="77777777" w:rsidR="0090279C" w:rsidRPr="003838C7" w:rsidRDefault="0090279C">
      <w:pPr>
        <w:pStyle w:val="HorizontalRuleLight"/>
        <w:rPr>
          <w:rFonts w:ascii="Century Gothic" w:hAnsi="Century Gothic"/>
          <w:lang w:val="de-DE"/>
        </w:rPr>
      </w:pPr>
    </w:p>
    <w:p w14:paraId="7C4D3CC9" w14:textId="58D882A0"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4: </w:t>
      </w:r>
      <w:r w:rsidRPr="00780F15">
        <w:rPr>
          <w:rFonts w:ascii="Century Gothic" w:hAnsi="Century Gothic"/>
          <w:sz w:val="24"/>
          <w:szCs w:val="24"/>
        </w:rPr>
        <w:tab/>
      </w:r>
      <w:r w:rsidR="0045450A">
        <w:rPr>
          <w:rFonts w:ascii="Century Gothic" w:hAnsi="Century Gothic"/>
          <w:sz w:val="24"/>
          <w:szCs w:val="24"/>
        </w:rPr>
        <w:t>Camp Kuzuma</w:t>
      </w:r>
      <w:r w:rsidR="0045450A" w:rsidRPr="00780F15">
        <w:rPr>
          <w:rFonts w:ascii="Century Gothic" w:hAnsi="Century Gothic"/>
          <w:sz w:val="24"/>
          <w:szCs w:val="24"/>
        </w:rPr>
        <w:t xml:space="preserve">, </w:t>
      </w:r>
      <w:r w:rsidR="0045450A">
        <w:rPr>
          <w:rFonts w:ascii="Century Gothic" w:hAnsi="Century Gothic"/>
          <w:sz w:val="24"/>
          <w:szCs w:val="24"/>
        </w:rPr>
        <w:t>Kuzuma Forest Reserve</w:t>
      </w:r>
      <w:r w:rsidRPr="00780F15">
        <w:rPr>
          <w:rFonts w:ascii="Century Gothic" w:hAnsi="Century Gothic"/>
          <w:sz w:val="24"/>
          <w:szCs w:val="24"/>
        </w:rPr>
        <w:tab/>
      </w:r>
    </w:p>
    <w:p w14:paraId="3A21D3B2" w14:textId="77777777" w:rsidR="0090279C" w:rsidRPr="00F947CE" w:rsidRDefault="0090279C" w:rsidP="0084698F">
      <w:pPr>
        <w:pStyle w:val="HorizontalRule"/>
        <w:spacing w:before="0"/>
        <w:rPr>
          <w:rFonts w:ascii="Century Gothic" w:hAnsi="Century Gothic"/>
          <w:sz w:val="20"/>
          <w:szCs w:val="20"/>
        </w:rPr>
      </w:pPr>
    </w:p>
    <w:p w14:paraId="3EC32410" w14:textId="77777777" w:rsidR="0090279C" w:rsidRPr="00780F15" w:rsidRDefault="00F947CE">
      <w:pPr>
        <w:pStyle w:val="Heading3"/>
        <w:rPr>
          <w:rFonts w:ascii="Century Gothic" w:hAnsi="Century Gothic"/>
          <w:sz w:val="22"/>
          <w:lang w:val="de-DE"/>
        </w:rPr>
      </w:pPr>
      <w:r w:rsidRPr="00780F15">
        <w:rPr>
          <w:rFonts w:ascii="Century Gothic" w:hAnsi="Century Gothic"/>
          <w:sz w:val="22"/>
          <w:lang w:val="de-DE"/>
        </w:rPr>
        <w:t>Tagesverlauf</w:t>
      </w:r>
    </w:p>
    <w:p w14:paraId="5F4B4FD4" w14:textId="53FE7CDA" w:rsidR="0090279C" w:rsidRPr="003838C7" w:rsidRDefault="00F947CE" w:rsidP="00F947CE">
      <w:pPr>
        <w:jc w:val="both"/>
        <w:rPr>
          <w:rFonts w:ascii="Century Gothic" w:hAnsi="Century Gothic"/>
          <w:sz w:val="20"/>
          <w:szCs w:val="20"/>
          <w:lang w:val="de-DE"/>
        </w:rPr>
      </w:pPr>
      <w:r w:rsidRPr="003838C7">
        <w:rPr>
          <w:rFonts w:ascii="Century Gothic" w:hAnsi="Century Gothic"/>
          <w:sz w:val="20"/>
          <w:szCs w:val="20"/>
          <w:lang w:val="de-DE"/>
        </w:rPr>
        <w:t>Den heutigen Tag verbringen wir auf eine</w:t>
      </w:r>
      <w:r w:rsidR="003838C7">
        <w:rPr>
          <w:rFonts w:ascii="Century Gothic" w:hAnsi="Century Gothic"/>
          <w:sz w:val="20"/>
          <w:szCs w:val="20"/>
          <w:lang w:val="de-DE"/>
        </w:rPr>
        <w:t>m Game Drive im Chobe National P</w:t>
      </w:r>
      <w:r w:rsidRPr="003838C7">
        <w:rPr>
          <w:rFonts w:ascii="Century Gothic" w:hAnsi="Century Gothic"/>
          <w:sz w:val="20"/>
          <w:szCs w:val="20"/>
          <w:lang w:val="de-DE"/>
        </w:rPr>
        <w:t>ark. Chobe ist mit 10 566 Quadratkilometern</w:t>
      </w:r>
      <w:r w:rsidR="007F7C62">
        <w:rPr>
          <w:rFonts w:ascii="Century Gothic" w:hAnsi="Century Gothic"/>
          <w:sz w:val="20"/>
          <w:szCs w:val="20"/>
          <w:lang w:val="de-DE"/>
        </w:rPr>
        <w:t xml:space="preserve"> </w:t>
      </w:r>
      <w:r w:rsidRPr="003838C7">
        <w:rPr>
          <w:rFonts w:ascii="Century Gothic" w:hAnsi="Century Gothic"/>
          <w:sz w:val="20"/>
          <w:szCs w:val="20"/>
          <w:lang w:val="de-DE"/>
        </w:rPr>
        <w:t xml:space="preserve">der zweitgrößte Nationalpark Botswanas und </w:t>
      </w:r>
      <w:r w:rsidR="004833BE" w:rsidRPr="003838C7">
        <w:rPr>
          <w:rFonts w:ascii="Century Gothic" w:hAnsi="Century Gothic"/>
          <w:sz w:val="20"/>
          <w:szCs w:val="20"/>
          <w:lang w:val="de-DE"/>
        </w:rPr>
        <w:t>besitzt eine der größten Eleantenpopulationen</w:t>
      </w:r>
      <w:r w:rsidRPr="003838C7">
        <w:rPr>
          <w:rFonts w:ascii="Century Gothic" w:hAnsi="Century Gothic"/>
          <w:sz w:val="20"/>
          <w:szCs w:val="20"/>
          <w:lang w:val="de-DE"/>
        </w:rPr>
        <w:t xml:space="preserve"> auf dem afrikanischen Kontinent.</w:t>
      </w:r>
    </w:p>
    <w:p w14:paraId="674265EF" w14:textId="77777777" w:rsidR="0090279C" w:rsidRPr="003838C7" w:rsidRDefault="0090279C">
      <w:pPr>
        <w:pStyle w:val="HorizontalRuleLight"/>
        <w:rPr>
          <w:rFonts w:ascii="Century Gothic" w:hAnsi="Century Gothic"/>
          <w:lang w:val="de-DE"/>
        </w:rPr>
      </w:pPr>
    </w:p>
    <w:p w14:paraId="794D6D91" w14:textId="77777777" w:rsidR="0090279C" w:rsidRPr="003838C7" w:rsidRDefault="004657EB">
      <w:pPr>
        <w:pStyle w:val="Heading4"/>
        <w:rPr>
          <w:rFonts w:ascii="Century Gothic" w:hAnsi="Century Gothic"/>
          <w:lang w:val="de-DE"/>
        </w:rPr>
      </w:pPr>
      <w:r w:rsidRPr="003838C7">
        <w:rPr>
          <w:rFonts w:ascii="Century Gothic" w:hAnsi="Century Gothic"/>
          <w:lang w:val="de-DE"/>
        </w:rPr>
        <w:t>Chobe National Park</w:t>
      </w:r>
    </w:p>
    <w:p w14:paraId="2A715B86" w14:textId="77777777" w:rsidR="0090279C" w:rsidRPr="003838C7" w:rsidRDefault="004657EB">
      <w:pPr>
        <w:rPr>
          <w:rFonts w:ascii="Century Gothic" w:hAnsi="Century Gothic"/>
          <w:sz w:val="20"/>
          <w:szCs w:val="20"/>
          <w:lang w:val="de-DE"/>
        </w:rPr>
      </w:pPr>
      <w:r w:rsidRPr="003838C7">
        <w:rPr>
          <w:rFonts w:ascii="Century Gothic" w:hAnsi="Century Gothic"/>
          <w:sz w:val="20"/>
          <w:szCs w:val="20"/>
          <w:lang w:val="de-DE"/>
        </w:rPr>
        <w:t>Der Chobe Nationalpark befindet sich im Nordosten von Botswana, grenzt an den mächtigen Chobe River und ist bekannt für seine eindrucksvolle Elefantenpopulation von über 50.000 Elefanten. Der zweitgrößte Nationalpark Botswanas hat vier verschiedene Ökosysteme: Serondela im äußersten Nordosten mit fruchtbaren Ebenen und dichten Wäldern; der Savuti-Kanal im Westen; die Linyanti Sümpfe im Nordwesten und das eher dürre Hinterland im Zentrum. Diese V</w:t>
      </w:r>
      <w:r w:rsidR="004833BE" w:rsidRPr="003838C7">
        <w:rPr>
          <w:rFonts w:ascii="Century Gothic" w:hAnsi="Century Gothic"/>
          <w:sz w:val="20"/>
          <w:szCs w:val="20"/>
          <w:lang w:val="de-DE"/>
        </w:rPr>
        <w:t xml:space="preserve">ielfalt an Lebensräumen wird zur Oase </w:t>
      </w:r>
      <w:r w:rsidRPr="003838C7">
        <w:rPr>
          <w:rFonts w:ascii="Century Gothic" w:hAnsi="Century Gothic"/>
          <w:sz w:val="20"/>
          <w:szCs w:val="20"/>
          <w:lang w:val="de-DE"/>
        </w:rPr>
        <w:t xml:space="preserve">für eine Vielzahl von afrikanischen Wildtieren. Neben Herden von Dickhäutern können unter anderem Löwen, Leoparden, Hyänen, </w:t>
      </w:r>
      <w:r w:rsidR="004833BE" w:rsidRPr="003838C7">
        <w:rPr>
          <w:rFonts w:ascii="Century Gothic" w:hAnsi="Century Gothic"/>
          <w:sz w:val="20"/>
          <w:szCs w:val="20"/>
          <w:lang w:val="de-DE"/>
        </w:rPr>
        <w:t>Wilde</w:t>
      </w:r>
      <w:r w:rsidRPr="003838C7">
        <w:rPr>
          <w:rFonts w:ascii="Century Gothic" w:hAnsi="Century Gothic"/>
          <w:sz w:val="20"/>
          <w:szCs w:val="20"/>
          <w:lang w:val="de-DE"/>
        </w:rPr>
        <w:t xml:space="preserve"> Hunde, verschiedene Antilopenarten, Kudus, Zebras, Giraffen sowie Warzenschwein</w:t>
      </w:r>
      <w:r w:rsidR="004833BE" w:rsidRPr="003838C7">
        <w:rPr>
          <w:rFonts w:ascii="Century Gothic" w:hAnsi="Century Gothic"/>
          <w:sz w:val="20"/>
          <w:szCs w:val="20"/>
          <w:lang w:val="de-DE"/>
        </w:rPr>
        <w:t>e</w:t>
      </w:r>
      <w:r w:rsidRPr="003838C7">
        <w:rPr>
          <w:rFonts w:ascii="Century Gothic" w:hAnsi="Century Gothic"/>
          <w:sz w:val="20"/>
          <w:szCs w:val="20"/>
          <w:lang w:val="de-DE"/>
        </w:rPr>
        <w:t xml:space="preserve"> im Chobe National Park gesichtet werden. Der Park ist auch berühmt für seine einzigartig schönen Flusssafaris auf dem Chobe River - ein Muss für jeden Safari-Liebhaber.</w:t>
      </w:r>
    </w:p>
    <w:p w14:paraId="59D0E34B" w14:textId="77777777" w:rsidR="0090279C" w:rsidRPr="003838C7" w:rsidRDefault="0090279C">
      <w:pPr>
        <w:pStyle w:val="HorizontalRuleLight"/>
        <w:rPr>
          <w:lang w:val="de-DE"/>
        </w:rPr>
      </w:pPr>
    </w:p>
    <w:p w14:paraId="3DAC9641" w14:textId="77777777" w:rsidR="0090279C" w:rsidRPr="00780F15" w:rsidRDefault="004657EB">
      <w:pPr>
        <w:pStyle w:val="Heading3"/>
        <w:rPr>
          <w:rFonts w:ascii="Century Gothic" w:hAnsi="Century Gothic"/>
          <w:sz w:val="22"/>
          <w:szCs w:val="20"/>
          <w:lang w:val="de-DE"/>
        </w:rPr>
      </w:pPr>
      <w:r w:rsidRPr="00780F15">
        <w:rPr>
          <w:rFonts w:ascii="Century Gothic" w:hAnsi="Century Gothic"/>
          <w:sz w:val="22"/>
          <w:szCs w:val="20"/>
          <w:lang w:val="de-DE"/>
        </w:rPr>
        <w:t>Basis</w:t>
      </w:r>
    </w:p>
    <w:p w14:paraId="210D0592" w14:textId="77777777" w:rsidR="004833BE" w:rsidRPr="003838C7" w:rsidRDefault="003838C7" w:rsidP="004833BE">
      <w:pPr>
        <w:rPr>
          <w:rFonts w:ascii="Century Gothic" w:hAnsi="Century Gothic"/>
          <w:sz w:val="20"/>
          <w:szCs w:val="20"/>
          <w:lang w:val="de-DE"/>
        </w:rPr>
      </w:pPr>
      <w:r>
        <w:rPr>
          <w:rFonts w:ascii="Century Gothic" w:hAnsi="Century Gothic"/>
          <w:sz w:val="20"/>
          <w:szCs w:val="20"/>
          <w:lang w:val="de-DE"/>
        </w:rPr>
        <w:t>Vollpension und</w:t>
      </w:r>
      <w:r w:rsidR="004833BE" w:rsidRPr="003838C7">
        <w:rPr>
          <w:rFonts w:ascii="Century Gothic" w:hAnsi="Century Gothic"/>
          <w:sz w:val="20"/>
          <w:szCs w:val="20"/>
          <w:lang w:val="de-DE"/>
        </w:rPr>
        <w:t xml:space="preserve"> Aktivitäten</w:t>
      </w:r>
    </w:p>
    <w:p w14:paraId="0B9B703C" w14:textId="1025833B" w:rsidR="0090279C" w:rsidRPr="00780F15" w:rsidRDefault="004657EB">
      <w:pPr>
        <w:pStyle w:val="Heading2"/>
        <w:rPr>
          <w:rFonts w:ascii="Century Gothic" w:hAnsi="Century Gothic"/>
          <w:sz w:val="24"/>
          <w:szCs w:val="24"/>
        </w:rPr>
      </w:pPr>
      <w:r w:rsidRPr="00780F15">
        <w:rPr>
          <w:rFonts w:ascii="Century Gothic" w:hAnsi="Century Gothic"/>
          <w:sz w:val="24"/>
          <w:szCs w:val="24"/>
        </w:rPr>
        <w:lastRenderedPageBreak/>
        <w:t xml:space="preserve">Tag 5: </w:t>
      </w:r>
      <w:r w:rsidRPr="00780F15">
        <w:rPr>
          <w:rFonts w:ascii="Century Gothic" w:hAnsi="Century Gothic"/>
          <w:sz w:val="24"/>
          <w:szCs w:val="24"/>
        </w:rPr>
        <w:tab/>
      </w:r>
      <w:r w:rsidR="007F7C62">
        <w:rPr>
          <w:rFonts w:ascii="Century Gothic" w:hAnsi="Century Gothic"/>
          <w:sz w:val="24"/>
          <w:szCs w:val="24"/>
        </w:rPr>
        <w:t>Mogotlho Safari Lodge</w:t>
      </w:r>
      <w:r w:rsidRPr="00780F15">
        <w:rPr>
          <w:rFonts w:ascii="Century Gothic" w:hAnsi="Century Gothic"/>
          <w:sz w:val="24"/>
          <w:szCs w:val="24"/>
        </w:rPr>
        <w:t xml:space="preserve">, Khwai </w:t>
      </w:r>
    </w:p>
    <w:p w14:paraId="652D5821" w14:textId="77777777" w:rsidR="0090279C" w:rsidRDefault="0090279C">
      <w:pPr>
        <w:pStyle w:val="HorizontalRule"/>
      </w:pPr>
    </w:p>
    <w:p w14:paraId="179ADBE2" w14:textId="0A2817DF" w:rsidR="0090279C" w:rsidRPr="00780F15" w:rsidRDefault="004657EB">
      <w:pPr>
        <w:pStyle w:val="Heading3"/>
        <w:rPr>
          <w:rFonts w:ascii="Century Gothic" w:hAnsi="Century Gothic"/>
          <w:sz w:val="22"/>
          <w:lang w:val="de-DE"/>
        </w:rPr>
      </w:pPr>
      <w:r w:rsidRPr="00780F15">
        <w:rPr>
          <w:rFonts w:ascii="Century Gothic" w:hAnsi="Century Gothic"/>
          <w:sz w:val="22"/>
          <w:lang w:val="de-DE"/>
        </w:rPr>
        <w:t xml:space="preserve">Khwai </w:t>
      </w:r>
    </w:p>
    <w:p w14:paraId="2AF2242D" w14:textId="06EB997C" w:rsidR="0090279C" w:rsidRPr="003838C7" w:rsidRDefault="007F7C62" w:rsidP="004833BE">
      <w:pPr>
        <w:jc w:val="both"/>
        <w:rPr>
          <w:rFonts w:ascii="Century Gothic" w:hAnsi="Century Gothic"/>
          <w:sz w:val="20"/>
          <w:szCs w:val="20"/>
          <w:lang w:val="de-DE"/>
        </w:rPr>
      </w:pPr>
      <w:r w:rsidRPr="007F7C62">
        <w:rPr>
          <w:rFonts w:ascii="Century Gothic" w:hAnsi="Century Gothic"/>
          <w:sz w:val="20"/>
          <w:szCs w:val="20"/>
          <w:lang w:val="de-DE"/>
        </w:rPr>
        <w:t>Das Dorf Khwai liegt am Ufer des Flusses Khwai in der Nähe des berühmten Okavango Sumpf im Nordwesten von Botswana. Das Dorf umgibt das prächtige Moremi Game Reserve, das für seine unglaubliche Vielfalt an Tierwelt bekannt ist. Es dient als Tor zum Reservat, da es etwas außerhalb des Nordtor von Moremi liegt. Khwai ist ein ausgezeichneter Ausgangspunkt, um die spektakuläre landschaftlich reizvolle Umgebung zu erkunden. Es ist die Heimat von einigen der schönsten Landschaften Botswanas mit ausgedehnten Grasebenen, einem Patchwork von Lagunen, flachen Pfannen und üppigen Waldwäldern. Besucher können sich darauf freuen, eine fantastische Vielfalt an Wildtieren zu entdecken, etwas über die San Gemeinschaft zu erfahren und eine große Auswahl an Ökotourismus-Aktivitäten zu genießen. Häufig gefleckte Tierarten sind: Löwe, Leopard, Elefant, Gepard, Nilpferd, wilder Hund und Büffel.</w:t>
      </w:r>
    </w:p>
    <w:p w14:paraId="2662993B" w14:textId="77777777" w:rsidR="0090279C" w:rsidRPr="003838C7" w:rsidRDefault="0090279C">
      <w:pPr>
        <w:pStyle w:val="HorizontalRuleLight"/>
        <w:rPr>
          <w:lang w:val="de-DE"/>
        </w:rPr>
      </w:pPr>
    </w:p>
    <w:p w14:paraId="2F9D3FD5" w14:textId="77777777" w:rsidR="0090279C" w:rsidRPr="003838C7" w:rsidRDefault="004833BE">
      <w:pPr>
        <w:pStyle w:val="Heading3"/>
        <w:rPr>
          <w:rFonts w:ascii="Century Gothic" w:hAnsi="Century Gothic"/>
          <w:sz w:val="22"/>
          <w:lang w:val="de-DE"/>
        </w:rPr>
      </w:pPr>
      <w:r w:rsidRPr="003838C7">
        <w:rPr>
          <w:rFonts w:ascii="Century Gothic" w:hAnsi="Century Gothic"/>
          <w:sz w:val="22"/>
          <w:lang w:val="de-DE"/>
        </w:rPr>
        <w:t>Tagesverlauf</w:t>
      </w:r>
    </w:p>
    <w:p w14:paraId="41B7C4E0" w14:textId="0B1A977A" w:rsidR="0068732C" w:rsidRDefault="0068732C">
      <w:pPr>
        <w:pStyle w:val="Heading3"/>
        <w:rPr>
          <w:rFonts w:ascii="Century Gothic" w:eastAsiaTheme="minorHAnsi" w:hAnsi="Century Gothic" w:cstheme="minorBidi"/>
          <w:b w:val="0"/>
          <w:bCs w:val="0"/>
          <w:color w:val="auto"/>
          <w:sz w:val="20"/>
          <w:szCs w:val="20"/>
          <w:lang w:val="de-DE"/>
        </w:rPr>
      </w:pPr>
      <w:r w:rsidRPr="0068732C">
        <w:rPr>
          <w:rFonts w:ascii="Century Gothic" w:eastAsiaTheme="minorHAnsi" w:hAnsi="Century Gothic" w:cstheme="minorBidi"/>
          <w:b w:val="0"/>
          <w:bCs w:val="0"/>
          <w:color w:val="auto"/>
          <w:sz w:val="20"/>
          <w:szCs w:val="20"/>
          <w:lang w:val="de-DE"/>
        </w:rPr>
        <w:t>Heute werden Sie zum Flughafen Kasane gebracht, von wo aus Sie zum Khwai Airstrip fliegen. Der Nachmittag steht Ihnen zur freien Verfügung, entspannen Sie zum Beispiel am Pool in der Lodge.</w:t>
      </w:r>
    </w:p>
    <w:p w14:paraId="15C4D53E" w14:textId="380FC456"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 xml:space="preserve">Übernachtung: </w:t>
      </w:r>
      <w:r w:rsidR="00B61F6E">
        <w:rPr>
          <w:rFonts w:ascii="Century Gothic" w:hAnsi="Century Gothic"/>
          <w:szCs w:val="24"/>
        </w:rPr>
        <w:t>Mogotlho Safari Lodge</w:t>
      </w:r>
      <w:r w:rsidRPr="003838C7">
        <w:rPr>
          <w:rFonts w:ascii="Century Gothic" w:hAnsi="Century Gothic"/>
          <w:sz w:val="22"/>
          <w:lang w:val="de-DE"/>
        </w:rPr>
        <w:tab/>
      </w:r>
      <w:hyperlink r:id="rId29" w:history="1">
        <w:r w:rsidR="000B2A2D" w:rsidRPr="003838C7">
          <w:rPr>
            <w:rStyle w:val="Hyperlink"/>
            <w:rFonts w:ascii="Century Gothic" w:hAnsi="Century Gothic"/>
            <w:sz w:val="22"/>
            <w:lang w:val="de-DE"/>
          </w:rPr>
          <w:t>Ibrochure Anschauen</w:t>
        </w:r>
      </w:hyperlink>
    </w:p>
    <w:p w14:paraId="08B87E1E" w14:textId="0CB13A60" w:rsidR="007F5E3A" w:rsidRPr="003838C7" w:rsidRDefault="00B61F6E" w:rsidP="00B61F6E">
      <w:pPr>
        <w:jc w:val="both"/>
        <w:rPr>
          <w:rFonts w:ascii="Century Gothic" w:hAnsi="Century Gothic"/>
          <w:sz w:val="20"/>
          <w:szCs w:val="20"/>
          <w:lang w:val="de-DE"/>
        </w:rPr>
      </w:pPr>
      <w:r w:rsidRPr="00B61F6E">
        <w:rPr>
          <w:rFonts w:ascii="Century Gothic" w:hAnsi="Century Gothic"/>
          <w:sz w:val="20"/>
          <w:szCs w:val="20"/>
          <w:lang w:val="de-DE"/>
        </w:rPr>
        <w:t>Die Mogotlho Safari Lodge stammt von den Kameldornbäumen, die am Ufer des Khwai River wachsen. Der große, strohgedeckte Ess- und Aufenthaltsbereich der Lodge führt auf eine erhöhte Aussichtsplattform mit Blick auf das Flussufer. Spektakuläre afrikanische Sonnenuntergänge können Sie von der malerischen Bar oder vom Deck Ihres komfortablen Zeltes aus bei Sonnenuntergängen bewundern.</w:t>
      </w:r>
    </w:p>
    <w:p w14:paraId="28CAF1DB" w14:textId="07E241BB" w:rsidR="0090279C" w:rsidRDefault="00B61F6E">
      <w:pPr>
        <w:jc w:val="distribute"/>
      </w:pPr>
      <w:r>
        <w:rPr>
          <w:noProof/>
        </w:rPr>
        <w:drawing>
          <wp:inline distT="0" distB="0" distL="0" distR="0" wp14:anchorId="6C1B1A5C" wp14:editId="66CF20A6">
            <wp:extent cx="3276600" cy="2047875"/>
            <wp:effectExtent l="0" t="0" r="0" b="9525"/>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0"/>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0E00506B" wp14:editId="3D19D62A">
            <wp:extent cx="3276600" cy="2047875"/>
            <wp:effectExtent l="0" t="0" r="0" b="9525"/>
            <wp:docPr id="2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1"/>
                    <a:stretch>
                      <a:fillRect/>
                    </a:stretch>
                  </pic:blipFill>
                  <pic:spPr>
                    <a:xfrm>
                      <a:off x="0" y="0"/>
                      <a:ext cx="3276600" cy="2047875"/>
                    </a:xfrm>
                    <a:prstGeom prst="rect">
                      <a:avLst/>
                    </a:prstGeom>
                  </pic:spPr>
                </pic:pic>
              </a:graphicData>
            </a:graphic>
          </wp:inline>
        </w:drawing>
      </w:r>
    </w:p>
    <w:p w14:paraId="0CAD37CD"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6C4273C2" w14:textId="77777777" w:rsidR="008C099A" w:rsidRPr="003838C7" w:rsidRDefault="0084570A" w:rsidP="008C099A">
      <w:pPr>
        <w:rPr>
          <w:rFonts w:ascii="Century Gothic" w:hAnsi="Century Gothic"/>
          <w:sz w:val="20"/>
          <w:szCs w:val="20"/>
          <w:lang w:val="de-DE"/>
        </w:rPr>
      </w:pPr>
      <w:r>
        <w:rPr>
          <w:rFonts w:ascii="Century Gothic" w:hAnsi="Century Gothic"/>
          <w:sz w:val="20"/>
          <w:szCs w:val="20"/>
          <w:lang w:val="de-DE"/>
        </w:rPr>
        <w:t>Vollpension und</w:t>
      </w:r>
      <w:r w:rsidR="008C099A" w:rsidRPr="003838C7">
        <w:rPr>
          <w:rFonts w:ascii="Century Gothic" w:hAnsi="Century Gothic"/>
          <w:sz w:val="20"/>
          <w:szCs w:val="20"/>
          <w:lang w:val="de-DE"/>
        </w:rPr>
        <w:t xml:space="preserve"> Aktivitäten</w:t>
      </w:r>
    </w:p>
    <w:p w14:paraId="4C5FD3D6" w14:textId="77777777" w:rsidR="0090279C" w:rsidRPr="003838C7" w:rsidRDefault="0090279C">
      <w:pPr>
        <w:pStyle w:val="HorizontalRuleLight"/>
        <w:rPr>
          <w:lang w:val="de-DE"/>
        </w:rPr>
      </w:pPr>
    </w:p>
    <w:p w14:paraId="134E840C" w14:textId="77777777" w:rsidR="0090279C" w:rsidRPr="003838C7" w:rsidRDefault="0090279C">
      <w:pPr>
        <w:pStyle w:val="HorizontalRuleLight"/>
        <w:rPr>
          <w:lang w:val="de-DE"/>
        </w:rPr>
      </w:pPr>
    </w:p>
    <w:p w14:paraId="74C381BD" w14:textId="77777777" w:rsidR="00C97904" w:rsidRPr="00780F15" w:rsidRDefault="004657EB" w:rsidP="00C97904">
      <w:pPr>
        <w:pStyle w:val="Heading2"/>
        <w:rPr>
          <w:rFonts w:ascii="Century Gothic" w:hAnsi="Century Gothic"/>
          <w:sz w:val="24"/>
          <w:szCs w:val="24"/>
        </w:rPr>
      </w:pPr>
      <w:r w:rsidRPr="00780F15">
        <w:rPr>
          <w:rFonts w:ascii="Century Gothic" w:hAnsi="Century Gothic"/>
          <w:sz w:val="24"/>
          <w:szCs w:val="24"/>
        </w:rPr>
        <w:t xml:space="preserve">Tag 6: </w:t>
      </w:r>
      <w:r w:rsidRPr="00780F15">
        <w:rPr>
          <w:rFonts w:ascii="Century Gothic" w:hAnsi="Century Gothic"/>
          <w:sz w:val="24"/>
          <w:szCs w:val="24"/>
        </w:rPr>
        <w:tab/>
      </w:r>
      <w:r w:rsidR="00C97904">
        <w:rPr>
          <w:rFonts w:ascii="Century Gothic" w:hAnsi="Century Gothic"/>
          <w:sz w:val="24"/>
          <w:szCs w:val="24"/>
        </w:rPr>
        <w:t>Mogotlho Safari Lodge</w:t>
      </w:r>
      <w:r w:rsidR="00C97904" w:rsidRPr="00780F15">
        <w:rPr>
          <w:rFonts w:ascii="Century Gothic" w:hAnsi="Century Gothic"/>
          <w:sz w:val="24"/>
          <w:szCs w:val="24"/>
        </w:rPr>
        <w:t xml:space="preserve">, Khwai </w:t>
      </w:r>
    </w:p>
    <w:p w14:paraId="358C6613" w14:textId="77777777" w:rsidR="0090279C" w:rsidRDefault="0090279C">
      <w:pPr>
        <w:pStyle w:val="HorizontalRule"/>
      </w:pPr>
    </w:p>
    <w:p w14:paraId="6634B92C" w14:textId="77777777" w:rsidR="0090279C" w:rsidRPr="00780F15" w:rsidRDefault="00A13BE7">
      <w:pPr>
        <w:pStyle w:val="Heading3"/>
        <w:rPr>
          <w:rFonts w:ascii="Century Gothic" w:hAnsi="Century Gothic"/>
          <w:sz w:val="22"/>
          <w:lang w:val="de-DE"/>
        </w:rPr>
      </w:pPr>
      <w:r w:rsidRPr="00780F15">
        <w:rPr>
          <w:rFonts w:ascii="Century Gothic" w:hAnsi="Century Gothic"/>
          <w:sz w:val="22"/>
          <w:lang w:val="de-DE"/>
        </w:rPr>
        <w:t>Tagesverlauf</w:t>
      </w:r>
    </w:p>
    <w:p w14:paraId="0FB0B7C3" w14:textId="77777777" w:rsidR="00A13BE7" w:rsidRPr="003838C7" w:rsidRDefault="00A13BE7" w:rsidP="00A13BE7">
      <w:pPr>
        <w:jc w:val="both"/>
        <w:rPr>
          <w:rFonts w:ascii="Century Gothic" w:hAnsi="Century Gothic"/>
          <w:sz w:val="20"/>
          <w:szCs w:val="20"/>
          <w:lang w:val="de-DE"/>
        </w:rPr>
      </w:pPr>
      <w:r w:rsidRPr="003838C7">
        <w:rPr>
          <w:rFonts w:ascii="Century Gothic" w:hAnsi="Century Gothic"/>
          <w:sz w:val="20"/>
          <w:szCs w:val="20"/>
          <w:lang w:val="de-DE"/>
        </w:rPr>
        <w:t>Nach dem Frühstück fahren wir in das berühmte Moremi Game Reserve, welches mit seiner vielfältigen Tierwelt als eines der schönsten und abwechslungsreichsten Reservate in Afrika bekannt ist. Wir verbringen den ganzen Tag in der unverdorbenen Natur des Moremi Game Reserve.</w:t>
      </w:r>
    </w:p>
    <w:p w14:paraId="0986611A" w14:textId="77777777" w:rsidR="00A13BE7" w:rsidRPr="003838C7" w:rsidRDefault="004657EB" w:rsidP="00A13BE7">
      <w:pPr>
        <w:pStyle w:val="Heading4"/>
        <w:rPr>
          <w:rFonts w:ascii="Century Gothic" w:hAnsi="Century Gothic"/>
          <w:lang w:val="de-DE"/>
        </w:rPr>
      </w:pPr>
      <w:r w:rsidRPr="003838C7">
        <w:rPr>
          <w:rFonts w:ascii="Century Gothic" w:hAnsi="Century Gothic"/>
          <w:lang w:val="de-DE"/>
        </w:rPr>
        <w:lastRenderedPageBreak/>
        <w:t>Moremi Game Reserve</w:t>
      </w:r>
    </w:p>
    <w:p w14:paraId="0347CAD6" w14:textId="45B7211D" w:rsidR="0090279C" w:rsidRDefault="004657EB" w:rsidP="0026036C">
      <w:pPr>
        <w:jc w:val="both"/>
        <w:rPr>
          <w:rFonts w:ascii="Century Gothic" w:hAnsi="Century Gothic"/>
          <w:sz w:val="20"/>
          <w:szCs w:val="20"/>
          <w:lang w:val="de-DE"/>
        </w:rPr>
      </w:pPr>
      <w:r w:rsidRPr="003838C7">
        <w:rPr>
          <w:rFonts w:ascii="Century Gothic" w:hAnsi="Century Gothic"/>
          <w:sz w:val="20"/>
          <w:szCs w:val="20"/>
          <w:lang w:val="de-DE"/>
        </w:rPr>
        <w:t>Das Moremi Game Reserve liegt im Osten des Okavango Delta und ist eines der schönsten Reservate Afrikas. Es umfasst mehr als 4</w:t>
      </w:r>
      <w:r w:rsidR="00A13BE7" w:rsidRPr="003838C7">
        <w:rPr>
          <w:rFonts w:ascii="Century Gothic" w:hAnsi="Century Gothic"/>
          <w:sz w:val="20"/>
          <w:szCs w:val="20"/>
          <w:lang w:val="de-DE"/>
        </w:rPr>
        <w:t xml:space="preserve"> </w:t>
      </w:r>
      <w:r w:rsidRPr="003838C7">
        <w:rPr>
          <w:rFonts w:ascii="Century Gothic" w:hAnsi="Century Gothic"/>
          <w:sz w:val="20"/>
          <w:szCs w:val="20"/>
          <w:lang w:val="de-DE"/>
        </w:rPr>
        <w:t>871 Quadratkilometer unberührter Wildnis, und das abwechslungsreiche Gelände besteht aus Savanne, gewundenen Wasserwegen und dichtem Wald. Dieses vielfältige Ökosystem unterstützt ein unglaublich breites Spektrum an Wildtieren, angefangen von großen Her</w:t>
      </w:r>
      <w:r w:rsidR="00A13BE7" w:rsidRPr="003838C7">
        <w:rPr>
          <w:rFonts w:ascii="Century Gothic" w:hAnsi="Century Gothic"/>
          <w:sz w:val="20"/>
          <w:szCs w:val="20"/>
          <w:lang w:val="de-DE"/>
        </w:rPr>
        <w:t>den von Büffeln, Gnus und Zebras</w:t>
      </w:r>
      <w:r w:rsidRPr="003838C7">
        <w:rPr>
          <w:rFonts w:ascii="Century Gothic" w:hAnsi="Century Gothic"/>
          <w:sz w:val="20"/>
          <w:szCs w:val="20"/>
          <w:lang w:val="de-DE"/>
        </w:rPr>
        <w:t xml:space="preserve"> bis hin zu den seltenen Sitatunga und Lechwe Antilopen,</w:t>
      </w:r>
      <w:r w:rsidR="00A13BE7" w:rsidRPr="003838C7">
        <w:rPr>
          <w:rFonts w:ascii="Century Gothic" w:hAnsi="Century Gothic"/>
          <w:sz w:val="20"/>
          <w:szCs w:val="20"/>
          <w:lang w:val="de-DE"/>
        </w:rPr>
        <w:t xml:space="preserve"> sowie</w:t>
      </w:r>
      <w:r w:rsidRPr="003838C7">
        <w:rPr>
          <w:rFonts w:ascii="Century Gothic" w:hAnsi="Century Gothic"/>
          <w:sz w:val="20"/>
          <w:szCs w:val="20"/>
          <w:lang w:val="de-DE"/>
        </w:rPr>
        <w:t xml:space="preserve"> Löwen, Geparden und Wildhunden im weiten Grasland. Die Vogelwelt ist fruchtbar und </w:t>
      </w:r>
      <w:r w:rsidR="00B95D93" w:rsidRPr="003838C7">
        <w:rPr>
          <w:rFonts w:ascii="Century Gothic" w:hAnsi="Century Gothic"/>
          <w:sz w:val="20"/>
          <w:szCs w:val="20"/>
          <w:lang w:val="de-DE"/>
        </w:rPr>
        <w:t>beinhaltet</w:t>
      </w:r>
      <w:r w:rsidRPr="003838C7">
        <w:rPr>
          <w:rFonts w:ascii="Century Gothic" w:hAnsi="Century Gothic"/>
          <w:sz w:val="20"/>
          <w:szCs w:val="20"/>
          <w:lang w:val="de-DE"/>
        </w:rPr>
        <w:t xml:space="preserve"> di</w:t>
      </w:r>
      <w:r w:rsidR="00B95D93" w:rsidRPr="003838C7">
        <w:rPr>
          <w:rFonts w:ascii="Century Gothic" w:hAnsi="Century Gothic"/>
          <w:sz w:val="20"/>
          <w:szCs w:val="20"/>
          <w:lang w:val="de-DE"/>
        </w:rPr>
        <w:t>e meisten der 550 Vogelarten</w:t>
      </w:r>
      <w:r w:rsidRPr="003838C7">
        <w:rPr>
          <w:rFonts w:ascii="Century Gothic" w:hAnsi="Century Gothic"/>
          <w:sz w:val="20"/>
          <w:szCs w:val="20"/>
          <w:lang w:val="de-DE"/>
        </w:rPr>
        <w:t>, die auf der nationalen Vogelliste von Botswana aufgezeichnet wurden. Eine Reihe von Luxus-Lodges in dem Reservat bietet den Besuchern die perfekte Basis, um diese Ecke des Paradieses zu erleben.</w:t>
      </w:r>
    </w:p>
    <w:p w14:paraId="1D7E3F53" w14:textId="6C257B04" w:rsidR="00C97904" w:rsidRPr="003838C7" w:rsidRDefault="00C97904" w:rsidP="0026036C">
      <w:pPr>
        <w:jc w:val="both"/>
        <w:rPr>
          <w:rFonts w:ascii="Century Gothic" w:hAnsi="Century Gothic"/>
          <w:sz w:val="20"/>
          <w:szCs w:val="20"/>
          <w:lang w:val="de-DE"/>
        </w:rPr>
      </w:pPr>
      <w:r>
        <w:rPr>
          <w:rFonts w:ascii="Century Gothic" w:hAnsi="Century Gothic"/>
          <w:sz w:val="20"/>
          <w:szCs w:val="20"/>
          <w:lang w:val="de-DE"/>
        </w:rPr>
        <w:t xml:space="preserve"> </w:t>
      </w:r>
      <w:r w:rsidR="004811D7">
        <w:rPr>
          <w:noProof/>
        </w:rPr>
        <w:drawing>
          <wp:inline distT="0" distB="0" distL="0" distR="0" wp14:anchorId="5330E411" wp14:editId="15AA451B">
            <wp:extent cx="3276600" cy="2047875"/>
            <wp:effectExtent l="0" t="0" r="0" b="9525"/>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2"/>
                    <a:stretch>
                      <a:fillRect/>
                    </a:stretch>
                  </pic:blipFill>
                  <pic:spPr>
                    <a:xfrm>
                      <a:off x="0" y="0"/>
                      <a:ext cx="3276600" cy="2047875"/>
                    </a:xfrm>
                    <a:prstGeom prst="rect">
                      <a:avLst/>
                    </a:prstGeom>
                  </pic:spPr>
                </pic:pic>
              </a:graphicData>
            </a:graphic>
          </wp:inline>
        </w:drawing>
      </w:r>
      <w:r w:rsidR="004811D7">
        <w:rPr>
          <w:rFonts w:ascii="Century Gothic" w:hAnsi="Century Gothic"/>
          <w:sz w:val="20"/>
          <w:szCs w:val="20"/>
          <w:lang w:val="de-DE"/>
        </w:rPr>
        <w:t xml:space="preserve"> </w:t>
      </w:r>
      <w:r w:rsidR="004811D7">
        <w:rPr>
          <w:noProof/>
        </w:rPr>
        <w:drawing>
          <wp:inline distT="0" distB="0" distL="0" distR="0" wp14:anchorId="74ED3EFD" wp14:editId="4C965789">
            <wp:extent cx="3276600" cy="2047875"/>
            <wp:effectExtent l="0" t="0" r="0" b="9525"/>
            <wp:docPr id="2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3"/>
                    <a:stretch>
                      <a:fillRect/>
                    </a:stretch>
                  </pic:blipFill>
                  <pic:spPr>
                    <a:xfrm>
                      <a:off x="0" y="0"/>
                      <a:ext cx="3276600" cy="2047875"/>
                    </a:xfrm>
                    <a:prstGeom prst="rect">
                      <a:avLst/>
                    </a:prstGeom>
                  </pic:spPr>
                </pic:pic>
              </a:graphicData>
            </a:graphic>
          </wp:inline>
        </w:drawing>
      </w:r>
    </w:p>
    <w:p w14:paraId="743D238B" w14:textId="77777777" w:rsidR="0090279C" w:rsidRPr="003838C7" w:rsidRDefault="0090279C">
      <w:pPr>
        <w:pStyle w:val="HorizontalRuleLight"/>
        <w:rPr>
          <w:lang w:val="de-DE"/>
        </w:rPr>
      </w:pPr>
    </w:p>
    <w:p w14:paraId="6889875A" w14:textId="77777777" w:rsidR="0090279C" w:rsidRPr="00780F15" w:rsidRDefault="004657EB">
      <w:pPr>
        <w:pStyle w:val="Heading3"/>
        <w:rPr>
          <w:rFonts w:ascii="Century Gothic" w:hAnsi="Century Gothic"/>
          <w:sz w:val="22"/>
          <w:szCs w:val="20"/>
          <w:lang w:val="de-DE"/>
        </w:rPr>
      </w:pPr>
      <w:r w:rsidRPr="00780F15">
        <w:rPr>
          <w:rFonts w:ascii="Century Gothic" w:hAnsi="Century Gothic"/>
          <w:sz w:val="22"/>
          <w:szCs w:val="20"/>
          <w:lang w:val="de-DE"/>
        </w:rPr>
        <w:t>Basis</w:t>
      </w:r>
    </w:p>
    <w:p w14:paraId="7F1A8233" w14:textId="77777777" w:rsidR="0026036C" w:rsidRPr="003838C7" w:rsidRDefault="0084570A" w:rsidP="0026036C">
      <w:pPr>
        <w:rPr>
          <w:rFonts w:ascii="Century Gothic" w:hAnsi="Century Gothic"/>
          <w:sz w:val="20"/>
          <w:szCs w:val="20"/>
          <w:lang w:val="de-DE"/>
        </w:rPr>
      </w:pPr>
      <w:r>
        <w:rPr>
          <w:rFonts w:ascii="Century Gothic" w:hAnsi="Century Gothic"/>
          <w:sz w:val="20"/>
          <w:szCs w:val="20"/>
          <w:lang w:val="de-DE"/>
        </w:rPr>
        <w:t>Vollpension und</w:t>
      </w:r>
      <w:r w:rsidR="0026036C" w:rsidRPr="003838C7">
        <w:rPr>
          <w:rFonts w:ascii="Century Gothic" w:hAnsi="Century Gothic"/>
          <w:sz w:val="20"/>
          <w:szCs w:val="20"/>
          <w:lang w:val="de-DE"/>
        </w:rPr>
        <w:t xml:space="preserve"> Aktivitäten</w:t>
      </w:r>
    </w:p>
    <w:p w14:paraId="3701DE0E" w14:textId="77777777" w:rsidR="0090279C" w:rsidRPr="003838C7" w:rsidRDefault="0090279C">
      <w:pPr>
        <w:pStyle w:val="HorizontalRuleLight"/>
        <w:rPr>
          <w:lang w:val="de-DE"/>
        </w:rPr>
      </w:pPr>
    </w:p>
    <w:p w14:paraId="5DB09EEB" w14:textId="77777777" w:rsidR="0090279C" w:rsidRPr="003838C7" w:rsidRDefault="0090279C">
      <w:pPr>
        <w:pStyle w:val="HorizontalRuleLight"/>
        <w:rPr>
          <w:lang w:val="de-DE"/>
        </w:rPr>
      </w:pPr>
    </w:p>
    <w:p w14:paraId="5BCD836C" w14:textId="07E456FB"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7: </w:t>
      </w:r>
      <w:r w:rsidRPr="00780F15">
        <w:rPr>
          <w:rFonts w:ascii="Century Gothic" w:hAnsi="Century Gothic"/>
          <w:sz w:val="24"/>
          <w:szCs w:val="24"/>
        </w:rPr>
        <w:tab/>
      </w:r>
      <w:r w:rsidR="00C97904" w:rsidRPr="00C97904">
        <w:rPr>
          <w:rFonts w:ascii="Century Gothic" w:hAnsi="Century Gothic"/>
          <w:sz w:val="24"/>
          <w:szCs w:val="24"/>
        </w:rPr>
        <w:t>Mogotlho Safari Lodge, Khwai</w:t>
      </w:r>
      <w:r w:rsidRPr="00780F15">
        <w:rPr>
          <w:rFonts w:ascii="Century Gothic" w:hAnsi="Century Gothic"/>
          <w:sz w:val="24"/>
          <w:szCs w:val="24"/>
        </w:rPr>
        <w:tab/>
      </w:r>
    </w:p>
    <w:p w14:paraId="7637AF35" w14:textId="77777777" w:rsidR="0090279C" w:rsidRDefault="0090279C">
      <w:pPr>
        <w:pStyle w:val="HorizontalRule"/>
      </w:pPr>
    </w:p>
    <w:p w14:paraId="51497073" w14:textId="77777777" w:rsidR="0090279C" w:rsidRPr="003838C7" w:rsidRDefault="0026036C">
      <w:pPr>
        <w:pStyle w:val="Heading3"/>
        <w:rPr>
          <w:rFonts w:ascii="Century Gothic" w:hAnsi="Century Gothic"/>
          <w:sz w:val="22"/>
          <w:lang w:val="de-DE"/>
        </w:rPr>
      </w:pPr>
      <w:r w:rsidRPr="003838C7">
        <w:rPr>
          <w:rFonts w:ascii="Century Gothic" w:hAnsi="Century Gothic"/>
          <w:sz w:val="22"/>
          <w:lang w:val="de-DE"/>
        </w:rPr>
        <w:t>Tagesverlauf</w:t>
      </w:r>
    </w:p>
    <w:p w14:paraId="7F74D11F" w14:textId="77777777" w:rsidR="004811D7" w:rsidRDefault="0026036C" w:rsidP="0026036C">
      <w:pPr>
        <w:jc w:val="both"/>
        <w:rPr>
          <w:rFonts w:ascii="Century Gothic" w:hAnsi="Century Gothic"/>
          <w:sz w:val="20"/>
          <w:szCs w:val="20"/>
          <w:lang w:val="de-DE"/>
        </w:rPr>
      </w:pPr>
      <w:r w:rsidRPr="003838C7">
        <w:rPr>
          <w:rFonts w:ascii="Century Gothic" w:hAnsi="Century Gothic"/>
          <w:sz w:val="20"/>
          <w:szCs w:val="20"/>
          <w:lang w:val="de-DE"/>
        </w:rPr>
        <w:t>Am heutigen Tag fahren wir zur Mokoro Station. Ab hier werden wir in Einbaum-Kanus durch die dichte Vegetation des Okavango Deltas gleiten und eine Vielfalt als Vögeln und anderen Tieren erforschen. Im Gegensatz zu anderen Deltas, fließt es durch dir Kalahari Wüste ohne jemals die Küste zu erreichen.</w:t>
      </w:r>
      <w:r w:rsidR="004811D7">
        <w:rPr>
          <w:rFonts w:ascii="Century Gothic" w:hAnsi="Century Gothic"/>
          <w:sz w:val="20"/>
          <w:szCs w:val="20"/>
          <w:lang w:val="de-DE"/>
        </w:rPr>
        <w:t xml:space="preserve"> </w:t>
      </w:r>
    </w:p>
    <w:p w14:paraId="134B09C8" w14:textId="5A1B7F96" w:rsidR="004811D7" w:rsidRPr="003838C7" w:rsidRDefault="004811D7" w:rsidP="0026036C">
      <w:pPr>
        <w:jc w:val="both"/>
        <w:rPr>
          <w:rFonts w:ascii="Century Gothic" w:hAnsi="Century Gothic"/>
          <w:sz w:val="20"/>
          <w:szCs w:val="20"/>
          <w:lang w:val="de-DE"/>
        </w:rPr>
      </w:pPr>
      <w:r>
        <w:rPr>
          <w:noProof/>
        </w:rPr>
        <w:drawing>
          <wp:inline distT="0" distB="0" distL="0" distR="0" wp14:anchorId="7F428367" wp14:editId="35B7F7A3">
            <wp:extent cx="3126855" cy="2736000"/>
            <wp:effectExtent l="0" t="0" r="0" b="7620"/>
            <wp:docPr id="28" name="Picture 28"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r>
        <w:rPr>
          <w:rFonts w:ascii="Century Gothic" w:hAnsi="Century Gothic"/>
          <w:sz w:val="20"/>
          <w:szCs w:val="20"/>
          <w:lang w:val="de-DE"/>
        </w:rPr>
        <w:t xml:space="preserve"> </w:t>
      </w:r>
      <w:r>
        <w:rPr>
          <w:noProof/>
        </w:rPr>
        <w:drawing>
          <wp:inline distT="0" distB="0" distL="0" distR="0" wp14:anchorId="6BFA9513" wp14:editId="0735F636">
            <wp:extent cx="3126855" cy="2736000"/>
            <wp:effectExtent l="0" t="0" r="0" b="7620"/>
            <wp:docPr id="30" name="Picture 30"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p>
    <w:p w14:paraId="69226831" w14:textId="77777777" w:rsidR="00E9227A" w:rsidRDefault="00E9227A">
      <w:pPr>
        <w:pStyle w:val="Heading3"/>
        <w:rPr>
          <w:rFonts w:ascii="Century Gothic" w:hAnsi="Century Gothic"/>
          <w:sz w:val="22"/>
          <w:lang w:val="de-DE"/>
        </w:rPr>
      </w:pPr>
    </w:p>
    <w:p w14:paraId="13EF93C0" w14:textId="4DFFCB2D"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6903E5B1" w14:textId="77777777" w:rsidR="0026036C" w:rsidRPr="003838C7" w:rsidRDefault="0084570A" w:rsidP="0026036C">
      <w:pPr>
        <w:rPr>
          <w:rFonts w:ascii="Century Gothic" w:hAnsi="Century Gothic"/>
          <w:sz w:val="20"/>
          <w:szCs w:val="20"/>
          <w:lang w:val="de-DE"/>
        </w:rPr>
      </w:pPr>
      <w:r>
        <w:rPr>
          <w:rFonts w:ascii="Century Gothic" w:hAnsi="Century Gothic"/>
          <w:sz w:val="20"/>
          <w:szCs w:val="20"/>
          <w:lang w:val="de-DE"/>
        </w:rPr>
        <w:t>Vollpension und</w:t>
      </w:r>
      <w:r w:rsidR="0026036C" w:rsidRPr="003838C7">
        <w:rPr>
          <w:rFonts w:ascii="Century Gothic" w:hAnsi="Century Gothic"/>
          <w:sz w:val="20"/>
          <w:szCs w:val="20"/>
          <w:lang w:val="de-DE"/>
        </w:rPr>
        <w:t xml:space="preserve"> Aktivitäten</w:t>
      </w:r>
    </w:p>
    <w:p w14:paraId="558FB94D" w14:textId="77777777" w:rsidR="0090279C" w:rsidRPr="003838C7" w:rsidRDefault="0090279C">
      <w:pPr>
        <w:pStyle w:val="HorizontalRuleLight"/>
        <w:rPr>
          <w:lang w:val="de-DE"/>
        </w:rPr>
      </w:pPr>
    </w:p>
    <w:p w14:paraId="05C49E6F" w14:textId="77777777" w:rsidR="0090279C" w:rsidRPr="003838C7" w:rsidRDefault="004657EB">
      <w:pPr>
        <w:pStyle w:val="Heading2"/>
        <w:rPr>
          <w:rFonts w:ascii="Century Gothic" w:hAnsi="Century Gothic"/>
          <w:sz w:val="22"/>
          <w:szCs w:val="22"/>
          <w:lang w:val="de-DE"/>
        </w:rPr>
      </w:pPr>
      <w:r w:rsidRPr="003838C7">
        <w:rPr>
          <w:rFonts w:ascii="Century Gothic" w:hAnsi="Century Gothic"/>
          <w:sz w:val="22"/>
          <w:szCs w:val="22"/>
          <w:lang w:val="de-DE"/>
        </w:rPr>
        <w:t xml:space="preserve">Tag 8: </w:t>
      </w:r>
      <w:r w:rsidRPr="003838C7">
        <w:rPr>
          <w:rFonts w:ascii="Century Gothic" w:hAnsi="Century Gothic"/>
          <w:sz w:val="22"/>
          <w:szCs w:val="22"/>
          <w:lang w:val="de-DE"/>
        </w:rPr>
        <w:tab/>
        <w:t xml:space="preserve">Ende der Reise </w:t>
      </w:r>
      <w:r w:rsidRPr="003838C7">
        <w:rPr>
          <w:rFonts w:ascii="Century Gothic" w:hAnsi="Century Gothic"/>
          <w:sz w:val="22"/>
          <w:szCs w:val="22"/>
          <w:lang w:val="de-DE"/>
        </w:rPr>
        <w:tab/>
      </w:r>
    </w:p>
    <w:p w14:paraId="62FECB88" w14:textId="77777777" w:rsidR="0090279C" w:rsidRPr="003838C7" w:rsidRDefault="0090279C">
      <w:pPr>
        <w:pStyle w:val="HorizontalRule"/>
        <w:rPr>
          <w:lang w:val="de-DE"/>
        </w:rPr>
      </w:pPr>
    </w:p>
    <w:p w14:paraId="63D31DFC" w14:textId="77777777" w:rsidR="0090279C" w:rsidRPr="003838C7" w:rsidRDefault="0026036C">
      <w:pPr>
        <w:pStyle w:val="Heading3"/>
        <w:rPr>
          <w:rFonts w:ascii="Century Gothic" w:hAnsi="Century Gothic"/>
          <w:sz w:val="22"/>
          <w:lang w:val="de-DE"/>
        </w:rPr>
      </w:pPr>
      <w:r w:rsidRPr="003838C7">
        <w:rPr>
          <w:rFonts w:ascii="Century Gothic" w:hAnsi="Century Gothic"/>
          <w:sz w:val="22"/>
          <w:lang w:val="de-DE"/>
        </w:rPr>
        <w:t>Tagesverlauf</w:t>
      </w:r>
    </w:p>
    <w:p w14:paraId="353236DF" w14:textId="77777777" w:rsidR="0026036C" w:rsidRPr="003838C7" w:rsidRDefault="0026036C" w:rsidP="0026036C">
      <w:pPr>
        <w:jc w:val="both"/>
        <w:rPr>
          <w:rFonts w:ascii="Century Gothic" w:hAnsi="Century Gothic"/>
          <w:sz w:val="20"/>
          <w:szCs w:val="20"/>
          <w:lang w:val="de-DE"/>
        </w:rPr>
      </w:pPr>
      <w:r w:rsidRPr="003838C7">
        <w:rPr>
          <w:rFonts w:ascii="Century Gothic" w:hAnsi="Century Gothic"/>
          <w:sz w:val="20"/>
          <w:szCs w:val="20"/>
          <w:lang w:val="de-DE"/>
        </w:rPr>
        <w:t>Nach dem Frühstück endet unsere Safari. Sie werden pünktlich für Ihren Rückflug zum Maun Airport gefahren. Wir hoffen Sie bald auf einer weiteren unserer Afrika Abenteuer willkommen heißen zu können.</w:t>
      </w:r>
    </w:p>
    <w:p w14:paraId="626FD92F" w14:textId="77777777" w:rsidR="0090279C" w:rsidRPr="003838C7" w:rsidRDefault="0090279C">
      <w:pPr>
        <w:pStyle w:val="HorizontalRuleLight"/>
        <w:rPr>
          <w:lang w:val="de-DE"/>
        </w:rPr>
      </w:pPr>
    </w:p>
    <w:p w14:paraId="77EBC78C"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2B534025" w14:textId="77777777" w:rsidR="0026036C" w:rsidRPr="003838C7" w:rsidRDefault="0026036C" w:rsidP="0026036C">
      <w:pPr>
        <w:rPr>
          <w:rFonts w:ascii="Century Gothic" w:hAnsi="Century Gothic"/>
          <w:sz w:val="20"/>
          <w:szCs w:val="20"/>
          <w:lang w:val="de-DE"/>
        </w:rPr>
      </w:pPr>
      <w:r w:rsidRPr="003838C7">
        <w:rPr>
          <w:rFonts w:ascii="Century Gothic" w:hAnsi="Century Gothic"/>
          <w:sz w:val="20"/>
          <w:szCs w:val="20"/>
          <w:lang w:val="de-DE"/>
        </w:rPr>
        <w:t>Übernachtung mit Frühstück</w:t>
      </w:r>
    </w:p>
    <w:p w14:paraId="33D08FB4" w14:textId="77777777" w:rsidR="0090279C" w:rsidRPr="003838C7" w:rsidRDefault="0090279C">
      <w:pPr>
        <w:pStyle w:val="HorizontalRuleLight"/>
        <w:rPr>
          <w:lang w:val="de-DE"/>
        </w:rPr>
      </w:pPr>
    </w:p>
    <w:p w14:paraId="6325B212" w14:textId="77777777" w:rsidR="0090279C" w:rsidRPr="003838C7" w:rsidRDefault="004657EB">
      <w:pPr>
        <w:rPr>
          <w:lang w:val="de-DE"/>
        </w:rPr>
      </w:pPr>
      <w:r w:rsidRPr="003838C7">
        <w:rPr>
          <w:lang w:val="de-DE"/>
        </w:rPr>
        <w:br w:type="page"/>
      </w:r>
    </w:p>
    <w:p w14:paraId="382D59E5" w14:textId="77777777" w:rsidR="0090279C" w:rsidRPr="003838C7" w:rsidRDefault="00FD103C" w:rsidP="00FD103C">
      <w:pPr>
        <w:pStyle w:val="Heading1"/>
        <w:jc w:val="left"/>
        <w:rPr>
          <w:rFonts w:ascii="Century Gothic" w:hAnsi="Century Gothic"/>
          <w:sz w:val="22"/>
          <w:szCs w:val="22"/>
          <w:lang w:val="de-DE"/>
        </w:rPr>
      </w:pPr>
      <w:r w:rsidRPr="003838C7">
        <w:rPr>
          <w:rFonts w:ascii="Century Gothic" w:hAnsi="Century Gothic"/>
          <w:sz w:val="22"/>
          <w:szCs w:val="22"/>
          <w:lang w:val="de-DE"/>
        </w:rPr>
        <w:lastRenderedPageBreak/>
        <w:t>Transport</w:t>
      </w:r>
    </w:p>
    <w:p w14:paraId="3EDE7B9C" w14:textId="77777777" w:rsidR="0090279C" w:rsidRPr="003838C7" w:rsidRDefault="0090279C">
      <w:pPr>
        <w:pStyle w:val="HorizontalRule"/>
        <w:rPr>
          <w:lang w:val="de-DE"/>
        </w:rPr>
      </w:pPr>
    </w:p>
    <w:p w14:paraId="7838EC35" w14:textId="77777777" w:rsidR="0090279C" w:rsidRPr="003838C7" w:rsidRDefault="004657EB">
      <w:pPr>
        <w:pStyle w:val="Heading2"/>
        <w:rPr>
          <w:rFonts w:ascii="Century Gothic" w:hAnsi="Century Gothic"/>
          <w:sz w:val="22"/>
          <w:szCs w:val="22"/>
          <w:lang w:val="de-DE"/>
        </w:rPr>
      </w:pPr>
      <w:r w:rsidRPr="003838C7">
        <w:rPr>
          <w:rFonts w:ascii="Century Gothic" w:hAnsi="Century Gothic"/>
          <w:sz w:val="22"/>
          <w:szCs w:val="22"/>
          <w:lang w:val="de-DE"/>
        </w:rPr>
        <w:t>Fluginformation</w:t>
      </w:r>
    </w:p>
    <w:tbl>
      <w:tblPr>
        <w:tblpPr w:leftFromText="180" w:rightFromText="180" w:vertAnchor="text" w:tblpY="28"/>
        <w:tblW w:w="106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08"/>
        <w:gridCol w:w="1080"/>
        <w:gridCol w:w="1980"/>
        <w:gridCol w:w="1350"/>
        <w:gridCol w:w="1169"/>
        <w:gridCol w:w="1621"/>
        <w:gridCol w:w="810"/>
        <w:gridCol w:w="990"/>
        <w:gridCol w:w="674"/>
      </w:tblGrid>
      <w:tr w:rsidR="00FD103C" w:rsidRPr="00FD103C" w14:paraId="305CBA63" w14:textId="77777777" w:rsidTr="001D6E76">
        <w:tc>
          <w:tcPr>
            <w:tcW w:w="1008" w:type="dxa"/>
          </w:tcPr>
          <w:p w14:paraId="3ACA939B" w14:textId="77777777" w:rsidR="0090279C" w:rsidRPr="00FD103C" w:rsidRDefault="004657EB">
            <w:pPr>
              <w:rPr>
                <w:rFonts w:ascii="Century Gothic" w:hAnsi="Century Gothic"/>
              </w:rPr>
            </w:pPr>
            <w:r w:rsidRPr="00FD103C">
              <w:rPr>
                <w:rFonts w:ascii="Century Gothic" w:hAnsi="Century Gothic"/>
                <w:b/>
              </w:rPr>
              <w:t>Datum</w:t>
            </w:r>
          </w:p>
        </w:tc>
        <w:tc>
          <w:tcPr>
            <w:tcW w:w="1080" w:type="dxa"/>
          </w:tcPr>
          <w:p w14:paraId="088D7FF2" w14:textId="77777777" w:rsidR="0090279C" w:rsidRPr="00FD103C" w:rsidRDefault="004657EB">
            <w:pPr>
              <w:rPr>
                <w:rFonts w:ascii="Century Gothic" w:hAnsi="Century Gothic"/>
              </w:rPr>
            </w:pPr>
            <w:r w:rsidRPr="00FD103C">
              <w:rPr>
                <w:rFonts w:ascii="Century Gothic" w:hAnsi="Century Gothic"/>
                <w:b/>
              </w:rPr>
              <w:t>Flug</w:t>
            </w:r>
          </w:p>
        </w:tc>
        <w:tc>
          <w:tcPr>
            <w:tcW w:w="1980" w:type="dxa"/>
          </w:tcPr>
          <w:p w14:paraId="37722A33" w14:textId="77777777" w:rsidR="0090279C" w:rsidRPr="00FD103C" w:rsidRDefault="00FD103C">
            <w:pPr>
              <w:rPr>
                <w:rFonts w:ascii="Century Gothic" w:hAnsi="Century Gothic"/>
              </w:rPr>
            </w:pPr>
            <w:r>
              <w:rPr>
                <w:rFonts w:ascii="Century Gothic" w:hAnsi="Century Gothic"/>
                <w:b/>
              </w:rPr>
              <w:t>Fluggesel</w:t>
            </w:r>
            <w:r w:rsidR="004657EB" w:rsidRPr="00FD103C">
              <w:rPr>
                <w:rFonts w:ascii="Century Gothic" w:hAnsi="Century Gothic"/>
                <w:b/>
              </w:rPr>
              <w:t>schaft</w:t>
            </w:r>
          </w:p>
        </w:tc>
        <w:tc>
          <w:tcPr>
            <w:tcW w:w="1350" w:type="dxa"/>
          </w:tcPr>
          <w:p w14:paraId="31C9C4B7" w14:textId="77777777" w:rsidR="0090279C" w:rsidRPr="00FD103C" w:rsidRDefault="004657EB">
            <w:pPr>
              <w:rPr>
                <w:rFonts w:ascii="Century Gothic" w:hAnsi="Century Gothic"/>
              </w:rPr>
            </w:pPr>
            <w:r w:rsidRPr="00FD103C">
              <w:rPr>
                <w:rFonts w:ascii="Century Gothic" w:hAnsi="Century Gothic"/>
                <w:b/>
              </w:rPr>
              <w:t>Abflugs</w:t>
            </w:r>
            <w:r w:rsidR="00FD103C">
              <w:rPr>
                <w:rFonts w:ascii="Century Gothic" w:hAnsi="Century Gothic"/>
                <w:b/>
              </w:rPr>
              <w:t>-</w:t>
            </w:r>
            <w:r w:rsidRPr="00FD103C">
              <w:rPr>
                <w:rFonts w:ascii="Century Gothic" w:hAnsi="Century Gothic"/>
                <w:b/>
              </w:rPr>
              <w:t>flughafen</w:t>
            </w:r>
          </w:p>
        </w:tc>
        <w:tc>
          <w:tcPr>
            <w:tcW w:w="1169" w:type="dxa"/>
          </w:tcPr>
          <w:p w14:paraId="248C6052" w14:textId="77777777" w:rsidR="0090279C" w:rsidRPr="00FD103C" w:rsidRDefault="004657EB">
            <w:pPr>
              <w:rPr>
                <w:rFonts w:ascii="Century Gothic" w:hAnsi="Century Gothic"/>
              </w:rPr>
            </w:pPr>
            <w:r w:rsidRPr="00FD103C">
              <w:rPr>
                <w:rFonts w:ascii="Century Gothic" w:hAnsi="Century Gothic"/>
                <w:b/>
              </w:rPr>
              <w:t>Zeit</w:t>
            </w:r>
          </w:p>
        </w:tc>
        <w:tc>
          <w:tcPr>
            <w:tcW w:w="1621" w:type="dxa"/>
          </w:tcPr>
          <w:p w14:paraId="3857FA56" w14:textId="77777777" w:rsidR="0090279C" w:rsidRPr="00FD103C" w:rsidRDefault="004657EB">
            <w:pPr>
              <w:rPr>
                <w:rFonts w:ascii="Century Gothic" w:hAnsi="Century Gothic"/>
              </w:rPr>
            </w:pPr>
            <w:r w:rsidRPr="00FD103C">
              <w:rPr>
                <w:rFonts w:ascii="Century Gothic" w:hAnsi="Century Gothic"/>
                <w:b/>
              </w:rPr>
              <w:t>Ankunfts</w:t>
            </w:r>
            <w:r w:rsidR="00FD103C">
              <w:rPr>
                <w:rFonts w:ascii="Century Gothic" w:hAnsi="Century Gothic"/>
                <w:b/>
              </w:rPr>
              <w:t>-</w:t>
            </w:r>
            <w:r w:rsidRPr="00FD103C">
              <w:rPr>
                <w:rFonts w:ascii="Century Gothic" w:hAnsi="Century Gothic"/>
                <w:b/>
              </w:rPr>
              <w:t>flughafen</w:t>
            </w:r>
          </w:p>
        </w:tc>
        <w:tc>
          <w:tcPr>
            <w:tcW w:w="810" w:type="dxa"/>
          </w:tcPr>
          <w:p w14:paraId="222B9933" w14:textId="77777777" w:rsidR="0090279C" w:rsidRPr="00FD103C" w:rsidRDefault="004657EB">
            <w:pPr>
              <w:rPr>
                <w:rFonts w:ascii="Century Gothic" w:hAnsi="Century Gothic"/>
              </w:rPr>
            </w:pPr>
            <w:r w:rsidRPr="00FD103C">
              <w:rPr>
                <w:rFonts w:ascii="Century Gothic" w:hAnsi="Century Gothic"/>
                <w:b/>
              </w:rPr>
              <w:t>Zeit</w:t>
            </w:r>
          </w:p>
        </w:tc>
        <w:tc>
          <w:tcPr>
            <w:tcW w:w="990" w:type="dxa"/>
          </w:tcPr>
          <w:p w14:paraId="7DA0F8D7" w14:textId="77777777" w:rsidR="0090279C" w:rsidRPr="00FD103C" w:rsidRDefault="004657EB">
            <w:pPr>
              <w:rPr>
                <w:rFonts w:ascii="Century Gothic" w:hAnsi="Century Gothic"/>
              </w:rPr>
            </w:pPr>
            <w:r w:rsidRPr="00FD103C">
              <w:rPr>
                <w:rFonts w:ascii="Century Gothic" w:hAnsi="Century Gothic"/>
                <w:b/>
              </w:rPr>
              <w:t>Klasse</w:t>
            </w:r>
          </w:p>
        </w:tc>
        <w:tc>
          <w:tcPr>
            <w:tcW w:w="674" w:type="dxa"/>
          </w:tcPr>
          <w:p w14:paraId="23773C9B" w14:textId="77777777" w:rsidR="0090279C" w:rsidRPr="00FD103C" w:rsidRDefault="004657EB">
            <w:pPr>
              <w:rPr>
                <w:rFonts w:ascii="Century Gothic" w:hAnsi="Century Gothic"/>
              </w:rPr>
            </w:pPr>
            <w:r w:rsidRPr="00FD103C">
              <w:rPr>
                <w:rFonts w:ascii="Century Gothic" w:hAnsi="Century Gothic"/>
                <w:b/>
              </w:rPr>
              <w:t>Ref</w:t>
            </w:r>
          </w:p>
        </w:tc>
      </w:tr>
      <w:tr w:rsidR="00FD103C" w:rsidRPr="00FD103C" w14:paraId="12E0B55E" w14:textId="77777777" w:rsidTr="001D6E76">
        <w:tc>
          <w:tcPr>
            <w:tcW w:w="1008" w:type="dxa"/>
          </w:tcPr>
          <w:p w14:paraId="561A78BD" w14:textId="77777777" w:rsidR="0090279C" w:rsidRPr="00FD103C" w:rsidRDefault="0090279C">
            <w:pPr>
              <w:rPr>
                <w:rFonts w:ascii="Century Gothic" w:hAnsi="Century Gothic"/>
                <w:sz w:val="20"/>
                <w:szCs w:val="20"/>
              </w:rPr>
            </w:pPr>
          </w:p>
        </w:tc>
        <w:tc>
          <w:tcPr>
            <w:tcW w:w="1080" w:type="dxa"/>
          </w:tcPr>
          <w:p w14:paraId="5096BC2E" w14:textId="77777777" w:rsidR="0090279C" w:rsidRPr="00FD103C" w:rsidRDefault="004657EB">
            <w:pPr>
              <w:jc w:val="center"/>
              <w:rPr>
                <w:rFonts w:ascii="Century Gothic" w:hAnsi="Century Gothic"/>
                <w:sz w:val="20"/>
                <w:szCs w:val="20"/>
              </w:rPr>
            </w:pPr>
            <w:r w:rsidRPr="00FD103C">
              <w:rPr>
                <w:rFonts w:ascii="Century Gothic" w:hAnsi="Century Gothic"/>
                <w:sz w:val="20"/>
                <w:szCs w:val="20"/>
              </w:rPr>
              <w:t>Charter</w:t>
            </w:r>
            <w:r w:rsidR="00FD103C" w:rsidRPr="00FD103C">
              <w:rPr>
                <w:rFonts w:ascii="Century Gothic" w:hAnsi="Century Gothic"/>
                <w:sz w:val="20"/>
                <w:szCs w:val="20"/>
              </w:rPr>
              <w:t>-</w:t>
            </w:r>
            <w:r w:rsidRPr="00FD103C">
              <w:rPr>
                <w:rFonts w:ascii="Century Gothic" w:hAnsi="Century Gothic"/>
                <w:sz w:val="20"/>
                <w:szCs w:val="20"/>
              </w:rPr>
              <w:t>flug</w:t>
            </w:r>
          </w:p>
        </w:tc>
        <w:tc>
          <w:tcPr>
            <w:tcW w:w="1980" w:type="dxa"/>
          </w:tcPr>
          <w:p w14:paraId="41BE2287" w14:textId="77777777" w:rsidR="0090279C" w:rsidRPr="00FD103C" w:rsidRDefault="0090279C">
            <w:pPr>
              <w:rPr>
                <w:rFonts w:ascii="Century Gothic" w:hAnsi="Century Gothic"/>
                <w:sz w:val="20"/>
                <w:szCs w:val="20"/>
              </w:rPr>
            </w:pPr>
          </w:p>
        </w:tc>
        <w:tc>
          <w:tcPr>
            <w:tcW w:w="1350" w:type="dxa"/>
          </w:tcPr>
          <w:p w14:paraId="363F6B83" w14:textId="2417EAD9" w:rsidR="0090279C" w:rsidRPr="00FD103C" w:rsidRDefault="00DF7CBD">
            <w:pPr>
              <w:rPr>
                <w:rFonts w:ascii="Century Gothic" w:hAnsi="Century Gothic"/>
                <w:sz w:val="20"/>
                <w:szCs w:val="20"/>
              </w:rPr>
            </w:pPr>
            <w:r w:rsidRPr="00DF7CBD">
              <w:rPr>
                <w:rFonts w:ascii="Century Gothic" w:hAnsi="Century Gothic"/>
                <w:sz w:val="20"/>
                <w:szCs w:val="20"/>
              </w:rPr>
              <w:t>Kasane Airport [BBK]</w:t>
            </w:r>
          </w:p>
        </w:tc>
        <w:tc>
          <w:tcPr>
            <w:tcW w:w="1169" w:type="dxa"/>
          </w:tcPr>
          <w:p w14:paraId="3A0C4B98" w14:textId="77777777" w:rsidR="0090279C" w:rsidRPr="00FD103C" w:rsidRDefault="0090279C">
            <w:pPr>
              <w:jc w:val="center"/>
              <w:rPr>
                <w:rFonts w:ascii="Century Gothic" w:hAnsi="Century Gothic"/>
                <w:sz w:val="20"/>
                <w:szCs w:val="20"/>
              </w:rPr>
            </w:pPr>
          </w:p>
        </w:tc>
        <w:tc>
          <w:tcPr>
            <w:tcW w:w="1621" w:type="dxa"/>
          </w:tcPr>
          <w:p w14:paraId="04BCD93E" w14:textId="44C5F198" w:rsidR="0090279C" w:rsidRPr="00FD103C" w:rsidRDefault="00661F02">
            <w:pPr>
              <w:rPr>
                <w:rFonts w:ascii="Century Gothic" w:hAnsi="Century Gothic"/>
                <w:sz w:val="20"/>
                <w:szCs w:val="20"/>
              </w:rPr>
            </w:pPr>
            <w:r>
              <w:rPr>
                <w:rFonts w:ascii="Century Gothic" w:hAnsi="Century Gothic"/>
                <w:sz w:val="20"/>
                <w:szCs w:val="20"/>
              </w:rPr>
              <w:t>Khwai Airstrip</w:t>
            </w:r>
          </w:p>
        </w:tc>
        <w:tc>
          <w:tcPr>
            <w:tcW w:w="810" w:type="dxa"/>
          </w:tcPr>
          <w:p w14:paraId="5BE6DCE3" w14:textId="77777777" w:rsidR="0090279C" w:rsidRPr="00FD103C" w:rsidRDefault="0090279C">
            <w:pPr>
              <w:jc w:val="center"/>
              <w:rPr>
                <w:rFonts w:ascii="Century Gothic" w:hAnsi="Century Gothic"/>
                <w:sz w:val="20"/>
                <w:szCs w:val="20"/>
              </w:rPr>
            </w:pPr>
          </w:p>
        </w:tc>
        <w:tc>
          <w:tcPr>
            <w:tcW w:w="990" w:type="dxa"/>
          </w:tcPr>
          <w:p w14:paraId="42B4E79A" w14:textId="77777777" w:rsidR="0090279C" w:rsidRPr="00FD103C" w:rsidRDefault="0090279C">
            <w:pPr>
              <w:jc w:val="center"/>
              <w:rPr>
                <w:rFonts w:ascii="Century Gothic" w:hAnsi="Century Gothic"/>
                <w:sz w:val="20"/>
                <w:szCs w:val="20"/>
              </w:rPr>
            </w:pPr>
          </w:p>
        </w:tc>
        <w:tc>
          <w:tcPr>
            <w:tcW w:w="674" w:type="dxa"/>
          </w:tcPr>
          <w:p w14:paraId="3125D171" w14:textId="77777777" w:rsidR="0090279C" w:rsidRPr="00FD103C" w:rsidRDefault="0090279C">
            <w:pPr>
              <w:rPr>
                <w:rFonts w:ascii="Century Gothic" w:hAnsi="Century Gothic"/>
                <w:sz w:val="20"/>
                <w:szCs w:val="20"/>
              </w:rPr>
            </w:pPr>
          </w:p>
        </w:tc>
      </w:tr>
    </w:tbl>
    <w:p w14:paraId="519A9E68" w14:textId="77777777" w:rsidR="0090279C" w:rsidRDefault="0090279C">
      <w:pPr>
        <w:pStyle w:val="HorizontalRuleLight"/>
      </w:pPr>
    </w:p>
    <w:p w14:paraId="33BBCBA8" w14:textId="77777777" w:rsidR="0090279C" w:rsidRPr="00FD103C" w:rsidRDefault="004657EB">
      <w:pPr>
        <w:pStyle w:val="Heading2"/>
        <w:rPr>
          <w:rFonts w:ascii="Century Gothic" w:hAnsi="Century Gothic"/>
          <w:sz w:val="24"/>
          <w:szCs w:val="24"/>
        </w:rPr>
      </w:pPr>
      <w:r w:rsidRPr="00FD103C">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2"/>
        <w:gridCol w:w="890"/>
        <w:gridCol w:w="3598"/>
        <w:gridCol w:w="2924"/>
        <w:gridCol w:w="722"/>
        <w:gridCol w:w="1330"/>
      </w:tblGrid>
      <w:tr w:rsidR="0090279C" w14:paraId="569FEDAD" w14:textId="77777777" w:rsidTr="001D6E76">
        <w:tc>
          <w:tcPr>
            <w:tcW w:w="1003" w:type="dxa"/>
          </w:tcPr>
          <w:p w14:paraId="4680B7A2" w14:textId="77777777" w:rsidR="0090279C" w:rsidRPr="00FD103C" w:rsidRDefault="004657EB">
            <w:pPr>
              <w:rPr>
                <w:rFonts w:ascii="Century Gothic" w:hAnsi="Century Gothic"/>
              </w:rPr>
            </w:pPr>
            <w:r w:rsidRPr="00FD103C">
              <w:rPr>
                <w:rFonts w:ascii="Century Gothic" w:hAnsi="Century Gothic"/>
                <w:b/>
              </w:rPr>
              <w:t>Datum</w:t>
            </w:r>
          </w:p>
        </w:tc>
        <w:tc>
          <w:tcPr>
            <w:tcW w:w="906" w:type="dxa"/>
          </w:tcPr>
          <w:p w14:paraId="5311A641" w14:textId="77777777" w:rsidR="0090279C" w:rsidRPr="00FD103C" w:rsidRDefault="004657EB">
            <w:pPr>
              <w:rPr>
                <w:rFonts w:ascii="Century Gothic" w:hAnsi="Century Gothic"/>
              </w:rPr>
            </w:pPr>
            <w:r w:rsidRPr="00FD103C">
              <w:rPr>
                <w:rFonts w:ascii="Century Gothic" w:hAnsi="Century Gothic"/>
                <w:b/>
              </w:rPr>
              <w:t>Firma</w:t>
            </w:r>
          </w:p>
        </w:tc>
        <w:tc>
          <w:tcPr>
            <w:tcW w:w="3224" w:type="dxa"/>
          </w:tcPr>
          <w:p w14:paraId="6723F4BC" w14:textId="77777777" w:rsidR="0090279C" w:rsidRPr="00FD103C" w:rsidRDefault="00FD103C">
            <w:pPr>
              <w:rPr>
                <w:rFonts w:ascii="Century Gothic" w:hAnsi="Century Gothic"/>
              </w:rPr>
            </w:pPr>
            <w:r w:rsidRPr="00FD103C">
              <w:rPr>
                <w:rFonts w:ascii="Century Gothic" w:hAnsi="Century Gothic"/>
                <w:b/>
              </w:rPr>
              <w:t>Abfahrt</w:t>
            </w:r>
          </w:p>
        </w:tc>
        <w:tc>
          <w:tcPr>
            <w:tcW w:w="3224" w:type="dxa"/>
          </w:tcPr>
          <w:p w14:paraId="6970CA6E" w14:textId="77777777" w:rsidR="0090279C" w:rsidRPr="00FD103C" w:rsidRDefault="00FD103C">
            <w:pPr>
              <w:rPr>
                <w:rFonts w:ascii="Century Gothic" w:hAnsi="Century Gothic"/>
              </w:rPr>
            </w:pPr>
            <w:r w:rsidRPr="00FD103C">
              <w:rPr>
                <w:rFonts w:ascii="Century Gothic" w:hAnsi="Century Gothic"/>
                <w:b/>
              </w:rPr>
              <w:t>Ankunft</w:t>
            </w:r>
          </w:p>
        </w:tc>
        <w:tc>
          <w:tcPr>
            <w:tcW w:w="745" w:type="dxa"/>
          </w:tcPr>
          <w:p w14:paraId="2712BAA6" w14:textId="77777777" w:rsidR="0090279C" w:rsidRPr="00FD103C" w:rsidRDefault="004657EB">
            <w:pPr>
              <w:rPr>
                <w:rFonts w:ascii="Century Gothic" w:hAnsi="Century Gothic"/>
              </w:rPr>
            </w:pPr>
            <w:r w:rsidRPr="00FD103C">
              <w:rPr>
                <w:rFonts w:ascii="Century Gothic" w:hAnsi="Century Gothic"/>
                <w:b/>
              </w:rPr>
              <w:t>Zeit</w:t>
            </w:r>
          </w:p>
        </w:tc>
        <w:tc>
          <w:tcPr>
            <w:tcW w:w="1354" w:type="dxa"/>
          </w:tcPr>
          <w:p w14:paraId="148F403C" w14:textId="77777777" w:rsidR="0090279C" w:rsidRPr="00FD103C" w:rsidRDefault="004657EB">
            <w:pPr>
              <w:rPr>
                <w:rFonts w:ascii="Century Gothic" w:hAnsi="Century Gothic"/>
              </w:rPr>
            </w:pPr>
            <w:r w:rsidRPr="00FD103C">
              <w:rPr>
                <w:rFonts w:ascii="Century Gothic" w:hAnsi="Century Gothic"/>
                <w:b/>
              </w:rPr>
              <w:t>Fahrzeug</w:t>
            </w:r>
          </w:p>
        </w:tc>
      </w:tr>
      <w:tr w:rsidR="001D6E76" w14:paraId="1A059E23" w14:textId="77777777">
        <w:tc>
          <w:tcPr>
            <w:tcW w:w="0" w:type="auto"/>
          </w:tcPr>
          <w:p w14:paraId="506DE24F" w14:textId="77777777" w:rsidR="001D6E76" w:rsidRDefault="001D6E76" w:rsidP="001D6E76"/>
        </w:tc>
        <w:tc>
          <w:tcPr>
            <w:tcW w:w="0" w:type="auto"/>
          </w:tcPr>
          <w:p w14:paraId="228FD016" w14:textId="77777777" w:rsidR="001D6E76" w:rsidRDefault="001D6E76" w:rsidP="001D6E76"/>
        </w:tc>
        <w:tc>
          <w:tcPr>
            <w:tcW w:w="0" w:type="auto"/>
          </w:tcPr>
          <w:p w14:paraId="022E983D" w14:textId="44909E2B" w:rsidR="001D6E76" w:rsidRPr="001D6E76" w:rsidRDefault="001D6E76" w:rsidP="001D6E76">
            <w:pPr>
              <w:rPr>
                <w:rFonts w:ascii="Century Gothic" w:hAnsi="Century Gothic"/>
                <w:sz w:val="20"/>
                <w:szCs w:val="20"/>
              </w:rPr>
            </w:pPr>
            <w:r w:rsidRPr="001D6E76">
              <w:rPr>
                <w:rFonts w:ascii="Century Gothic" w:hAnsi="Century Gothic"/>
                <w:sz w:val="20"/>
                <w:szCs w:val="20"/>
              </w:rPr>
              <w:t>Victoria Falls International Airport [VFA]</w:t>
            </w:r>
          </w:p>
        </w:tc>
        <w:tc>
          <w:tcPr>
            <w:tcW w:w="0" w:type="auto"/>
          </w:tcPr>
          <w:p w14:paraId="50931122" w14:textId="4B57E352" w:rsidR="001D6E76" w:rsidRPr="001D6E76" w:rsidRDefault="001D6E76" w:rsidP="001D6E76">
            <w:pPr>
              <w:rPr>
                <w:rFonts w:ascii="Century Gothic" w:hAnsi="Century Gothic"/>
                <w:sz w:val="20"/>
                <w:szCs w:val="20"/>
              </w:rPr>
            </w:pPr>
            <w:r w:rsidRPr="001D6E76">
              <w:rPr>
                <w:rFonts w:ascii="Century Gothic" w:hAnsi="Century Gothic"/>
                <w:sz w:val="20"/>
                <w:szCs w:val="20"/>
              </w:rPr>
              <w:t>Ilala Lodge Hotel</w:t>
            </w:r>
          </w:p>
        </w:tc>
        <w:tc>
          <w:tcPr>
            <w:tcW w:w="0" w:type="auto"/>
          </w:tcPr>
          <w:p w14:paraId="35052F4E" w14:textId="77777777" w:rsidR="001D6E76" w:rsidRPr="001D6E76" w:rsidRDefault="001D6E76" w:rsidP="001D6E76">
            <w:pPr>
              <w:jc w:val="center"/>
              <w:rPr>
                <w:rFonts w:ascii="Century Gothic" w:hAnsi="Century Gothic"/>
                <w:sz w:val="20"/>
                <w:szCs w:val="20"/>
              </w:rPr>
            </w:pPr>
          </w:p>
        </w:tc>
        <w:tc>
          <w:tcPr>
            <w:tcW w:w="0" w:type="auto"/>
          </w:tcPr>
          <w:p w14:paraId="22F487AC" w14:textId="18F682CC"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1604B57E" w14:textId="77777777">
        <w:tc>
          <w:tcPr>
            <w:tcW w:w="0" w:type="auto"/>
          </w:tcPr>
          <w:p w14:paraId="64907795" w14:textId="77777777" w:rsidR="001D6E76" w:rsidRDefault="001D6E76" w:rsidP="001D6E76"/>
        </w:tc>
        <w:tc>
          <w:tcPr>
            <w:tcW w:w="0" w:type="auto"/>
          </w:tcPr>
          <w:p w14:paraId="15488B4A" w14:textId="77777777" w:rsidR="001D6E76" w:rsidRDefault="001D6E76" w:rsidP="001D6E76"/>
        </w:tc>
        <w:tc>
          <w:tcPr>
            <w:tcW w:w="0" w:type="auto"/>
          </w:tcPr>
          <w:p w14:paraId="1B144889" w14:textId="7D31DD0E" w:rsidR="001D6E76" w:rsidRPr="001D6E76" w:rsidRDefault="001D6E76" w:rsidP="001D6E76">
            <w:pPr>
              <w:rPr>
                <w:rFonts w:ascii="Century Gothic" w:hAnsi="Century Gothic"/>
                <w:sz w:val="20"/>
                <w:szCs w:val="20"/>
              </w:rPr>
            </w:pPr>
            <w:r w:rsidRPr="001D6E76">
              <w:rPr>
                <w:rFonts w:ascii="Century Gothic" w:hAnsi="Century Gothic"/>
                <w:sz w:val="20"/>
                <w:szCs w:val="20"/>
              </w:rPr>
              <w:t>Ilala Lodge Hotel</w:t>
            </w:r>
          </w:p>
        </w:tc>
        <w:tc>
          <w:tcPr>
            <w:tcW w:w="0" w:type="auto"/>
          </w:tcPr>
          <w:p w14:paraId="742F8183" w14:textId="2C4EC5FE" w:rsidR="001D6E76" w:rsidRPr="001D6E76" w:rsidRDefault="001D6E76" w:rsidP="001D6E76">
            <w:pPr>
              <w:rPr>
                <w:rFonts w:ascii="Century Gothic" w:hAnsi="Century Gothic"/>
                <w:sz w:val="20"/>
                <w:szCs w:val="20"/>
              </w:rPr>
            </w:pPr>
            <w:r w:rsidRPr="001D6E76">
              <w:rPr>
                <w:rFonts w:ascii="Century Gothic" w:hAnsi="Century Gothic"/>
                <w:sz w:val="20"/>
                <w:szCs w:val="20"/>
              </w:rPr>
              <w:t>Kasane</w:t>
            </w:r>
          </w:p>
        </w:tc>
        <w:tc>
          <w:tcPr>
            <w:tcW w:w="0" w:type="auto"/>
          </w:tcPr>
          <w:p w14:paraId="5D88854F" w14:textId="77777777" w:rsidR="001D6E76" w:rsidRPr="001D6E76" w:rsidRDefault="001D6E76" w:rsidP="001D6E76">
            <w:pPr>
              <w:jc w:val="center"/>
              <w:rPr>
                <w:rFonts w:ascii="Century Gothic" w:hAnsi="Century Gothic"/>
                <w:sz w:val="20"/>
                <w:szCs w:val="20"/>
              </w:rPr>
            </w:pPr>
          </w:p>
        </w:tc>
        <w:tc>
          <w:tcPr>
            <w:tcW w:w="0" w:type="auto"/>
          </w:tcPr>
          <w:p w14:paraId="596F1851" w14:textId="77621B88"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06BE5EF6" w14:textId="77777777">
        <w:tc>
          <w:tcPr>
            <w:tcW w:w="0" w:type="auto"/>
          </w:tcPr>
          <w:p w14:paraId="4DB362FD" w14:textId="77777777" w:rsidR="001D6E76" w:rsidRDefault="001D6E76" w:rsidP="001D6E76"/>
        </w:tc>
        <w:tc>
          <w:tcPr>
            <w:tcW w:w="0" w:type="auto"/>
          </w:tcPr>
          <w:p w14:paraId="75E950EF" w14:textId="77777777" w:rsidR="001D6E76" w:rsidRDefault="001D6E76" w:rsidP="001D6E76"/>
        </w:tc>
        <w:tc>
          <w:tcPr>
            <w:tcW w:w="0" w:type="auto"/>
          </w:tcPr>
          <w:p w14:paraId="12D2D68A" w14:textId="392DA798" w:rsidR="001D6E76" w:rsidRPr="001D6E76" w:rsidRDefault="001D6E76" w:rsidP="001D6E76">
            <w:pPr>
              <w:rPr>
                <w:rFonts w:ascii="Century Gothic" w:hAnsi="Century Gothic"/>
                <w:sz w:val="20"/>
                <w:szCs w:val="20"/>
              </w:rPr>
            </w:pPr>
            <w:r w:rsidRPr="001D6E76">
              <w:rPr>
                <w:rFonts w:ascii="Century Gothic" w:hAnsi="Century Gothic"/>
                <w:sz w:val="20"/>
                <w:szCs w:val="20"/>
              </w:rPr>
              <w:t>Kasane</w:t>
            </w:r>
          </w:p>
        </w:tc>
        <w:tc>
          <w:tcPr>
            <w:tcW w:w="0" w:type="auto"/>
          </w:tcPr>
          <w:p w14:paraId="3D7D2D65" w14:textId="6FF8F06D" w:rsidR="001D6E76" w:rsidRPr="001D6E76" w:rsidRDefault="001D6E76" w:rsidP="001D6E76">
            <w:pPr>
              <w:rPr>
                <w:rFonts w:ascii="Century Gothic" w:hAnsi="Century Gothic"/>
                <w:sz w:val="20"/>
                <w:szCs w:val="20"/>
              </w:rPr>
            </w:pPr>
            <w:r w:rsidRPr="001D6E76">
              <w:rPr>
                <w:rFonts w:ascii="Century Gothic" w:hAnsi="Century Gothic"/>
                <w:sz w:val="20"/>
                <w:szCs w:val="20"/>
              </w:rPr>
              <w:t>Camp Kuzuma</w:t>
            </w:r>
          </w:p>
        </w:tc>
        <w:tc>
          <w:tcPr>
            <w:tcW w:w="0" w:type="auto"/>
          </w:tcPr>
          <w:p w14:paraId="06435D8D" w14:textId="77777777" w:rsidR="001D6E76" w:rsidRPr="001D6E76" w:rsidRDefault="001D6E76" w:rsidP="001D6E76">
            <w:pPr>
              <w:jc w:val="center"/>
              <w:rPr>
                <w:rFonts w:ascii="Century Gothic" w:hAnsi="Century Gothic"/>
                <w:sz w:val="20"/>
                <w:szCs w:val="20"/>
              </w:rPr>
            </w:pPr>
          </w:p>
        </w:tc>
        <w:tc>
          <w:tcPr>
            <w:tcW w:w="0" w:type="auto"/>
          </w:tcPr>
          <w:p w14:paraId="6168A63D" w14:textId="0F24E88B"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4F7E4EF3" w14:textId="77777777">
        <w:tc>
          <w:tcPr>
            <w:tcW w:w="0" w:type="auto"/>
          </w:tcPr>
          <w:p w14:paraId="504DACF4" w14:textId="77777777" w:rsidR="001D6E76" w:rsidRDefault="001D6E76" w:rsidP="001D6E76"/>
        </w:tc>
        <w:tc>
          <w:tcPr>
            <w:tcW w:w="0" w:type="auto"/>
          </w:tcPr>
          <w:p w14:paraId="4EF0DF36" w14:textId="77777777" w:rsidR="001D6E76" w:rsidRDefault="001D6E76" w:rsidP="001D6E76"/>
        </w:tc>
        <w:tc>
          <w:tcPr>
            <w:tcW w:w="0" w:type="auto"/>
          </w:tcPr>
          <w:p w14:paraId="09AFFAE7" w14:textId="29E9096F" w:rsidR="001D6E76" w:rsidRPr="001D6E76" w:rsidRDefault="001D6E76" w:rsidP="001D6E76">
            <w:pPr>
              <w:rPr>
                <w:rFonts w:ascii="Century Gothic" w:hAnsi="Century Gothic"/>
                <w:sz w:val="20"/>
                <w:szCs w:val="20"/>
              </w:rPr>
            </w:pPr>
            <w:r w:rsidRPr="001D6E76">
              <w:rPr>
                <w:rFonts w:ascii="Century Gothic" w:hAnsi="Century Gothic"/>
                <w:sz w:val="20"/>
                <w:szCs w:val="20"/>
              </w:rPr>
              <w:t>Camp Kuzuma</w:t>
            </w:r>
          </w:p>
        </w:tc>
        <w:tc>
          <w:tcPr>
            <w:tcW w:w="0" w:type="auto"/>
          </w:tcPr>
          <w:p w14:paraId="3F39330E" w14:textId="7EF6A3A0" w:rsidR="001D6E76" w:rsidRPr="001D6E76" w:rsidRDefault="001D6E76" w:rsidP="001D6E76">
            <w:pPr>
              <w:rPr>
                <w:rFonts w:ascii="Century Gothic" w:hAnsi="Century Gothic"/>
                <w:sz w:val="20"/>
                <w:szCs w:val="20"/>
              </w:rPr>
            </w:pPr>
            <w:r w:rsidRPr="001D6E76">
              <w:rPr>
                <w:rFonts w:ascii="Century Gothic" w:hAnsi="Century Gothic"/>
                <w:sz w:val="20"/>
                <w:szCs w:val="20"/>
              </w:rPr>
              <w:t>Kasane Airport [BBK]</w:t>
            </w:r>
          </w:p>
        </w:tc>
        <w:tc>
          <w:tcPr>
            <w:tcW w:w="0" w:type="auto"/>
          </w:tcPr>
          <w:p w14:paraId="10687056" w14:textId="77777777" w:rsidR="001D6E76" w:rsidRPr="001D6E76" w:rsidRDefault="001D6E76" w:rsidP="001D6E76">
            <w:pPr>
              <w:jc w:val="center"/>
              <w:rPr>
                <w:rFonts w:ascii="Century Gothic" w:hAnsi="Century Gothic"/>
                <w:sz w:val="20"/>
                <w:szCs w:val="20"/>
              </w:rPr>
            </w:pPr>
          </w:p>
        </w:tc>
        <w:tc>
          <w:tcPr>
            <w:tcW w:w="0" w:type="auto"/>
          </w:tcPr>
          <w:p w14:paraId="11AA5B54" w14:textId="57E63228"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3F8F588C" w14:textId="77777777">
        <w:tc>
          <w:tcPr>
            <w:tcW w:w="0" w:type="auto"/>
          </w:tcPr>
          <w:p w14:paraId="3BA7AB47" w14:textId="77777777" w:rsidR="001D6E76" w:rsidRDefault="001D6E76" w:rsidP="001D6E76"/>
        </w:tc>
        <w:tc>
          <w:tcPr>
            <w:tcW w:w="0" w:type="auto"/>
          </w:tcPr>
          <w:p w14:paraId="2A6284F5" w14:textId="77777777" w:rsidR="001D6E76" w:rsidRDefault="001D6E76" w:rsidP="001D6E76"/>
        </w:tc>
        <w:tc>
          <w:tcPr>
            <w:tcW w:w="0" w:type="auto"/>
          </w:tcPr>
          <w:p w14:paraId="20936D65" w14:textId="0511C100" w:rsidR="001D6E76" w:rsidRPr="001D6E76" w:rsidRDefault="001D6E76" w:rsidP="001D6E76">
            <w:pPr>
              <w:rPr>
                <w:rFonts w:ascii="Century Gothic" w:hAnsi="Century Gothic"/>
                <w:sz w:val="20"/>
                <w:szCs w:val="20"/>
              </w:rPr>
            </w:pPr>
            <w:r w:rsidRPr="001D6E76">
              <w:rPr>
                <w:rFonts w:ascii="Century Gothic" w:hAnsi="Century Gothic"/>
                <w:sz w:val="20"/>
                <w:szCs w:val="20"/>
              </w:rPr>
              <w:t>Maun Airport [MUB]</w:t>
            </w:r>
          </w:p>
        </w:tc>
        <w:tc>
          <w:tcPr>
            <w:tcW w:w="0" w:type="auto"/>
          </w:tcPr>
          <w:p w14:paraId="52D86C9E" w14:textId="69426CE4" w:rsidR="001D6E76" w:rsidRPr="001D6E76" w:rsidRDefault="001D6E76" w:rsidP="001D6E76">
            <w:pPr>
              <w:rPr>
                <w:rFonts w:ascii="Century Gothic" w:hAnsi="Century Gothic"/>
                <w:sz w:val="20"/>
                <w:szCs w:val="20"/>
              </w:rPr>
            </w:pPr>
            <w:r w:rsidRPr="001D6E76">
              <w:rPr>
                <w:rFonts w:ascii="Century Gothic" w:hAnsi="Century Gothic"/>
                <w:sz w:val="20"/>
                <w:szCs w:val="20"/>
              </w:rPr>
              <w:t>Mogotlho Safari Lodge</w:t>
            </w:r>
          </w:p>
        </w:tc>
        <w:tc>
          <w:tcPr>
            <w:tcW w:w="0" w:type="auto"/>
          </w:tcPr>
          <w:p w14:paraId="53CBDAB0" w14:textId="77777777" w:rsidR="001D6E76" w:rsidRPr="001D6E76" w:rsidRDefault="001D6E76" w:rsidP="001D6E76">
            <w:pPr>
              <w:jc w:val="center"/>
              <w:rPr>
                <w:rFonts w:ascii="Century Gothic" w:hAnsi="Century Gothic"/>
                <w:sz w:val="20"/>
                <w:szCs w:val="20"/>
              </w:rPr>
            </w:pPr>
          </w:p>
        </w:tc>
        <w:tc>
          <w:tcPr>
            <w:tcW w:w="0" w:type="auto"/>
          </w:tcPr>
          <w:p w14:paraId="4E91845A" w14:textId="3D6A1B9B"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52A7C222" w14:textId="77777777">
        <w:tc>
          <w:tcPr>
            <w:tcW w:w="0" w:type="auto"/>
          </w:tcPr>
          <w:p w14:paraId="7944C341" w14:textId="77777777" w:rsidR="001D6E76" w:rsidRDefault="001D6E76" w:rsidP="001D6E76"/>
        </w:tc>
        <w:tc>
          <w:tcPr>
            <w:tcW w:w="0" w:type="auto"/>
          </w:tcPr>
          <w:p w14:paraId="5E0390FE" w14:textId="77777777" w:rsidR="001D6E76" w:rsidRDefault="001D6E76" w:rsidP="001D6E76"/>
        </w:tc>
        <w:tc>
          <w:tcPr>
            <w:tcW w:w="0" w:type="auto"/>
          </w:tcPr>
          <w:p w14:paraId="49DE4E31" w14:textId="05445BE7" w:rsidR="001D6E76" w:rsidRPr="001D6E76" w:rsidRDefault="001D6E76" w:rsidP="001D6E76">
            <w:pPr>
              <w:rPr>
                <w:rFonts w:ascii="Century Gothic" w:hAnsi="Century Gothic"/>
                <w:sz w:val="20"/>
                <w:szCs w:val="20"/>
              </w:rPr>
            </w:pPr>
            <w:r w:rsidRPr="001D6E76">
              <w:rPr>
                <w:rFonts w:ascii="Century Gothic" w:hAnsi="Century Gothic"/>
                <w:sz w:val="20"/>
                <w:szCs w:val="20"/>
              </w:rPr>
              <w:t>Mogotlho Safari Lodge</w:t>
            </w:r>
          </w:p>
        </w:tc>
        <w:tc>
          <w:tcPr>
            <w:tcW w:w="0" w:type="auto"/>
          </w:tcPr>
          <w:p w14:paraId="706A998C" w14:textId="0126E91E" w:rsidR="001D6E76" w:rsidRPr="001D6E76" w:rsidRDefault="001D6E76" w:rsidP="001D6E76">
            <w:pPr>
              <w:rPr>
                <w:rFonts w:ascii="Century Gothic" w:hAnsi="Century Gothic"/>
                <w:sz w:val="20"/>
                <w:szCs w:val="20"/>
              </w:rPr>
            </w:pPr>
            <w:r w:rsidRPr="001D6E76">
              <w:rPr>
                <w:rFonts w:ascii="Century Gothic" w:hAnsi="Century Gothic"/>
                <w:sz w:val="20"/>
                <w:szCs w:val="20"/>
              </w:rPr>
              <w:t>Maun Airport [MUB]</w:t>
            </w:r>
          </w:p>
        </w:tc>
        <w:tc>
          <w:tcPr>
            <w:tcW w:w="0" w:type="auto"/>
          </w:tcPr>
          <w:p w14:paraId="44917157" w14:textId="77777777" w:rsidR="001D6E76" w:rsidRPr="001D6E76" w:rsidRDefault="001D6E76" w:rsidP="001D6E76">
            <w:pPr>
              <w:jc w:val="center"/>
              <w:rPr>
                <w:rFonts w:ascii="Century Gothic" w:hAnsi="Century Gothic"/>
                <w:sz w:val="20"/>
                <w:szCs w:val="20"/>
              </w:rPr>
            </w:pPr>
          </w:p>
        </w:tc>
        <w:tc>
          <w:tcPr>
            <w:tcW w:w="0" w:type="auto"/>
          </w:tcPr>
          <w:p w14:paraId="1AB5FC96" w14:textId="744A4736"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bl>
    <w:p w14:paraId="08CF82AC" w14:textId="77777777" w:rsidR="0090279C" w:rsidRDefault="0090279C">
      <w:pPr>
        <w:pStyle w:val="HorizontalRuleLight"/>
      </w:pPr>
    </w:p>
    <w:p w14:paraId="1BD4BEAD" w14:textId="77777777" w:rsidR="0090279C" w:rsidRDefault="004657EB">
      <w:r>
        <w:br w:type="page"/>
      </w:r>
    </w:p>
    <w:p w14:paraId="4BA3C38C" w14:textId="77777777" w:rsidR="00FD103C" w:rsidRPr="00D60267" w:rsidRDefault="00FD103C" w:rsidP="00FD103C"/>
    <w:p w14:paraId="64919D63" w14:textId="77777777" w:rsidR="00FD103C" w:rsidRPr="000E3A34" w:rsidRDefault="00FD103C" w:rsidP="00FD103C">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INFORMATION</w:t>
      </w:r>
      <w:bookmarkStart w:id="0" w:name="_Departure:"/>
      <w:bookmarkStart w:id="1" w:name="_Pre_and_Post"/>
      <w:bookmarkEnd w:id="0"/>
      <w:bookmarkEnd w:id="1"/>
      <w:r>
        <w:rPr>
          <w:rFonts w:ascii="Century Gothic" w:hAnsi="Century Gothic"/>
          <w:sz w:val="22"/>
          <w:szCs w:val="22"/>
        </w:rPr>
        <w:t>EN FÜR VOR DER REISE</w:t>
      </w:r>
    </w:p>
    <w:p w14:paraId="414FBC67" w14:textId="77777777" w:rsidR="00FD103C" w:rsidRPr="000E3A34" w:rsidRDefault="00B006CE" w:rsidP="00FD103C">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Pr>
          <w:rFonts w:ascii="Century Gothic" w:hAnsi="Century Gothic"/>
          <w:sz w:val="18"/>
          <w:szCs w:val="20"/>
        </w:rPr>
        <w:t>ABFAHRT</w:t>
      </w:r>
      <w:r w:rsidR="00FD103C" w:rsidRPr="000E3A34">
        <w:rPr>
          <w:rFonts w:ascii="Century Gothic" w:hAnsi="Century Gothic"/>
          <w:sz w:val="18"/>
          <w:szCs w:val="20"/>
        </w:rPr>
        <w:t>:</w:t>
      </w:r>
    </w:p>
    <w:p w14:paraId="2AFB824D" w14:textId="12DCB5FF" w:rsidR="00023699" w:rsidRPr="003838C7" w:rsidRDefault="00023699" w:rsidP="00FD103C">
      <w:pPr>
        <w:jc w:val="both"/>
        <w:rPr>
          <w:rFonts w:ascii="Century Gothic" w:hAnsi="Century Gothic" w:cs="Tahoma"/>
          <w:sz w:val="18"/>
          <w:szCs w:val="18"/>
          <w:lang w:val="de-DE"/>
        </w:rPr>
      </w:pPr>
      <w:r w:rsidRPr="003838C7">
        <w:rPr>
          <w:rFonts w:ascii="Century Gothic" w:hAnsi="Century Gothic" w:cs="Tahoma"/>
          <w:sz w:val="18"/>
          <w:szCs w:val="18"/>
          <w:lang w:val="de-DE"/>
        </w:rPr>
        <w:t xml:space="preserve">Das </w:t>
      </w:r>
      <w:r w:rsidR="00932125" w:rsidRPr="00932125">
        <w:rPr>
          <w:rFonts w:ascii="Century Gothic" w:hAnsi="Century Gothic" w:cs="Tahoma"/>
          <w:sz w:val="18"/>
          <w:szCs w:val="18"/>
          <w:lang w:val="de-DE"/>
        </w:rPr>
        <w:t>Victoria Falls</w:t>
      </w:r>
      <w:r w:rsidR="00616196" w:rsidRPr="00616196">
        <w:rPr>
          <w:rFonts w:ascii="Century Gothic" w:hAnsi="Century Gothic" w:cs="Tahoma"/>
          <w:sz w:val="18"/>
          <w:szCs w:val="18"/>
          <w:lang w:val="de-DE"/>
        </w:rPr>
        <w:t>, Chobe &amp; Delta</w:t>
      </w:r>
      <w:r w:rsidR="00616196">
        <w:rPr>
          <w:rFonts w:ascii="Century Gothic" w:hAnsi="Century Gothic" w:cs="Tahoma"/>
          <w:sz w:val="18"/>
          <w:szCs w:val="18"/>
          <w:lang w:val="de-DE"/>
        </w:rPr>
        <w:t xml:space="preserve"> </w:t>
      </w:r>
      <w:r w:rsidRPr="003838C7">
        <w:rPr>
          <w:rFonts w:ascii="Century Gothic" w:hAnsi="Century Gothic" w:cs="Tahoma"/>
          <w:sz w:val="18"/>
          <w:szCs w:val="18"/>
          <w:lang w:val="de-DE"/>
        </w:rPr>
        <w:t xml:space="preserve">Packet beginnt in </w:t>
      </w:r>
      <w:r w:rsidR="00932125" w:rsidRPr="00932125">
        <w:rPr>
          <w:rFonts w:ascii="Century Gothic" w:hAnsi="Century Gothic" w:cs="Tahoma"/>
          <w:sz w:val="18"/>
          <w:szCs w:val="18"/>
          <w:lang w:val="de-DE"/>
        </w:rPr>
        <w:t>Victoria Falls</w:t>
      </w:r>
      <w:r w:rsidRPr="003838C7">
        <w:rPr>
          <w:rFonts w:ascii="Century Gothic" w:hAnsi="Century Gothic" w:cs="Tahoma"/>
          <w:sz w:val="18"/>
          <w:szCs w:val="18"/>
          <w:lang w:val="de-DE"/>
        </w:rPr>
        <w:t>. Es ist unsere Intention den oben beschriebenen Reiseplan ein zu halten, dennoch kann es zur Notwendigkeit von Abweichungen kommen, mit dem Ziel die Reise genießbarer und praktischer zu gestalten. Bitte sehen Sie den Reiseplan daher nur als Leitfaden.</w:t>
      </w:r>
    </w:p>
    <w:p w14:paraId="0DC2975F" w14:textId="77777777" w:rsidR="00FD103C" w:rsidRPr="003838C7" w:rsidRDefault="00FD103C" w:rsidP="00FD103C">
      <w:pPr>
        <w:pStyle w:val="Heading1"/>
        <w:widowControl w:val="0"/>
        <w:adjustRightInd w:val="0"/>
        <w:spacing w:before="240"/>
        <w:jc w:val="left"/>
        <w:textAlignment w:val="baseline"/>
        <w:rPr>
          <w:rFonts w:ascii="Century Gothic" w:hAnsi="Century Gothic"/>
          <w:sz w:val="18"/>
          <w:szCs w:val="20"/>
          <w:lang w:val="de-DE"/>
        </w:rPr>
      </w:pPr>
      <w:r w:rsidRPr="003838C7">
        <w:rPr>
          <w:rFonts w:ascii="Century Gothic" w:hAnsi="Century Gothic"/>
          <w:sz w:val="18"/>
          <w:szCs w:val="20"/>
          <w:lang w:val="de-DE"/>
        </w:rPr>
        <w:t>TRANSPORT:</w:t>
      </w:r>
    </w:p>
    <w:p w14:paraId="7D35D15A" w14:textId="7518DBBF" w:rsidR="00023699" w:rsidRPr="003838C7" w:rsidRDefault="00023699" w:rsidP="00FD103C">
      <w:pPr>
        <w:jc w:val="both"/>
        <w:rPr>
          <w:rFonts w:ascii="Century Gothic" w:hAnsi="Century Gothic"/>
          <w:sz w:val="18"/>
          <w:szCs w:val="18"/>
          <w:lang w:val="de-DE"/>
        </w:rPr>
      </w:pPr>
      <w:r w:rsidRPr="003838C7">
        <w:rPr>
          <w:rFonts w:ascii="Century Gothic" w:hAnsi="Century Gothic"/>
          <w:sz w:val="18"/>
          <w:szCs w:val="18"/>
          <w:lang w:val="de-DE"/>
        </w:rPr>
        <w:t xml:space="preserve">Für Ihren Transport zwischen Kasane und Chobe (oder anders herum) </w:t>
      </w:r>
      <w:r w:rsidR="009F16E8" w:rsidRPr="003838C7">
        <w:rPr>
          <w:rFonts w:ascii="Century Gothic" w:hAnsi="Century Gothic"/>
          <w:sz w:val="18"/>
          <w:szCs w:val="18"/>
          <w:lang w:val="de-DE"/>
        </w:rPr>
        <w:t xml:space="preserve">werden Sie am </w:t>
      </w:r>
      <w:r w:rsidR="0019477A">
        <w:rPr>
          <w:rFonts w:ascii="Century Gothic" w:hAnsi="Century Gothic"/>
          <w:sz w:val="18"/>
          <w:szCs w:val="18"/>
          <w:lang w:val="de-DE"/>
        </w:rPr>
        <w:t>Victoria Falls</w:t>
      </w:r>
      <w:r w:rsidR="00616196">
        <w:rPr>
          <w:rFonts w:ascii="Century Gothic" w:hAnsi="Century Gothic"/>
          <w:sz w:val="18"/>
          <w:szCs w:val="18"/>
          <w:lang w:val="de-DE"/>
        </w:rPr>
        <w:t xml:space="preserve"> </w:t>
      </w:r>
      <w:r w:rsidRPr="003838C7">
        <w:rPr>
          <w:rFonts w:ascii="Century Gothic" w:hAnsi="Century Gothic"/>
          <w:sz w:val="18"/>
          <w:szCs w:val="18"/>
          <w:lang w:val="de-DE"/>
        </w:rPr>
        <w:t>Airport abgeholt, es werden 2x4 Fahrzeuge verwendet.</w:t>
      </w:r>
      <w:r w:rsidR="009F16E8" w:rsidRPr="003838C7">
        <w:rPr>
          <w:rFonts w:ascii="Century Gothic" w:hAnsi="Century Gothic"/>
          <w:sz w:val="18"/>
          <w:szCs w:val="18"/>
          <w:lang w:val="de-DE"/>
        </w:rPr>
        <w:t xml:space="preserve"> </w:t>
      </w:r>
      <w:r w:rsidRPr="003838C7">
        <w:rPr>
          <w:rFonts w:ascii="Century Gothic" w:hAnsi="Century Gothic"/>
          <w:sz w:val="18"/>
          <w:szCs w:val="18"/>
          <w:lang w:val="de-DE"/>
        </w:rPr>
        <w:t>Jedes Gepäck</w:t>
      </w:r>
      <w:r w:rsidR="009F16E8" w:rsidRPr="003838C7">
        <w:rPr>
          <w:rFonts w:ascii="Century Gothic" w:hAnsi="Century Gothic"/>
          <w:sz w:val="18"/>
          <w:szCs w:val="18"/>
          <w:lang w:val="de-DE"/>
        </w:rPr>
        <w:t>stück</w:t>
      </w:r>
      <w:r w:rsidRPr="003838C7">
        <w:rPr>
          <w:rFonts w:ascii="Century Gothic" w:hAnsi="Century Gothic"/>
          <w:sz w:val="18"/>
          <w:szCs w:val="18"/>
          <w:lang w:val="de-DE"/>
        </w:rPr>
        <w:t xml:space="preserve">, außer Handgepäck und Fotoausstattung, wird für einen maximalen Komfort </w:t>
      </w:r>
      <w:r w:rsidR="009F16E8" w:rsidRPr="003838C7">
        <w:rPr>
          <w:rFonts w:ascii="Century Gothic" w:hAnsi="Century Gothic"/>
          <w:sz w:val="18"/>
          <w:szCs w:val="18"/>
          <w:lang w:val="de-DE"/>
        </w:rPr>
        <w:t xml:space="preserve">im Fahrzeug </w:t>
      </w:r>
      <w:r w:rsidRPr="003838C7">
        <w:rPr>
          <w:rFonts w:ascii="Century Gothic" w:hAnsi="Century Gothic"/>
          <w:sz w:val="18"/>
          <w:szCs w:val="18"/>
          <w:lang w:val="de-DE"/>
        </w:rPr>
        <w:t>auf den Dachvorrichtungen des Fahrzeuges oder des Anhängers transportiert</w:t>
      </w:r>
      <w:r w:rsidR="009F16E8" w:rsidRPr="003838C7">
        <w:rPr>
          <w:rFonts w:ascii="Century Gothic" w:hAnsi="Century Gothic"/>
          <w:sz w:val="18"/>
          <w:szCs w:val="18"/>
          <w:lang w:val="de-DE"/>
        </w:rPr>
        <w:t>. Einige Game Drives können in seitlich geöffneten Safari Fahrzeugen stattfinden.</w:t>
      </w:r>
    </w:p>
    <w:p w14:paraId="14AD7298" w14:textId="77777777" w:rsidR="00FD103C" w:rsidRPr="003838C7" w:rsidRDefault="009F16E8" w:rsidP="00FD103C">
      <w:pPr>
        <w:jc w:val="both"/>
        <w:rPr>
          <w:rFonts w:ascii="Century Gothic" w:hAnsi="Century Gothic"/>
          <w:sz w:val="18"/>
          <w:szCs w:val="18"/>
          <w:lang w:val="de-DE"/>
        </w:rPr>
      </w:pPr>
      <w:r w:rsidRPr="003838C7">
        <w:rPr>
          <w:rFonts w:ascii="Century Gothic" w:hAnsi="Century Gothic"/>
          <w:b/>
          <w:sz w:val="18"/>
          <w:szCs w:val="18"/>
          <w:lang w:val="de-DE"/>
        </w:rPr>
        <w:t>Bitte lassen Sie sich Details bei Ihrer Buchung bestätigen.</w:t>
      </w:r>
    </w:p>
    <w:p w14:paraId="5D11DF4C" w14:textId="77777777" w:rsidR="00FD103C" w:rsidRPr="003838C7" w:rsidRDefault="009F16E8" w:rsidP="00FD103C">
      <w:pPr>
        <w:jc w:val="both"/>
        <w:rPr>
          <w:rFonts w:ascii="Century Gothic" w:hAnsi="Century Gothic"/>
          <w:sz w:val="18"/>
          <w:szCs w:val="18"/>
          <w:lang w:val="de-DE"/>
        </w:rPr>
      </w:pPr>
      <w:r w:rsidRPr="003838C7">
        <w:rPr>
          <w:rFonts w:ascii="Century Gothic" w:hAnsi="Century Gothic"/>
          <w:sz w:val="18"/>
          <w:szCs w:val="18"/>
          <w:lang w:val="de-DE"/>
        </w:rPr>
        <w:t>Flughafentransfers finden normalerweise in Sedan Fahrzeugen oder Minibussen statt. Game Drives werden in offenen Allradfahrzeugen ausgeführt.</w:t>
      </w:r>
    </w:p>
    <w:p w14:paraId="0B71347B" w14:textId="77777777" w:rsidR="00FD103C" w:rsidRPr="003838C7" w:rsidRDefault="00B006CE" w:rsidP="00FD103C">
      <w:pPr>
        <w:pStyle w:val="Heading1"/>
        <w:widowControl w:val="0"/>
        <w:adjustRightInd w:val="0"/>
        <w:spacing w:before="240"/>
        <w:jc w:val="left"/>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3838C7">
        <w:rPr>
          <w:rFonts w:ascii="Century Gothic" w:hAnsi="Century Gothic"/>
          <w:sz w:val="18"/>
          <w:szCs w:val="20"/>
          <w:lang w:val="de-DE"/>
        </w:rPr>
        <w:t>MAHLZEITEN</w:t>
      </w:r>
      <w:r w:rsidR="00FD103C" w:rsidRPr="003838C7">
        <w:rPr>
          <w:rFonts w:ascii="Century Gothic" w:hAnsi="Century Gothic"/>
          <w:sz w:val="18"/>
          <w:szCs w:val="20"/>
          <w:lang w:val="de-DE"/>
        </w:rPr>
        <w:t>:</w:t>
      </w:r>
    </w:p>
    <w:bookmarkEnd w:id="9"/>
    <w:p w14:paraId="10F70F74" w14:textId="77777777" w:rsidR="009F16E8" w:rsidRPr="003838C7" w:rsidRDefault="009F16E8" w:rsidP="00FD103C">
      <w:pPr>
        <w:jc w:val="both"/>
        <w:rPr>
          <w:rFonts w:ascii="Century Gothic" w:hAnsi="Century Gothic"/>
          <w:sz w:val="18"/>
          <w:szCs w:val="18"/>
          <w:lang w:val="de-DE"/>
        </w:rPr>
      </w:pPr>
      <w:r w:rsidRPr="003838C7">
        <w:rPr>
          <w:rFonts w:ascii="Century Gothic" w:hAnsi="Century Gothic"/>
          <w:sz w:val="18"/>
          <w:szCs w:val="18"/>
          <w:lang w:val="de-DE"/>
        </w:rPr>
        <w:t>Mahlzeiten, die in Ihrer Safari enthalten sind, werden in den Restaurants der verschiedenen Unterkünfte eingenommen. Bitte melden Sie sich bei uns für bestimmte Ernährungsbedingungen.</w:t>
      </w:r>
    </w:p>
    <w:p w14:paraId="71189487" w14:textId="77777777" w:rsidR="00FD103C" w:rsidRPr="003838C7" w:rsidRDefault="00023699" w:rsidP="00FD103C">
      <w:pPr>
        <w:pStyle w:val="Heading1"/>
        <w:widowControl w:val="0"/>
        <w:adjustRightInd w:val="0"/>
        <w:spacing w:before="240"/>
        <w:jc w:val="left"/>
        <w:textAlignment w:val="baseline"/>
        <w:rPr>
          <w:rFonts w:ascii="Century Gothic" w:hAnsi="Century Gothic"/>
          <w:sz w:val="18"/>
          <w:szCs w:val="20"/>
          <w:lang w:val="de-DE"/>
        </w:rPr>
      </w:pPr>
      <w:bookmarkStart w:id="10" w:name="_Participation"/>
      <w:bookmarkStart w:id="11" w:name="_Visas"/>
      <w:bookmarkStart w:id="12" w:name="_Visas:"/>
      <w:bookmarkEnd w:id="10"/>
      <w:bookmarkEnd w:id="11"/>
      <w:bookmarkEnd w:id="12"/>
      <w:r w:rsidRPr="003838C7">
        <w:rPr>
          <w:rFonts w:ascii="Century Gothic" w:hAnsi="Century Gothic"/>
          <w:sz w:val="18"/>
          <w:szCs w:val="20"/>
          <w:lang w:val="de-DE"/>
        </w:rPr>
        <w:t>VISA</w:t>
      </w:r>
      <w:r w:rsidR="00FD103C" w:rsidRPr="003838C7">
        <w:rPr>
          <w:rFonts w:ascii="Century Gothic" w:hAnsi="Century Gothic"/>
          <w:sz w:val="18"/>
          <w:szCs w:val="20"/>
          <w:lang w:val="de-DE"/>
        </w:rPr>
        <w:t>:</w:t>
      </w:r>
    </w:p>
    <w:p w14:paraId="5706F282" w14:textId="77777777" w:rsidR="004E3983" w:rsidRPr="003838C7" w:rsidRDefault="004E3983" w:rsidP="00FD103C">
      <w:pPr>
        <w:jc w:val="both"/>
        <w:rPr>
          <w:rFonts w:ascii="Century Gothic" w:hAnsi="Century Gothic"/>
          <w:sz w:val="18"/>
          <w:szCs w:val="18"/>
          <w:lang w:val="de-DE"/>
        </w:rPr>
      </w:pPr>
      <w:r w:rsidRPr="003838C7">
        <w:rPr>
          <w:rFonts w:ascii="Century Gothic" w:hAnsi="Century Gothic"/>
          <w:sz w:val="18"/>
          <w:szCs w:val="18"/>
          <w:lang w:val="de-DE"/>
        </w:rPr>
        <w:t>Der Kunde ist verpflichtet sich um die Visa aller Länder zu kümmern, die auf dem Reiseplan angegeben sind.</w:t>
      </w:r>
    </w:p>
    <w:p w14:paraId="40923B9F" w14:textId="77777777" w:rsidR="00FD103C" w:rsidRPr="003838C7" w:rsidRDefault="00023699" w:rsidP="00FD103C">
      <w:pPr>
        <w:pStyle w:val="Heading1"/>
        <w:widowControl w:val="0"/>
        <w:adjustRightInd w:val="0"/>
        <w:spacing w:before="240"/>
        <w:jc w:val="left"/>
        <w:textAlignment w:val="baseline"/>
        <w:rPr>
          <w:rFonts w:ascii="Century Gothic" w:hAnsi="Century Gothic"/>
          <w:sz w:val="18"/>
          <w:szCs w:val="20"/>
          <w:lang w:val="de-DE"/>
        </w:rPr>
      </w:pPr>
      <w:r w:rsidRPr="003838C7">
        <w:rPr>
          <w:rFonts w:ascii="Century Gothic" w:hAnsi="Century Gothic"/>
          <w:sz w:val="18"/>
          <w:szCs w:val="20"/>
          <w:lang w:val="de-DE"/>
        </w:rPr>
        <w:t>REISE VERSICHERUNG</w:t>
      </w:r>
      <w:r w:rsidR="00FD103C" w:rsidRPr="003838C7">
        <w:rPr>
          <w:rFonts w:ascii="Century Gothic" w:hAnsi="Century Gothic"/>
          <w:sz w:val="18"/>
          <w:szCs w:val="20"/>
          <w:lang w:val="de-DE"/>
        </w:rPr>
        <w:t>:</w:t>
      </w:r>
    </w:p>
    <w:p w14:paraId="450606CC" w14:textId="77777777" w:rsidR="004E3983" w:rsidRPr="003838C7" w:rsidRDefault="004E3983" w:rsidP="00FD103C">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lang w:val="de-DE"/>
        </w:rPr>
      </w:pPr>
      <w:r w:rsidRPr="003838C7">
        <w:rPr>
          <w:rFonts w:ascii="Century Gothic" w:hAnsi="Century Gothic"/>
          <w:sz w:val="18"/>
          <w:szCs w:val="18"/>
          <w:lang w:val="de-DE"/>
        </w:rPr>
        <w:t>Bitte beachten Sie, dass eine Reiserücktrittsversicherung für Gäste, die mit Jenman African Safaris reisen, obligatorisch ist. Jede Versicherung ist ausschließlich in der Verantwortung des Gastes. Bitte kümmern Sie sich um Ihre eigene Versicherung, die für die gesamte Dauer Ihres Aufenthalts gültig ist, persönliche Verletzungen, Schäden und Verlust persönlicher Gegenstände einschließt und Kameraausstattung, andere elektonischen Geräte, medizinische Ausgaben, Rücktransportkosten, Gepäckverlust etc. abdeckt. Sollten Sie Hilfe benötigen, sprechen Sie bitte mit Ihrer Reiseagentur.</w:t>
      </w:r>
    </w:p>
    <w:p w14:paraId="133F9741" w14:textId="77777777" w:rsidR="00B006CE" w:rsidRPr="003838C7" w:rsidRDefault="00B006CE" w:rsidP="00B006CE">
      <w:pPr>
        <w:pStyle w:val="NormalWeb"/>
        <w:spacing w:after="0" w:afterAutospacing="0"/>
        <w:rPr>
          <w:rFonts w:ascii="Century Gothic" w:hAnsi="Century Gothic"/>
          <w:sz w:val="18"/>
          <w:szCs w:val="18"/>
          <w:lang w:val="de-DE"/>
        </w:rPr>
      </w:pPr>
      <w:r w:rsidRPr="003838C7">
        <w:rPr>
          <w:rStyle w:val="Strong"/>
          <w:rFonts w:ascii="Century Gothic" w:hAnsi="Century Gothic"/>
          <w:sz w:val="18"/>
          <w:szCs w:val="18"/>
          <w:lang w:val="de-DE"/>
        </w:rPr>
        <w:t>GEBEN SIE IHRER REISE EINE BEDEUTUNG:</w:t>
      </w:r>
    </w:p>
    <w:p w14:paraId="099A559C" w14:textId="77777777" w:rsidR="00B006CE" w:rsidRPr="003838C7" w:rsidRDefault="00B006CE" w:rsidP="00B006CE">
      <w:pPr>
        <w:pStyle w:val="NormalWeb"/>
        <w:spacing w:before="0" w:beforeAutospacing="0" w:after="200" w:afterAutospacing="0" w:line="288" w:lineRule="auto"/>
        <w:rPr>
          <w:rFonts w:ascii="Century Gothic" w:hAnsi="Century Gothic"/>
          <w:sz w:val="18"/>
          <w:szCs w:val="18"/>
          <w:lang w:val="de-DE"/>
        </w:rPr>
      </w:pPr>
      <w:r w:rsidRPr="003838C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0D2EF9B" w14:textId="77777777" w:rsidR="00B006CE" w:rsidRPr="003838C7" w:rsidRDefault="00B006CE" w:rsidP="00B006CE">
      <w:pPr>
        <w:pStyle w:val="NormalWeb"/>
        <w:rPr>
          <w:rFonts w:ascii="Century Gothic" w:hAnsi="Century Gothic"/>
          <w:sz w:val="18"/>
          <w:szCs w:val="18"/>
          <w:lang w:val="de-DE"/>
        </w:rPr>
      </w:pPr>
      <w:r w:rsidRPr="003838C7">
        <w:rPr>
          <w:rStyle w:val="Strong"/>
          <w:rFonts w:ascii="Century Gothic" w:hAnsi="Century Gothic"/>
          <w:sz w:val="18"/>
          <w:szCs w:val="18"/>
          <w:lang w:val="de-DE"/>
        </w:rPr>
        <w:t>Ihre Buchung bewegt was:</w:t>
      </w:r>
      <w:r w:rsidRPr="003838C7">
        <w:rPr>
          <w:rFonts w:ascii="Century Gothic" w:hAnsi="Century Gothic"/>
          <w:sz w:val="18"/>
          <w:szCs w:val="18"/>
          <w:lang w:val="de-DE"/>
        </w:rPr>
        <w:t xml:space="preserve"> Mit jeder Buchung im Wert von R10.000/ USD1.000/ EUR 1.000 oder höher spenden wir R50/ USD 5/ EUR 5 an die Grow Africa Foundation. Klicken Sie hier um mehr über die Projekte herauszufinden, die Ihre Buchung unterstützt:</w:t>
      </w:r>
    </w:p>
    <w:p w14:paraId="373ECE0C" w14:textId="77777777" w:rsidR="00FD103C" w:rsidRPr="003838C7" w:rsidRDefault="00932125" w:rsidP="00FD103C">
      <w:pPr>
        <w:jc w:val="both"/>
        <w:rPr>
          <w:rFonts w:ascii="Century Gothic" w:eastAsia="Calibri" w:hAnsi="Century Gothic" w:cs="Segoe UI"/>
          <w:color w:val="000000"/>
          <w:sz w:val="18"/>
          <w:szCs w:val="18"/>
          <w:lang w:val="de-DE"/>
        </w:rPr>
      </w:pPr>
      <w:hyperlink r:id="rId36" w:history="1">
        <w:r w:rsidR="00FD103C" w:rsidRPr="003838C7">
          <w:rPr>
            <w:rStyle w:val="Hyperlink"/>
            <w:rFonts w:ascii="Century Gothic" w:eastAsia="Calibri" w:hAnsi="Century Gothic" w:cs="Segoe UI"/>
            <w:sz w:val="18"/>
            <w:szCs w:val="18"/>
            <w:lang w:val="de-DE"/>
          </w:rPr>
          <w:t>http://www.jenmansafaris.com/about-us/grow-africa/</w:t>
        </w:r>
      </w:hyperlink>
      <w:r w:rsidR="00FD103C" w:rsidRPr="003838C7">
        <w:rPr>
          <w:rFonts w:ascii="Century Gothic" w:eastAsia="Calibri" w:hAnsi="Century Gothic" w:cs="Segoe UI"/>
          <w:color w:val="000000"/>
          <w:sz w:val="18"/>
          <w:szCs w:val="18"/>
          <w:lang w:val="de-DE"/>
        </w:rPr>
        <w:t xml:space="preserve"> </w:t>
      </w:r>
    </w:p>
    <w:p w14:paraId="0C2A47B5" w14:textId="77777777" w:rsidR="00C05E28" w:rsidRPr="003838C7" w:rsidRDefault="00C05E28" w:rsidP="00FD103C">
      <w:pPr>
        <w:jc w:val="both"/>
        <w:rPr>
          <w:rFonts w:ascii="Century Gothic" w:hAnsi="Century Gothic"/>
          <w:sz w:val="18"/>
          <w:szCs w:val="20"/>
          <w:lang w:val="de-DE"/>
        </w:rPr>
      </w:pPr>
      <w:r w:rsidRPr="003838C7">
        <w:rPr>
          <w:rFonts w:ascii="Century Gothic" w:hAnsi="Century Gothic"/>
          <w:b/>
          <w:sz w:val="18"/>
          <w:szCs w:val="20"/>
          <w:lang w:val="de-DE"/>
        </w:rPr>
        <w:t>Für weitere Informationen in Bezug auf Attraktionen, Unterkünfte und Orte, die wir auf der Reise anfahren, laden wir Sie herzlich ein sich durch die Liste auf unserer Webseite zu klicken (</w:t>
      </w:r>
      <w:hyperlink r:id="rId37" w:history="1">
        <w:r w:rsidRPr="003838C7">
          <w:rPr>
            <w:rStyle w:val="Hyperlink"/>
            <w:rFonts w:ascii="Century Gothic" w:hAnsi="Century Gothic"/>
            <w:b/>
            <w:sz w:val="18"/>
            <w:szCs w:val="20"/>
            <w:lang w:val="de-DE"/>
          </w:rPr>
          <w:t>www.jenmansafaris.com</w:t>
        </w:r>
      </w:hyperlink>
      <w:r w:rsidRPr="003838C7">
        <w:rPr>
          <w:rFonts w:ascii="Century Gothic" w:hAnsi="Century Gothic"/>
          <w:b/>
          <w:sz w:val="18"/>
          <w:szCs w:val="20"/>
          <w:lang w:val="de-DE"/>
        </w:rPr>
        <w:t>). Hier finden Sie außerdem Informationen zu Verfügbarkeiten und möglichen Zusätzen unserer Reisen. Unser Reservierungsbüro steht Ihnen zur Verfügung und wir freuen uns darauf Sie bei Jenman online willkommen zu heißen!</w:t>
      </w:r>
    </w:p>
    <w:p w14:paraId="4D0DA340" w14:textId="77777777" w:rsidR="0090279C" w:rsidRPr="003838C7" w:rsidRDefault="0090279C" w:rsidP="00FD103C">
      <w:pPr>
        <w:pStyle w:val="Heading2"/>
        <w:rPr>
          <w:lang w:val="de-DE"/>
        </w:rPr>
      </w:pPr>
    </w:p>
    <w:sectPr w:rsidR="0090279C" w:rsidRPr="003838C7" w:rsidSect="00FB1846">
      <w:headerReference w:type="even" r:id="rId38"/>
      <w:headerReference w:type="default" r:id="rId39"/>
      <w:footerReference w:type="even" r:id="rId40"/>
      <w:footerReference w:type="default" r:id="rId41"/>
      <w:headerReference w:type="first" r:id="rId42"/>
      <w:footerReference w:type="first" r:id="rId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BBED6" w14:textId="77777777" w:rsidR="004C71FD" w:rsidRDefault="004C71FD" w:rsidP="000B613D">
      <w:pPr>
        <w:spacing w:after="0" w:line="240" w:lineRule="auto"/>
      </w:pPr>
      <w:r>
        <w:separator/>
      </w:r>
    </w:p>
  </w:endnote>
  <w:endnote w:type="continuationSeparator" w:id="0">
    <w:p w14:paraId="3AC5E5CC" w14:textId="77777777" w:rsidR="004C71FD" w:rsidRDefault="004C71FD"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5C0F" w14:textId="77777777" w:rsidR="004657EB" w:rsidRDefault="00465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E375" w14:textId="77777777" w:rsidR="004657EB" w:rsidRDefault="00465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04D4" w14:textId="77777777" w:rsidR="004657EB" w:rsidRDefault="00465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C190C" w14:textId="77777777" w:rsidR="004C71FD" w:rsidRDefault="004C71FD" w:rsidP="000B613D">
      <w:pPr>
        <w:spacing w:after="0" w:line="240" w:lineRule="auto"/>
      </w:pPr>
      <w:r>
        <w:separator/>
      </w:r>
    </w:p>
  </w:footnote>
  <w:footnote w:type="continuationSeparator" w:id="0">
    <w:p w14:paraId="136D6322" w14:textId="77777777" w:rsidR="004C71FD" w:rsidRDefault="004C71FD"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61DA2" w14:textId="77777777" w:rsidR="004657EB" w:rsidRDefault="00465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306B13" w14:textId="77777777" w:rsidR="004657EB" w:rsidRDefault="004657EB"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652A2C" w:rsidRPr="00652A2C">
          <w:rPr>
            <w:b/>
            <w:bCs/>
            <w:noProof/>
          </w:rPr>
          <w:t>1</w:t>
        </w:r>
        <w:r>
          <w:rPr>
            <w:b/>
            <w:bCs/>
            <w:noProof/>
          </w:rPr>
          <w:fldChar w:fldCharType="end"/>
        </w:r>
      </w:p>
    </w:sdtContent>
  </w:sdt>
  <w:p w14:paraId="72885FC3" w14:textId="77777777" w:rsidR="004657EB" w:rsidRDefault="004657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2459" w14:textId="77777777" w:rsidR="004657EB" w:rsidRDefault="00465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2B0"/>
    <w:multiLevelType w:val="hybridMultilevel"/>
    <w:tmpl w:val="69D69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749C504C"/>
    <w:multiLevelType w:val="hybridMultilevel"/>
    <w:tmpl w:val="C3F4DF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532038880">
    <w:abstractNumId w:val="1"/>
  </w:num>
  <w:num w:numId="2" w16cid:durableId="974332002">
    <w:abstractNumId w:val="2"/>
  </w:num>
  <w:num w:numId="3" w16cid:durableId="208760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gyNfn4aCGFHvxP5cFw4rTcWYEcR7C7KSi+rGETmHGm6qH+pY/W3JQj5iXMXxz+pKhPh/WFkU9mIj8RnGukzOcg==" w:salt="TePUeP9VFB7jBVbzEbp3rA=="/>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3699"/>
    <w:rsid w:val="00076165"/>
    <w:rsid w:val="000A12F8"/>
    <w:rsid w:val="000B2A2D"/>
    <w:rsid w:val="000B613D"/>
    <w:rsid w:val="000C0001"/>
    <w:rsid w:val="0010653A"/>
    <w:rsid w:val="001167B7"/>
    <w:rsid w:val="00141048"/>
    <w:rsid w:val="001556F3"/>
    <w:rsid w:val="001778CD"/>
    <w:rsid w:val="0019477A"/>
    <w:rsid w:val="001B3AAA"/>
    <w:rsid w:val="001B6D30"/>
    <w:rsid w:val="001D6E76"/>
    <w:rsid w:val="0020101B"/>
    <w:rsid w:val="00202953"/>
    <w:rsid w:val="00244EB5"/>
    <w:rsid w:val="0026036C"/>
    <w:rsid w:val="002823E9"/>
    <w:rsid w:val="00292789"/>
    <w:rsid w:val="00294316"/>
    <w:rsid w:val="00296446"/>
    <w:rsid w:val="002E3335"/>
    <w:rsid w:val="00311418"/>
    <w:rsid w:val="00312750"/>
    <w:rsid w:val="00351E34"/>
    <w:rsid w:val="003838C7"/>
    <w:rsid w:val="003B4DA8"/>
    <w:rsid w:val="003F0143"/>
    <w:rsid w:val="00436AC0"/>
    <w:rsid w:val="00447A94"/>
    <w:rsid w:val="0045450A"/>
    <w:rsid w:val="004657EB"/>
    <w:rsid w:val="004811D7"/>
    <w:rsid w:val="004833BE"/>
    <w:rsid w:val="0049211D"/>
    <w:rsid w:val="00493251"/>
    <w:rsid w:val="00495AD0"/>
    <w:rsid w:val="004A0CBF"/>
    <w:rsid w:val="004C71FD"/>
    <w:rsid w:val="004E3983"/>
    <w:rsid w:val="005202FF"/>
    <w:rsid w:val="0056380D"/>
    <w:rsid w:val="0056441F"/>
    <w:rsid w:val="005D251D"/>
    <w:rsid w:val="00616196"/>
    <w:rsid w:val="006168A8"/>
    <w:rsid w:val="006217DE"/>
    <w:rsid w:val="00652A2C"/>
    <w:rsid w:val="006546D2"/>
    <w:rsid w:val="00661F02"/>
    <w:rsid w:val="0068732C"/>
    <w:rsid w:val="006B651D"/>
    <w:rsid w:val="006E396C"/>
    <w:rsid w:val="006E3C15"/>
    <w:rsid w:val="006E78DA"/>
    <w:rsid w:val="007349DE"/>
    <w:rsid w:val="00752D18"/>
    <w:rsid w:val="00780F15"/>
    <w:rsid w:val="007A5AAE"/>
    <w:rsid w:val="007F5E3A"/>
    <w:rsid w:val="007F7C62"/>
    <w:rsid w:val="0084510E"/>
    <w:rsid w:val="0084570A"/>
    <w:rsid w:val="0084698F"/>
    <w:rsid w:val="00857E2D"/>
    <w:rsid w:val="00870551"/>
    <w:rsid w:val="008A07F9"/>
    <w:rsid w:val="008C099A"/>
    <w:rsid w:val="008D34F9"/>
    <w:rsid w:val="0090279C"/>
    <w:rsid w:val="009172DE"/>
    <w:rsid w:val="00932125"/>
    <w:rsid w:val="00945C7A"/>
    <w:rsid w:val="0096118A"/>
    <w:rsid w:val="00965BC0"/>
    <w:rsid w:val="00987558"/>
    <w:rsid w:val="009A576A"/>
    <w:rsid w:val="009C095D"/>
    <w:rsid w:val="009F16E8"/>
    <w:rsid w:val="00A13BE7"/>
    <w:rsid w:val="00A475ED"/>
    <w:rsid w:val="00A610D9"/>
    <w:rsid w:val="00A819D3"/>
    <w:rsid w:val="00AC6E26"/>
    <w:rsid w:val="00AF46C0"/>
    <w:rsid w:val="00B006CE"/>
    <w:rsid w:val="00B4510C"/>
    <w:rsid w:val="00B61F6E"/>
    <w:rsid w:val="00B732C0"/>
    <w:rsid w:val="00B95D93"/>
    <w:rsid w:val="00BA37BB"/>
    <w:rsid w:val="00BB1938"/>
    <w:rsid w:val="00BC18D3"/>
    <w:rsid w:val="00BE5DE9"/>
    <w:rsid w:val="00C05E28"/>
    <w:rsid w:val="00C32D42"/>
    <w:rsid w:val="00C700F0"/>
    <w:rsid w:val="00C75191"/>
    <w:rsid w:val="00C76E89"/>
    <w:rsid w:val="00C97904"/>
    <w:rsid w:val="00D42446"/>
    <w:rsid w:val="00D5347C"/>
    <w:rsid w:val="00D75E1E"/>
    <w:rsid w:val="00D901E9"/>
    <w:rsid w:val="00D96B19"/>
    <w:rsid w:val="00DD12FE"/>
    <w:rsid w:val="00DE111D"/>
    <w:rsid w:val="00DF7CBD"/>
    <w:rsid w:val="00E16430"/>
    <w:rsid w:val="00E34B8A"/>
    <w:rsid w:val="00E63766"/>
    <w:rsid w:val="00E9227A"/>
    <w:rsid w:val="00EA3828"/>
    <w:rsid w:val="00EB413A"/>
    <w:rsid w:val="00EF5306"/>
    <w:rsid w:val="00F6343E"/>
    <w:rsid w:val="00F64EE4"/>
    <w:rsid w:val="00F947CE"/>
    <w:rsid w:val="00FB1846"/>
    <w:rsid w:val="00FC041A"/>
    <w:rsid w:val="00FD103C"/>
    <w:rsid w:val="00FD4D0E"/>
    <w:rsid w:val="00FF6E2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7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4657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7EB"/>
    <w:rPr>
      <w:rFonts w:ascii="Tahoma" w:hAnsi="Tahoma" w:cs="Tahoma"/>
      <w:sz w:val="16"/>
      <w:szCs w:val="16"/>
    </w:rPr>
  </w:style>
  <w:style w:type="character" w:styleId="Strong">
    <w:name w:val="Strong"/>
    <w:basedOn w:val="DefaultParagraphFont"/>
    <w:uiPriority w:val="22"/>
    <w:qFormat/>
    <w:rsid w:val="00B006CE"/>
    <w:rPr>
      <w:b/>
      <w:bCs/>
    </w:rPr>
  </w:style>
  <w:style w:type="paragraph" w:styleId="NormalWeb">
    <w:name w:val="Normal (Web)"/>
    <w:basedOn w:val="Normal"/>
    <w:uiPriority w:val="99"/>
    <w:unhideWhenUsed/>
    <w:rsid w:val="00B006C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FollowedHyperlink">
    <w:name w:val="FollowedHyperlink"/>
    <w:basedOn w:val="DefaultParagraphFont"/>
    <w:uiPriority w:val="99"/>
    <w:semiHidden/>
    <w:unhideWhenUsed/>
    <w:rsid w:val="003838C7"/>
    <w:rPr>
      <w:color w:val="800080" w:themeColor="followedHyperlink"/>
      <w:u w:val="single"/>
    </w:rPr>
  </w:style>
  <w:style w:type="character" w:styleId="UnresolvedMention">
    <w:name w:val="Unresolved Mention"/>
    <w:basedOn w:val="DefaultParagraphFont"/>
    <w:uiPriority w:val="99"/>
    <w:semiHidden/>
    <w:unhideWhenUsed/>
    <w:rsid w:val="00FC0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2433">
      <w:bodyDiv w:val="1"/>
      <w:marLeft w:val="0"/>
      <w:marRight w:val="0"/>
      <w:marTop w:val="0"/>
      <w:marBottom w:val="0"/>
      <w:divBdr>
        <w:top w:val="none" w:sz="0" w:space="0" w:color="auto"/>
        <w:left w:val="none" w:sz="0" w:space="0" w:color="auto"/>
        <w:bottom w:val="none" w:sz="0" w:space="0" w:color="auto"/>
        <w:right w:val="none" w:sz="0" w:space="0" w:color="auto"/>
      </w:divBdr>
    </w:div>
    <w:div w:id="297996250">
      <w:bodyDiv w:val="1"/>
      <w:marLeft w:val="0"/>
      <w:marRight w:val="0"/>
      <w:marTop w:val="0"/>
      <w:marBottom w:val="0"/>
      <w:divBdr>
        <w:top w:val="none" w:sz="0" w:space="0" w:color="auto"/>
        <w:left w:val="none" w:sz="0" w:space="0" w:color="auto"/>
        <w:bottom w:val="none" w:sz="0" w:space="0" w:color="auto"/>
        <w:right w:val="none" w:sz="0" w:space="0" w:color="auto"/>
      </w:divBdr>
    </w:div>
    <w:div w:id="654916738">
      <w:bodyDiv w:val="1"/>
      <w:marLeft w:val="0"/>
      <w:marRight w:val="0"/>
      <w:marTop w:val="0"/>
      <w:marBottom w:val="0"/>
      <w:divBdr>
        <w:top w:val="none" w:sz="0" w:space="0" w:color="auto"/>
        <w:left w:val="none" w:sz="0" w:space="0" w:color="auto"/>
        <w:bottom w:val="none" w:sz="0" w:space="0" w:color="auto"/>
        <w:right w:val="none" w:sz="0" w:space="0" w:color="auto"/>
      </w:divBdr>
    </w:div>
    <w:div w:id="919173001">
      <w:bodyDiv w:val="1"/>
      <w:marLeft w:val="0"/>
      <w:marRight w:val="0"/>
      <w:marTop w:val="0"/>
      <w:marBottom w:val="0"/>
      <w:divBdr>
        <w:top w:val="none" w:sz="0" w:space="0" w:color="auto"/>
        <w:left w:val="none" w:sz="0" w:space="0" w:color="auto"/>
        <w:bottom w:val="none" w:sz="0" w:space="0" w:color="auto"/>
        <w:right w:val="none" w:sz="0" w:space="0" w:color="auto"/>
      </w:divBdr>
    </w:div>
    <w:div w:id="1142967572">
      <w:bodyDiv w:val="1"/>
      <w:marLeft w:val="0"/>
      <w:marRight w:val="0"/>
      <w:marTop w:val="0"/>
      <w:marBottom w:val="0"/>
      <w:divBdr>
        <w:top w:val="none" w:sz="0" w:space="0" w:color="auto"/>
        <w:left w:val="none" w:sz="0" w:space="0" w:color="auto"/>
        <w:bottom w:val="none" w:sz="0" w:space="0" w:color="auto"/>
        <w:right w:val="none" w:sz="0" w:space="0" w:color="auto"/>
      </w:divBdr>
    </w:div>
    <w:div w:id="1457406788">
      <w:bodyDiv w:val="1"/>
      <w:marLeft w:val="0"/>
      <w:marRight w:val="0"/>
      <w:marTop w:val="0"/>
      <w:marBottom w:val="0"/>
      <w:divBdr>
        <w:top w:val="none" w:sz="0" w:space="0" w:color="auto"/>
        <w:left w:val="none" w:sz="0" w:space="0" w:color="auto"/>
        <w:bottom w:val="none" w:sz="0" w:space="0" w:color="auto"/>
        <w:right w:val="none" w:sz="0" w:space="0" w:color="auto"/>
      </w:divBdr>
    </w:div>
    <w:div w:id="169437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27730" TargetMode="External"/><Relationship Id="rId26" Type="http://schemas.openxmlformats.org/officeDocument/2006/relationships/hyperlink" Target="https://digital.jenmansafaris.com/iBrochure/17668_32952_27730"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8.bin"/><Relationship Id="rId34" Type="http://schemas.openxmlformats.org/officeDocument/2006/relationships/image" Target="media/image19.jpeg"/><Relationship Id="rId42"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6955" TargetMode="External"/><Relationship Id="rId25" Type="http://schemas.openxmlformats.org/officeDocument/2006/relationships/image" Target="media/image12.bin"/><Relationship Id="rId33" Type="http://schemas.openxmlformats.org/officeDocument/2006/relationships/image" Target="media/image18.bin"/><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bin"/><Relationship Id="rId20" Type="http://schemas.openxmlformats.org/officeDocument/2006/relationships/image" Target="media/image7.bin"/><Relationship Id="rId29" Type="http://schemas.openxmlformats.org/officeDocument/2006/relationships/hyperlink" Target="https://wetu.com/iBrochure/en/Launch/14407/hideaways_mogotlho_khwai_river/Landing"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image" Target="media/image17.bin"/><Relationship Id="rId37" Type="http://schemas.openxmlformats.org/officeDocument/2006/relationships/hyperlink" Target="http://www.jenmansafaris.com"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hyperlink" Target="http://www.jenmansafaris.com/about-us/grow-africa/" TargetMode="External"/><Relationship Id="rId10" Type="http://schemas.openxmlformats.org/officeDocument/2006/relationships/endnotes" Target="endnotes.xml"/><Relationship Id="rId19" Type="http://schemas.openxmlformats.org/officeDocument/2006/relationships/hyperlink" Target="https://wetu.com/iBrochure/en/Launch/14407/hideaways_mogotlho_khwai_river/Landing" TargetMode="External"/><Relationship Id="rId31" Type="http://schemas.openxmlformats.org/officeDocument/2006/relationships/image" Target="media/image16.bin"/><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5.bin"/><Relationship Id="rId35" Type="http://schemas.openxmlformats.org/officeDocument/2006/relationships/image" Target="media/image20.jpeg"/><Relationship Id="rId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46A0CBE0-1F27-4658-8996-682FCC3D7EEA}">
  <ds:schemaRefs>
    <ds:schemaRef ds:uri="http://schemas.openxmlformats.org/officeDocument/2006/bibliography"/>
  </ds:schemaRefs>
</ds:datastoreItem>
</file>

<file path=customXml/itemProps2.xml><?xml version="1.0" encoding="utf-8"?>
<ds:datastoreItem xmlns:ds="http://schemas.openxmlformats.org/officeDocument/2006/customXml" ds:itemID="{81B02AA9-CB74-4A56-8AAC-1E8A8E758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B1B0AC-2772-48D6-94CA-2E6C3019435C}">
  <ds:schemaRefs>
    <ds:schemaRef ds:uri="http://schemas.microsoft.com/sharepoint/v3/contenttype/forms"/>
  </ds:schemaRefs>
</ds:datastoreItem>
</file>

<file path=customXml/itemProps4.xml><?xml version="1.0" encoding="utf-8"?>
<ds:datastoreItem xmlns:ds="http://schemas.openxmlformats.org/officeDocument/2006/customXml" ds:itemID="{536BB02F-3BA5-4571-9340-BA568B004554}">
  <ds:schemaRefs>
    <ds:schemaRef ds:uri="http://schemas.microsoft.com/office/2006/documentManagement/types"/>
    <ds:schemaRef ds:uri="http://schemas.openxmlformats.org/package/2006/metadata/core-properties"/>
    <ds:schemaRef ds:uri="http://purl.org/dc/elements/1.1/"/>
    <ds:schemaRef ds:uri="1438d2a2-5de9-49b0-a2cf-8fe7ac5139a8"/>
    <ds:schemaRef ds:uri="http://schemas.microsoft.com/office/infopath/2007/PartnerControls"/>
    <ds:schemaRef ds:uri="http://purl.org/dc/terms/"/>
    <ds:schemaRef ds:uri="9a927243-a5df-4018-937c-2c2952552e46"/>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2802</Words>
  <Characters>15976</Characters>
  <Application>Microsoft Office Word</Application>
  <DocSecurity>6</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2022-04-06T13:25:00Z</dcterms:created>
  <dcterms:modified xsi:type="dcterms:W3CDTF">2022-08-17T11:44:00Z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